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9585A" w14:textId="543670BB" w:rsidR="00CE7EEB" w:rsidRDefault="00CE7EEB" w:rsidP="00B97DDD">
      <w:pPr>
        <w:pStyle w:val="NormalWeb"/>
        <w:rPr>
          <w:rFonts w:ascii="Arial" w:hAnsi="Arial" w:cs="Arial"/>
          <w:color w:val="000000"/>
        </w:rPr>
      </w:pPr>
      <w:r>
        <w:rPr>
          <w:rFonts w:ascii="Arial" w:hAnsi="Arial" w:cs="Arial"/>
          <w:color w:val="000000"/>
        </w:rPr>
        <w:t>Bio: Robert A. Montgomery</w:t>
      </w:r>
      <w:r w:rsidR="007E0DBA">
        <w:rPr>
          <w:rFonts w:ascii="Arial" w:hAnsi="Arial" w:cs="Arial"/>
          <w:color w:val="000000"/>
        </w:rPr>
        <w:t>, MD, DPhil, FACS</w:t>
      </w:r>
    </w:p>
    <w:p w14:paraId="3A7E7E2B" w14:textId="4E5E563A" w:rsidR="00934F42" w:rsidRPr="00CE7EEB" w:rsidRDefault="007E0DBA" w:rsidP="00934F42">
      <w:pPr>
        <w:pStyle w:val="NormalWeb"/>
        <w:rPr>
          <w:rFonts w:ascii="Arial" w:hAnsi="Arial" w:cs="Arial"/>
          <w:color w:val="000000"/>
        </w:rPr>
      </w:pPr>
      <w:r>
        <w:rPr>
          <w:rFonts w:ascii="Arial" w:hAnsi="Arial" w:cs="Arial"/>
          <w:color w:val="000000"/>
        </w:rPr>
        <w:t xml:space="preserve">Dr. </w:t>
      </w:r>
      <w:r w:rsidR="00934F42" w:rsidRPr="00CE7EEB">
        <w:rPr>
          <w:rFonts w:ascii="Arial" w:hAnsi="Arial" w:cs="Arial"/>
          <w:color w:val="000000"/>
        </w:rPr>
        <w:t>Robert A. Montgomery</w:t>
      </w:r>
      <w:r>
        <w:rPr>
          <w:rFonts w:ascii="Arial" w:hAnsi="Arial" w:cs="Arial"/>
          <w:color w:val="000000"/>
        </w:rPr>
        <w:t xml:space="preserve"> </w:t>
      </w:r>
      <w:r w:rsidR="00934F42" w:rsidRPr="00CE7EEB">
        <w:rPr>
          <w:rFonts w:ascii="Arial" w:hAnsi="Arial" w:cs="Arial"/>
          <w:color w:val="000000"/>
        </w:rPr>
        <w:t xml:space="preserve">is the </w:t>
      </w:r>
      <w:r w:rsidR="00080DB7" w:rsidRPr="00CE7EEB">
        <w:rPr>
          <w:rFonts w:ascii="Arial" w:hAnsi="Arial" w:cs="Arial"/>
          <w:color w:val="000000"/>
        </w:rPr>
        <w:t xml:space="preserve">Chairman and Professor of Surgery </w:t>
      </w:r>
      <w:r>
        <w:rPr>
          <w:rFonts w:ascii="Arial" w:hAnsi="Arial" w:cs="Arial"/>
          <w:color w:val="000000"/>
        </w:rPr>
        <w:t xml:space="preserve">at NYU Langone Health </w:t>
      </w:r>
      <w:r w:rsidR="00080DB7" w:rsidRPr="00CE7EEB">
        <w:rPr>
          <w:rFonts w:ascii="Arial" w:hAnsi="Arial" w:cs="Arial"/>
          <w:color w:val="000000"/>
        </w:rPr>
        <w:t xml:space="preserve">and the </w:t>
      </w:r>
      <w:r w:rsidR="00F82D69" w:rsidRPr="00CE7EEB">
        <w:rPr>
          <w:rFonts w:ascii="Arial" w:hAnsi="Arial" w:cs="Arial"/>
          <w:color w:val="000000"/>
        </w:rPr>
        <w:t xml:space="preserve">Director of the NYU </w:t>
      </w:r>
      <w:r w:rsidR="00080DB7" w:rsidRPr="00CE7EEB">
        <w:rPr>
          <w:rFonts w:ascii="Arial" w:hAnsi="Arial" w:cs="Arial"/>
          <w:color w:val="000000"/>
        </w:rPr>
        <w:t>Langone Transplant Institute</w:t>
      </w:r>
      <w:r w:rsidR="00F82D69" w:rsidRPr="00CE7EEB">
        <w:rPr>
          <w:rFonts w:ascii="Arial" w:hAnsi="Arial" w:cs="Arial"/>
          <w:color w:val="000000"/>
        </w:rPr>
        <w:t xml:space="preserve">. </w:t>
      </w:r>
      <w:r w:rsidR="00934F42" w:rsidRPr="00CE7EEB">
        <w:rPr>
          <w:rFonts w:ascii="Arial" w:hAnsi="Arial" w:cs="Arial"/>
          <w:color w:val="000000"/>
        </w:rPr>
        <w:t>He received his Doctor of Medicine with Honor from the University of Rochester School of Medicine.  He received his Doctor of Philosophy from Balliol College, The University of Oxford, England in Molecular Immunology.  Montgomery completed his general surgical training, multi-organ transplantation fellowship, and postdoctoral fellowship in Human Molecular Genetics at Johns Hopkins.</w:t>
      </w:r>
      <w:r w:rsidR="00F82D69" w:rsidRPr="00CE7EEB">
        <w:rPr>
          <w:rFonts w:ascii="Arial" w:hAnsi="Arial" w:cs="Arial"/>
          <w:color w:val="000000"/>
        </w:rPr>
        <w:t xml:space="preserve"> </w:t>
      </w:r>
      <w:r w:rsidR="009C464C" w:rsidRPr="00CE7EEB">
        <w:rPr>
          <w:rFonts w:ascii="Arial" w:hAnsi="Arial" w:cs="Arial"/>
          <w:color w:val="000000"/>
        </w:rPr>
        <w:t xml:space="preserve"> F</w:t>
      </w:r>
      <w:r w:rsidR="00F82D69" w:rsidRPr="00CE7EEB">
        <w:rPr>
          <w:rFonts w:ascii="Arial" w:hAnsi="Arial" w:cs="Arial"/>
          <w:color w:val="000000"/>
        </w:rPr>
        <w:t>or over a decade he served as the Chief of Transplant Surgery and the Director of the Comprehensive Transplant Center</w:t>
      </w:r>
      <w:r w:rsidR="009C464C" w:rsidRPr="00CE7EEB">
        <w:rPr>
          <w:rFonts w:ascii="Arial" w:hAnsi="Arial" w:cs="Arial"/>
          <w:color w:val="000000"/>
        </w:rPr>
        <w:t xml:space="preserve"> at Johns Hopkins</w:t>
      </w:r>
      <w:r w:rsidR="00F82D69" w:rsidRPr="00CE7EEB">
        <w:rPr>
          <w:rFonts w:ascii="Arial" w:hAnsi="Arial" w:cs="Arial"/>
          <w:color w:val="000000"/>
        </w:rPr>
        <w:t>.</w:t>
      </w:r>
    </w:p>
    <w:p w14:paraId="21BB0B7F" w14:textId="19352236" w:rsidR="00934F42" w:rsidRPr="00CE7EEB" w:rsidRDefault="00934F42" w:rsidP="00934F42">
      <w:pPr>
        <w:rPr>
          <w:rFonts w:ascii="Arial" w:hAnsi="Arial" w:cs="Arial"/>
          <w:color w:val="393939"/>
        </w:rPr>
      </w:pPr>
      <w:r w:rsidRPr="00CE7EEB">
        <w:rPr>
          <w:rFonts w:ascii="Arial" w:hAnsi="Arial" w:cs="Arial"/>
          <w:color w:val="393939"/>
        </w:rPr>
        <w:t>Dr. Montgomery</w:t>
      </w:r>
      <w:r w:rsidRPr="00CE7EEB">
        <w:rPr>
          <w:rStyle w:val="normal1"/>
          <w:rFonts w:ascii="Arial" w:hAnsi="Arial" w:cs="Arial"/>
          <w:sz w:val="24"/>
          <w:szCs w:val="24"/>
        </w:rPr>
        <w:t xml:space="preserve"> was part of the team that developed the laparoscopic procedure for live kidney donation, a procedure that has become the standard throughout the world.  He and the Hopkins team </w:t>
      </w:r>
      <w:r w:rsidRPr="00CE7EEB">
        <w:rPr>
          <w:rFonts w:ascii="Arial" w:hAnsi="Arial" w:cs="Arial"/>
        </w:rPr>
        <w:t>conceived the idea of the Domino Paired Donation</w:t>
      </w:r>
      <w:r w:rsidR="009A2815" w:rsidRPr="00CE7EEB">
        <w:rPr>
          <w:rFonts w:ascii="Arial" w:hAnsi="Arial" w:cs="Arial"/>
        </w:rPr>
        <w:t xml:space="preserve"> (kidney swaps)</w:t>
      </w:r>
      <w:r w:rsidRPr="00CE7EEB">
        <w:rPr>
          <w:rFonts w:ascii="Arial" w:hAnsi="Arial" w:cs="Arial"/>
        </w:rPr>
        <w:t>, the Hopkins protocol for desensitization of incompatible kidney transplant patients, and performed the first chain of transplants started by an altruistic donor.</w:t>
      </w:r>
      <w:r w:rsidRPr="00CE7EEB">
        <w:rPr>
          <w:rFonts w:ascii="Arial" w:hAnsi="Arial" w:cs="Arial"/>
          <w:color w:val="000000"/>
        </w:rPr>
        <w:t xml:space="preserve">  </w:t>
      </w:r>
      <w:r w:rsidRPr="00CE7EEB">
        <w:rPr>
          <w:rFonts w:ascii="Arial" w:hAnsi="Arial" w:cs="Arial"/>
          <w:color w:val="393939"/>
        </w:rPr>
        <w:t xml:space="preserve">He led the team that performed the first 2-way domino paired donation, </w:t>
      </w:r>
      <w:r w:rsidRPr="00CE7EEB">
        <w:rPr>
          <w:rFonts w:ascii="Arial" w:hAnsi="Arial" w:cs="Arial"/>
        </w:rPr>
        <w:t>3-way paired donation</w:t>
      </w:r>
      <w:r w:rsidR="00AC0868">
        <w:rPr>
          <w:rFonts w:ascii="Arial" w:hAnsi="Arial" w:cs="Arial"/>
        </w:rPr>
        <w:t>, 3-way domino paired donation,</w:t>
      </w:r>
      <w:r w:rsidR="00627404">
        <w:rPr>
          <w:rFonts w:ascii="Arial" w:hAnsi="Arial" w:cs="Arial"/>
        </w:rPr>
        <w:t xml:space="preserve"> </w:t>
      </w:r>
      <w:r w:rsidRPr="00CE7EEB">
        <w:rPr>
          <w:rFonts w:ascii="Arial" w:hAnsi="Arial" w:cs="Arial"/>
        </w:rPr>
        <w:t xml:space="preserve">8-way multi-institutional domino paired donation, and co-led the first 10-way open chain.  He is credited in the 2010 Guinness Book of World Records with the most kidney transplants performed in 1 day.   </w:t>
      </w:r>
      <w:r w:rsidRPr="00CE7EEB">
        <w:rPr>
          <w:rFonts w:ascii="Arial" w:hAnsi="Arial" w:cs="Arial"/>
          <w:color w:val="393939"/>
        </w:rPr>
        <w:t>He is considered a world expert on kidney transplant</w:t>
      </w:r>
      <w:r w:rsidR="00F82D69" w:rsidRPr="00CE7EEB">
        <w:rPr>
          <w:rFonts w:ascii="Arial" w:hAnsi="Arial" w:cs="Arial"/>
          <w:color w:val="393939"/>
        </w:rPr>
        <w:t xml:space="preserve">ation for highly sensitized and </w:t>
      </w:r>
      <w:r w:rsidRPr="00CE7EEB">
        <w:rPr>
          <w:rFonts w:ascii="Arial" w:hAnsi="Arial" w:cs="Arial"/>
          <w:color w:val="393939"/>
        </w:rPr>
        <w:t>ABO incompatible patients</w:t>
      </w:r>
      <w:r w:rsidR="00F82D69" w:rsidRPr="00CE7EEB">
        <w:rPr>
          <w:rFonts w:ascii="Arial" w:hAnsi="Arial" w:cs="Arial"/>
          <w:color w:val="393939"/>
        </w:rPr>
        <w:t xml:space="preserve"> and is referred the most comple</w:t>
      </w:r>
      <w:r w:rsidR="009A2815" w:rsidRPr="00CE7EEB">
        <w:rPr>
          <w:rFonts w:ascii="Arial" w:hAnsi="Arial" w:cs="Arial"/>
          <w:color w:val="393939"/>
        </w:rPr>
        <w:t>x patients from around the globe.</w:t>
      </w:r>
      <w:r w:rsidRPr="00CE7EEB">
        <w:rPr>
          <w:rFonts w:ascii="Arial" w:hAnsi="Arial" w:cs="Arial"/>
          <w:color w:val="393939"/>
        </w:rPr>
        <w:t xml:space="preserve"> </w:t>
      </w:r>
    </w:p>
    <w:p w14:paraId="1FB4CBD9" w14:textId="77777777" w:rsidR="00934F42" w:rsidRPr="00CE7EEB" w:rsidRDefault="00934F42" w:rsidP="00934F42">
      <w:pPr>
        <w:rPr>
          <w:rFonts w:ascii="Arial" w:hAnsi="Arial" w:cs="Arial"/>
          <w:color w:val="393939"/>
        </w:rPr>
      </w:pPr>
    </w:p>
    <w:p w14:paraId="07E71E00" w14:textId="164184D4" w:rsidR="00934F42" w:rsidRPr="00CE7EEB" w:rsidRDefault="009A2815" w:rsidP="0059574D">
      <w:pPr>
        <w:widowControl w:val="0"/>
        <w:autoSpaceDE w:val="0"/>
        <w:autoSpaceDN w:val="0"/>
        <w:adjustRightInd w:val="0"/>
        <w:spacing w:after="340"/>
        <w:rPr>
          <w:rFonts w:ascii="Arial" w:hAnsi="Arial" w:cs="Arial"/>
          <w:color w:val="393939"/>
        </w:rPr>
      </w:pPr>
      <w:r w:rsidRPr="00CE7EEB">
        <w:rPr>
          <w:rFonts w:ascii="Arial" w:hAnsi="Arial" w:cs="Arial"/>
          <w:color w:val="393939"/>
        </w:rPr>
        <w:t xml:space="preserve">Dr. Montgomery has </w:t>
      </w:r>
      <w:r w:rsidR="00C44A2A" w:rsidRPr="00CE7EEB">
        <w:rPr>
          <w:rFonts w:ascii="Arial" w:hAnsi="Arial" w:cs="Arial"/>
          <w:color w:val="393939"/>
        </w:rPr>
        <w:t xml:space="preserve">had clinical and basic science research supported by the NIH throughout his career. </w:t>
      </w:r>
      <w:r w:rsidR="00C452B6" w:rsidRPr="00CE7EEB">
        <w:rPr>
          <w:rFonts w:ascii="Arial" w:hAnsi="Arial" w:cs="Arial"/>
          <w:color w:val="393939"/>
        </w:rPr>
        <w:t xml:space="preserve"> </w:t>
      </w:r>
      <w:r w:rsidR="0046309D" w:rsidRPr="00CE7EEB">
        <w:rPr>
          <w:rFonts w:ascii="Arial" w:hAnsi="Arial" w:cs="Arial"/>
          <w:color w:val="393939"/>
        </w:rPr>
        <w:t xml:space="preserve">He has authored </w:t>
      </w:r>
      <w:r w:rsidR="00627404">
        <w:rPr>
          <w:rFonts w:ascii="Arial" w:hAnsi="Arial" w:cs="Arial"/>
          <w:color w:val="393939"/>
        </w:rPr>
        <w:t xml:space="preserve">over </w:t>
      </w:r>
      <w:r w:rsidR="0046309D" w:rsidRPr="00CE7EEB">
        <w:rPr>
          <w:rFonts w:ascii="Arial" w:hAnsi="Arial" w:cs="Arial"/>
          <w:color w:val="393939"/>
        </w:rPr>
        <w:t>300 peer reviewed articles</w:t>
      </w:r>
      <w:r w:rsidR="00627404">
        <w:rPr>
          <w:rFonts w:ascii="Arial" w:hAnsi="Arial" w:cs="Arial"/>
          <w:color w:val="393939"/>
        </w:rPr>
        <w:t>, cited more than 30</w:t>
      </w:r>
      <w:r w:rsidR="00936DA7" w:rsidRPr="00CE7EEB">
        <w:rPr>
          <w:rFonts w:ascii="Arial" w:hAnsi="Arial" w:cs="Arial"/>
          <w:color w:val="393939"/>
        </w:rPr>
        <w:t>,000 times</w:t>
      </w:r>
      <w:r w:rsidR="0046309D" w:rsidRPr="00CE7EEB">
        <w:rPr>
          <w:rFonts w:ascii="Arial" w:hAnsi="Arial" w:cs="Arial"/>
          <w:color w:val="393939"/>
        </w:rPr>
        <w:t xml:space="preserve"> and has </w:t>
      </w:r>
      <w:r w:rsidR="00627404">
        <w:rPr>
          <w:rFonts w:ascii="Arial" w:hAnsi="Arial" w:cs="Arial"/>
          <w:color w:val="393939"/>
        </w:rPr>
        <w:t>an h-index of 92</w:t>
      </w:r>
      <w:r w:rsidR="00936DA7" w:rsidRPr="00CE7EEB">
        <w:rPr>
          <w:rFonts w:ascii="Arial" w:hAnsi="Arial" w:cs="Arial"/>
          <w:color w:val="393939"/>
        </w:rPr>
        <w:t xml:space="preserve">.  </w:t>
      </w:r>
      <w:r w:rsidRPr="00CE7EEB">
        <w:rPr>
          <w:rFonts w:ascii="Arial" w:hAnsi="Arial" w:cs="Arial"/>
          <w:color w:val="393939"/>
        </w:rPr>
        <w:t>His academic</w:t>
      </w:r>
      <w:r w:rsidR="00934F42" w:rsidRPr="00CE7EEB">
        <w:rPr>
          <w:rFonts w:ascii="Arial" w:hAnsi="Arial" w:cs="Arial"/>
          <w:color w:val="393939"/>
        </w:rPr>
        <w:t xml:space="preserve"> interests include</w:t>
      </w:r>
      <w:r w:rsidR="00612723" w:rsidRPr="00CE7EEB">
        <w:rPr>
          <w:rFonts w:ascii="Arial" w:hAnsi="Arial" w:cs="Arial"/>
          <w:color w:val="393939"/>
        </w:rPr>
        <w:t xml:space="preserve"> HLA sensitization</w:t>
      </w:r>
      <w:r w:rsidR="00934F42" w:rsidRPr="00CE7EEB">
        <w:rPr>
          <w:rFonts w:ascii="Arial" w:hAnsi="Arial" w:cs="Arial"/>
          <w:color w:val="393939"/>
        </w:rPr>
        <w:t xml:space="preserve">, </w:t>
      </w:r>
      <w:r w:rsidR="00C452B6" w:rsidRPr="00CE7EEB">
        <w:rPr>
          <w:rFonts w:ascii="Arial" w:hAnsi="Arial" w:cs="Arial"/>
          <w:color w:val="393939"/>
        </w:rPr>
        <w:t>tolerance protocol</w:t>
      </w:r>
      <w:r w:rsidR="0059574D" w:rsidRPr="00CE7EEB">
        <w:rPr>
          <w:rFonts w:ascii="Arial" w:hAnsi="Arial" w:cs="Arial"/>
          <w:color w:val="393939"/>
        </w:rPr>
        <w:t>s including simultaneous solid organ</w:t>
      </w:r>
      <w:r w:rsidR="00C452B6" w:rsidRPr="00CE7EEB">
        <w:rPr>
          <w:rFonts w:ascii="Arial" w:hAnsi="Arial" w:cs="Arial"/>
          <w:color w:val="393939"/>
        </w:rPr>
        <w:t xml:space="preserve"> and bon</w:t>
      </w:r>
      <w:r w:rsidR="0059574D" w:rsidRPr="00CE7EEB">
        <w:rPr>
          <w:rFonts w:ascii="Arial" w:hAnsi="Arial" w:cs="Arial"/>
          <w:color w:val="393939"/>
        </w:rPr>
        <w:t xml:space="preserve">e marrow transplantation, </w:t>
      </w:r>
      <w:r w:rsidR="00315C9D" w:rsidRPr="00CE7EEB">
        <w:rPr>
          <w:rFonts w:ascii="Arial" w:hAnsi="Arial" w:cs="Arial"/>
          <w:color w:val="393939"/>
        </w:rPr>
        <w:t xml:space="preserve">bioartificial organs </w:t>
      </w:r>
      <w:r w:rsidR="0059574D" w:rsidRPr="00CE7EEB">
        <w:rPr>
          <w:rFonts w:ascii="Arial" w:hAnsi="Arial" w:cs="Arial"/>
          <w:color w:val="393939"/>
        </w:rPr>
        <w:t xml:space="preserve">and </w:t>
      </w:r>
      <w:r w:rsidR="00802C47" w:rsidRPr="00CE7EEB">
        <w:rPr>
          <w:rFonts w:ascii="Arial" w:hAnsi="Arial" w:cs="Arial"/>
          <w:color w:val="393939"/>
        </w:rPr>
        <w:t>xenotransplantation</w:t>
      </w:r>
      <w:r w:rsidR="0059574D" w:rsidRPr="00CE7EEB">
        <w:rPr>
          <w:rFonts w:ascii="Arial" w:hAnsi="Arial" w:cs="Arial"/>
          <w:color w:val="393939"/>
        </w:rPr>
        <w:t xml:space="preserve">.  </w:t>
      </w:r>
      <w:r w:rsidR="00934F42" w:rsidRPr="00CE7EEB">
        <w:rPr>
          <w:rFonts w:ascii="Arial" w:hAnsi="Arial" w:cs="Arial"/>
          <w:color w:val="393939"/>
        </w:rPr>
        <w:t>He has received important awards and distinctions including a Fulbright Scholarship and a Thomas J. Watson Fellowship and memberships in the Phi Beta Kappa and Alpha Omega Alpha academic honor societies. He has been awarded multiple scholarships from The American College of Surgeons and The American Society of Transplant Surgeons.  The National Kidney Foundation of Maryland has recognized his contributions to the field of transplantation with</w:t>
      </w:r>
      <w:r w:rsidR="00934F42" w:rsidRPr="00CE7EEB">
        <w:rPr>
          <w:rFonts w:ascii="Arial" w:hAnsi="Arial" w:cs="Arial"/>
        </w:rPr>
        <w:t xml:space="preserve"> the Champion </w:t>
      </w:r>
      <w:r w:rsidR="003763FA" w:rsidRPr="00CE7EEB">
        <w:rPr>
          <w:rFonts w:ascii="Arial" w:hAnsi="Arial" w:cs="Arial"/>
        </w:rPr>
        <w:t xml:space="preserve">of Hope Award, the </w:t>
      </w:r>
      <w:r w:rsidR="00934F42" w:rsidRPr="00CE7EEB">
        <w:rPr>
          <w:rFonts w:ascii="Arial" w:hAnsi="Arial" w:cs="Arial"/>
        </w:rPr>
        <w:t>National Kidney Registry with the Terasaki Medical Innovation Award</w:t>
      </w:r>
      <w:r w:rsidR="003763FA" w:rsidRPr="00CE7EEB">
        <w:rPr>
          <w:rFonts w:ascii="Arial" w:hAnsi="Arial" w:cs="Arial"/>
        </w:rPr>
        <w:t xml:space="preserve"> and The Greater New York Hospital Association with the Profile in Courage Award</w:t>
      </w:r>
      <w:r w:rsidR="00315C9D" w:rsidRPr="00CE7EEB">
        <w:rPr>
          <w:rFonts w:ascii="Arial" w:hAnsi="Arial" w:cs="Arial"/>
        </w:rPr>
        <w:t>.</w:t>
      </w:r>
      <w:r w:rsidR="00C20F29">
        <w:rPr>
          <w:rFonts w:ascii="Arial" w:hAnsi="Arial" w:cs="Arial"/>
        </w:rPr>
        <w:t xml:space="preserve">  </w:t>
      </w:r>
      <w:r w:rsidR="003B0BE9">
        <w:rPr>
          <w:rFonts w:ascii="Arial" w:hAnsi="Arial" w:cs="Arial"/>
        </w:rPr>
        <w:t>Newsweek Magazine featured him as one of America’s Greatest Disruptors</w:t>
      </w:r>
      <w:r w:rsidR="005863DE">
        <w:rPr>
          <w:rFonts w:ascii="Arial" w:hAnsi="Arial" w:cs="Arial"/>
        </w:rPr>
        <w:t xml:space="preserve"> in December 2021.  He received the</w:t>
      </w:r>
      <w:r w:rsidR="003B0BE9">
        <w:rPr>
          <w:rFonts w:ascii="Arial" w:hAnsi="Arial" w:cs="Arial"/>
        </w:rPr>
        <w:t xml:space="preserve"> </w:t>
      </w:r>
      <w:r w:rsidR="005863DE">
        <w:rPr>
          <w:rFonts w:ascii="Arial" w:hAnsi="Arial" w:cs="Arial"/>
        </w:rPr>
        <w:t xml:space="preserve">Liberty Science Center’s 2022 Genius Award.  </w:t>
      </w:r>
      <w:r w:rsidR="009D1D85">
        <w:rPr>
          <w:rFonts w:ascii="Arial" w:hAnsi="Arial" w:cs="Arial"/>
        </w:rPr>
        <w:t xml:space="preserve">Modern Healthcare named him one of the Top 25 Innovators in Healthcare for 2022. </w:t>
      </w:r>
      <w:r w:rsidR="005863DE">
        <w:rPr>
          <w:rFonts w:ascii="Arial" w:hAnsi="Arial" w:cs="Arial"/>
        </w:rPr>
        <w:t>Dr. Montgomery</w:t>
      </w:r>
      <w:r w:rsidR="00F807DE">
        <w:rPr>
          <w:rFonts w:ascii="Arial" w:hAnsi="Arial" w:cs="Arial"/>
        </w:rPr>
        <w:t xml:space="preserve"> became the</w:t>
      </w:r>
      <w:bookmarkStart w:id="0" w:name="_GoBack"/>
      <w:bookmarkEnd w:id="0"/>
      <w:r w:rsidR="00C20F29">
        <w:rPr>
          <w:rFonts w:ascii="Arial" w:hAnsi="Arial" w:cs="Arial"/>
        </w:rPr>
        <w:t xml:space="preserve"> recipient of a heart transplant in 2018</w:t>
      </w:r>
      <w:r w:rsidR="009D1D85">
        <w:rPr>
          <w:rFonts w:ascii="Arial" w:hAnsi="Arial" w:cs="Arial"/>
        </w:rPr>
        <w:t xml:space="preserve"> and has become known for his advocacy for transplant patients.</w:t>
      </w:r>
    </w:p>
    <w:p w14:paraId="48769761" w14:textId="77777777" w:rsidR="002E4DB5" w:rsidRPr="00934F42" w:rsidRDefault="002E4DB5">
      <w:pPr>
        <w:rPr>
          <w:rFonts w:ascii="Times New Roman" w:hAnsi="Times New Roman"/>
        </w:rPr>
      </w:pPr>
    </w:p>
    <w:sectPr w:rsidR="002E4DB5" w:rsidRPr="00934F4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42"/>
    <w:rsid w:val="00080DB7"/>
    <w:rsid w:val="00220B71"/>
    <w:rsid w:val="002E4DB5"/>
    <w:rsid w:val="00315C9D"/>
    <w:rsid w:val="003763FA"/>
    <w:rsid w:val="003B0BE9"/>
    <w:rsid w:val="0046309D"/>
    <w:rsid w:val="004F3FF6"/>
    <w:rsid w:val="005863DE"/>
    <w:rsid w:val="0059574D"/>
    <w:rsid w:val="00612723"/>
    <w:rsid w:val="00627404"/>
    <w:rsid w:val="00683235"/>
    <w:rsid w:val="007E0DBA"/>
    <w:rsid w:val="00802C47"/>
    <w:rsid w:val="008E75A5"/>
    <w:rsid w:val="00934F42"/>
    <w:rsid w:val="00936DA7"/>
    <w:rsid w:val="009A2815"/>
    <w:rsid w:val="009C464C"/>
    <w:rsid w:val="009D1D85"/>
    <w:rsid w:val="00AC0868"/>
    <w:rsid w:val="00B97DDD"/>
    <w:rsid w:val="00BC60DC"/>
    <w:rsid w:val="00C20F29"/>
    <w:rsid w:val="00C44A2A"/>
    <w:rsid w:val="00C452B6"/>
    <w:rsid w:val="00CE7EEB"/>
    <w:rsid w:val="00CF0D96"/>
    <w:rsid w:val="00ED343C"/>
    <w:rsid w:val="00F330C5"/>
    <w:rsid w:val="00F807DE"/>
    <w:rsid w:val="00F82D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E948A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4F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4F42"/>
    <w:pPr>
      <w:spacing w:before="100" w:beforeAutospacing="1" w:after="100" w:afterAutospacing="1" w:line="312" w:lineRule="atLeast"/>
    </w:pPr>
    <w:rPr>
      <w:rFonts w:ascii="Times New Roman" w:eastAsia="Times New Roman" w:hAnsi="Times New Roman" w:cs="Times New Roman"/>
    </w:rPr>
  </w:style>
  <w:style w:type="character" w:styleId="PageNumber">
    <w:name w:val="page number"/>
    <w:basedOn w:val="DefaultParagraphFont"/>
    <w:rsid w:val="00934F42"/>
  </w:style>
  <w:style w:type="character" w:customStyle="1" w:styleId="normal1">
    <w:name w:val="normal1"/>
    <w:basedOn w:val="DefaultParagraphFont"/>
    <w:rsid w:val="00934F42"/>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2564</Characters>
  <Application>Microsoft Macintosh Word</Application>
  <DocSecurity>0</DocSecurity>
  <Lines>48</Lines>
  <Paragraphs>9</Paragraphs>
  <ScaleCrop>false</ScaleCrop>
  <HeadingPairs>
    <vt:vector size="2" baseType="variant">
      <vt:variant>
        <vt:lpstr>Title</vt:lpstr>
      </vt:variant>
      <vt:variant>
        <vt:i4>1</vt:i4>
      </vt:variant>
    </vt:vector>
  </HeadingPairs>
  <TitlesOfParts>
    <vt:vector size="1" baseType="lpstr">
      <vt:lpstr/>
    </vt:vector>
  </TitlesOfParts>
  <Company>Johns Hopkins School of Medicine</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Montgomery</dc:creator>
  <cp:keywords/>
  <dc:description/>
  <cp:lastModifiedBy>Microsoft Office User</cp:lastModifiedBy>
  <cp:revision>3</cp:revision>
  <dcterms:created xsi:type="dcterms:W3CDTF">2022-05-30T14:11:00Z</dcterms:created>
  <dcterms:modified xsi:type="dcterms:W3CDTF">2022-05-30T14:12:00Z</dcterms:modified>
</cp:coreProperties>
</file>