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9C055" w14:textId="5019A06B" w:rsidR="00087004" w:rsidRPr="0060476B" w:rsidRDefault="00616251" w:rsidP="00A14EA7">
      <w:pPr>
        <w:pStyle w:val="BodyText"/>
        <w:spacing w:before="82" w:line="396" w:lineRule="auto"/>
        <w:ind w:left="2880" w:right="3559" w:firstLine="720"/>
        <w:jc w:val="center"/>
        <w:rPr>
          <w:rFonts w:asciiTheme="minorBidi" w:hAnsiTheme="minorBidi" w:cstheme="minorBidi"/>
          <w:w w:val="90"/>
        </w:rPr>
      </w:pPr>
      <w:r w:rsidRPr="0060476B">
        <w:rPr>
          <w:rFonts w:asciiTheme="minorBidi" w:hAnsiTheme="minorBidi" w:cstheme="minorBidi"/>
          <w:w w:val="90"/>
        </w:rPr>
        <w:t>CURRICULUM VITAE</w:t>
      </w:r>
    </w:p>
    <w:p w14:paraId="0F9D2E84" w14:textId="20C3B606" w:rsidR="00F9395B" w:rsidRPr="0060476B" w:rsidRDefault="00F9395B" w:rsidP="00A14EA7">
      <w:pPr>
        <w:pStyle w:val="BodyText"/>
        <w:spacing w:before="82" w:line="396" w:lineRule="auto"/>
        <w:ind w:left="2880" w:right="3559" w:firstLine="720"/>
        <w:jc w:val="center"/>
        <w:rPr>
          <w:rFonts w:asciiTheme="minorBidi" w:hAnsiTheme="minorBidi" w:cstheme="minorBidi"/>
          <w:w w:val="90"/>
        </w:rPr>
      </w:pPr>
      <w:r w:rsidRPr="0060476B">
        <w:rPr>
          <w:rFonts w:asciiTheme="minorBidi" w:hAnsiTheme="minorBidi" w:cstheme="minorBidi"/>
          <w:w w:val="90"/>
        </w:rPr>
        <w:t>FOR</w:t>
      </w:r>
    </w:p>
    <w:p w14:paraId="54B47FED" w14:textId="6A598F97" w:rsidR="00087004" w:rsidRPr="0060476B" w:rsidRDefault="00112A49" w:rsidP="00A14EA7">
      <w:pPr>
        <w:spacing w:before="4"/>
        <w:jc w:val="center"/>
        <w:rPr>
          <w:rFonts w:asciiTheme="minorBidi" w:hAnsiTheme="minorBidi" w:cstheme="minorBidi"/>
          <w:b/>
          <w:w w:val="90"/>
          <w:sz w:val="24"/>
          <w:szCs w:val="24"/>
        </w:rPr>
      </w:pPr>
      <w:r w:rsidRPr="0060476B">
        <w:rPr>
          <w:rFonts w:asciiTheme="minorBidi" w:hAnsiTheme="minorBidi" w:cstheme="minorBidi"/>
          <w:b/>
          <w:w w:val="90"/>
          <w:sz w:val="24"/>
          <w:szCs w:val="24"/>
        </w:rPr>
        <w:t>Mostafa</w:t>
      </w:r>
      <w:r w:rsidR="00F9395B" w:rsidRPr="0060476B">
        <w:rPr>
          <w:rFonts w:asciiTheme="minorBidi" w:hAnsiTheme="minorBidi" w:cstheme="minorBidi"/>
          <w:b/>
          <w:w w:val="90"/>
          <w:sz w:val="24"/>
          <w:szCs w:val="24"/>
        </w:rPr>
        <w:t xml:space="preserve">, </w:t>
      </w:r>
      <w:r w:rsidRPr="0060476B">
        <w:rPr>
          <w:rFonts w:asciiTheme="minorBidi" w:hAnsiTheme="minorBidi" w:cstheme="minorBidi"/>
          <w:b/>
          <w:w w:val="90"/>
          <w:sz w:val="24"/>
          <w:szCs w:val="24"/>
        </w:rPr>
        <w:t>Ahmed</w:t>
      </w:r>
      <w:r w:rsidR="00964070" w:rsidRPr="0060476B">
        <w:rPr>
          <w:rFonts w:asciiTheme="minorBidi" w:hAnsiTheme="minorBidi" w:cstheme="minorBidi"/>
          <w:b/>
          <w:w w:val="90"/>
          <w:sz w:val="24"/>
          <w:szCs w:val="24"/>
        </w:rPr>
        <w:t xml:space="preserve">, </w:t>
      </w:r>
      <w:r w:rsidRPr="0060476B">
        <w:rPr>
          <w:rFonts w:asciiTheme="minorBidi" w:hAnsiTheme="minorBidi" w:cstheme="minorBidi"/>
          <w:b/>
          <w:w w:val="90"/>
          <w:sz w:val="24"/>
          <w:szCs w:val="24"/>
        </w:rPr>
        <w:t>M</w:t>
      </w:r>
      <w:r w:rsidR="006A0F93">
        <w:rPr>
          <w:rFonts w:asciiTheme="minorBidi" w:hAnsiTheme="minorBidi" w:cstheme="minorBidi"/>
          <w:b/>
          <w:w w:val="90"/>
          <w:sz w:val="24"/>
          <w:szCs w:val="24"/>
        </w:rPr>
        <w:t>.</w:t>
      </w:r>
      <w:r w:rsidRPr="0060476B">
        <w:rPr>
          <w:rFonts w:asciiTheme="minorBidi" w:hAnsiTheme="minorBidi" w:cstheme="minorBidi"/>
          <w:b/>
          <w:w w:val="90"/>
          <w:sz w:val="24"/>
          <w:szCs w:val="24"/>
        </w:rPr>
        <w:t>B</w:t>
      </w:r>
      <w:r w:rsidR="006A0F93">
        <w:rPr>
          <w:rFonts w:asciiTheme="minorBidi" w:hAnsiTheme="minorBidi" w:cstheme="minorBidi"/>
          <w:b/>
          <w:w w:val="90"/>
          <w:sz w:val="24"/>
          <w:szCs w:val="24"/>
        </w:rPr>
        <w:t>.,</w:t>
      </w:r>
      <w:r w:rsidR="006A0F93" w:rsidRPr="0060476B">
        <w:rPr>
          <w:rFonts w:asciiTheme="minorBidi" w:hAnsiTheme="minorBidi" w:cstheme="minorBidi"/>
          <w:b/>
          <w:w w:val="90"/>
          <w:sz w:val="24"/>
          <w:szCs w:val="24"/>
        </w:rPr>
        <w:t xml:space="preserve"> B.Ch</w:t>
      </w:r>
      <w:r w:rsidR="006A0F93">
        <w:rPr>
          <w:rFonts w:asciiTheme="minorBidi" w:hAnsiTheme="minorBidi" w:cstheme="minorBidi"/>
          <w:b/>
          <w:w w:val="90"/>
          <w:sz w:val="24"/>
          <w:szCs w:val="24"/>
        </w:rPr>
        <w:t>.</w:t>
      </w:r>
      <w:r w:rsidRPr="0060476B">
        <w:rPr>
          <w:rFonts w:asciiTheme="minorBidi" w:hAnsiTheme="minorBidi" w:cstheme="minorBidi"/>
          <w:b/>
          <w:w w:val="90"/>
          <w:sz w:val="24"/>
          <w:szCs w:val="24"/>
        </w:rPr>
        <w:t xml:space="preserve"> (MD), MSc, </w:t>
      </w:r>
      <w:r w:rsidR="008E2EFB" w:rsidRPr="0060476B">
        <w:rPr>
          <w:rFonts w:asciiTheme="minorBidi" w:hAnsiTheme="minorBidi" w:cstheme="minorBidi"/>
          <w:b/>
          <w:w w:val="90"/>
          <w:sz w:val="24"/>
          <w:szCs w:val="24"/>
        </w:rPr>
        <w:t>Ph.D.</w:t>
      </w:r>
      <w:r w:rsidRPr="0060476B">
        <w:rPr>
          <w:rFonts w:asciiTheme="minorBidi" w:hAnsiTheme="minorBidi" w:cstheme="minorBidi"/>
          <w:b/>
          <w:w w:val="90"/>
          <w:sz w:val="24"/>
          <w:szCs w:val="24"/>
        </w:rPr>
        <w:t xml:space="preserve">, </w:t>
      </w:r>
      <w:r w:rsidR="008E2EFB" w:rsidRPr="0060476B">
        <w:rPr>
          <w:rFonts w:asciiTheme="minorBidi" w:hAnsiTheme="minorBidi" w:cstheme="minorBidi"/>
          <w:b/>
          <w:w w:val="90"/>
          <w:sz w:val="24"/>
          <w:szCs w:val="24"/>
        </w:rPr>
        <w:t>D</w:t>
      </w:r>
      <w:r w:rsidR="00E92D5A" w:rsidRPr="0060476B">
        <w:rPr>
          <w:rFonts w:asciiTheme="minorBidi" w:hAnsiTheme="minorBidi" w:cstheme="minorBidi"/>
          <w:b/>
          <w:w w:val="90"/>
          <w:sz w:val="24"/>
          <w:szCs w:val="24"/>
        </w:rPr>
        <w:t>. (</w:t>
      </w:r>
      <w:r w:rsidR="008E2EFB" w:rsidRPr="0060476B">
        <w:rPr>
          <w:rFonts w:asciiTheme="minorBidi" w:hAnsiTheme="minorBidi" w:cstheme="minorBidi"/>
          <w:b/>
          <w:w w:val="90"/>
          <w:sz w:val="24"/>
          <w:szCs w:val="24"/>
        </w:rPr>
        <w:t xml:space="preserve">ABHI), </w:t>
      </w:r>
      <w:r w:rsidRPr="0060476B">
        <w:rPr>
          <w:rFonts w:asciiTheme="minorBidi" w:hAnsiTheme="minorBidi" w:cstheme="minorBidi"/>
          <w:b/>
          <w:w w:val="90"/>
          <w:sz w:val="24"/>
          <w:szCs w:val="24"/>
        </w:rPr>
        <w:t>F</w:t>
      </w:r>
      <w:r w:rsidR="00E92D5A" w:rsidRPr="0060476B">
        <w:rPr>
          <w:rFonts w:asciiTheme="minorBidi" w:hAnsiTheme="minorBidi" w:cstheme="minorBidi"/>
          <w:b/>
          <w:w w:val="90"/>
          <w:sz w:val="24"/>
          <w:szCs w:val="24"/>
        </w:rPr>
        <w:t>. (</w:t>
      </w:r>
      <w:r w:rsidRPr="0060476B">
        <w:rPr>
          <w:rFonts w:asciiTheme="minorBidi" w:hAnsiTheme="minorBidi" w:cstheme="minorBidi"/>
          <w:b/>
          <w:w w:val="90"/>
          <w:sz w:val="24"/>
          <w:szCs w:val="24"/>
        </w:rPr>
        <w:t>ACHI)</w:t>
      </w:r>
    </w:p>
    <w:p w14:paraId="1E0BCB77" w14:textId="022BFEBF" w:rsidR="00F9395B" w:rsidRPr="0060476B" w:rsidRDefault="00616251" w:rsidP="00A14EA7">
      <w:pPr>
        <w:tabs>
          <w:tab w:val="left" w:pos="2505"/>
        </w:tabs>
        <w:ind w:left="259"/>
        <w:jc w:val="center"/>
        <w:rPr>
          <w:rFonts w:asciiTheme="minorBidi" w:hAnsiTheme="minorBidi" w:cstheme="minorBidi"/>
          <w:w w:val="90"/>
          <w:sz w:val="24"/>
          <w:szCs w:val="24"/>
        </w:rPr>
      </w:pPr>
      <w:r w:rsidRPr="0060476B">
        <w:rPr>
          <w:rFonts w:asciiTheme="minorBidi" w:hAnsiTheme="minorBidi" w:cstheme="minorBidi"/>
          <w:w w:val="90"/>
          <w:sz w:val="24"/>
          <w:szCs w:val="24"/>
        </w:rPr>
        <w:t xml:space="preserve">Department </w:t>
      </w:r>
      <w:r w:rsidR="00FB56C2" w:rsidRPr="0060476B">
        <w:rPr>
          <w:rFonts w:asciiTheme="minorBidi" w:hAnsiTheme="minorBidi" w:cstheme="minorBidi"/>
          <w:w w:val="90"/>
          <w:sz w:val="24"/>
          <w:szCs w:val="24"/>
        </w:rPr>
        <w:t>of Pathology &amp; Lab Medicine</w:t>
      </w:r>
    </w:p>
    <w:p w14:paraId="2B9C9B76" w14:textId="5D510CFD" w:rsidR="00087004" w:rsidRPr="0060476B" w:rsidRDefault="008E2EFB" w:rsidP="00A14EA7">
      <w:pPr>
        <w:tabs>
          <w:tab w:val="left" w:pos="2505"/>
        </w:tabs>
        <w:ind w:left="259"/>
        <w:jc w:val="center"/>
        <w:rPr>
          <w:rFonts w:asciiTheme="minorBidi" w:hAnsiTheme="minorBidi" w:cstheme="minorBidi"/>
          <w:w w:val="90"/>
          <w:sz w:val="24"/>
          <w:szCs w:val="24"/>
        </w:rPr>
      </w:pPr>
      <w:r w:rsidRPr="0060476B">
        <w:rPr>
          <w:rFonts w:asciiTheme="minorBidi" w:hAnsiTheme="minorBidi" w:cstheme="minorBidi"/>
          <w:w w:val="90"/>
          <w:sz w:val="24"/>
          <w:szCs w:val="24"/>
        </w:rPr>
        <w:t xml:space="preserve">College of Medicine, </w:t>
      </w:r>
      <w:r w:rsidR="00FB56C2" w:rsidRPr="0060476B">
        <w:rPr>
          <w:rFonts w:asciiTheme="minorBidi" w:hAnsiTheme="minorBidi" w:cstheme="minorBidi"/>
          <w:w w:val="90"/>
          <w:sz w:val="24"/>
          <w:szCs w:val="24"/>
        </w:rPr>
        <w:t>University of Saskatchewan</w:t>
      </w:r>
      <w:r w:rsidR="00F9395B" w:rsidRPr="0060476B">
        <w:rPr>
          <w:rFonts w:asciiTheme="minorBidi" w:hAnsiTheme="minorBidi" w:cstheme="minorBidi"/>
          <w:w w:val="90"/>
          <w:sz w:val="24"/>
          <w:szCs w:val="24"/>
        </w:rPr>
        <w:t>,</w:t>
      </w:r>
    </w:p>
    <w:p w14:paraId="7F55669A" w14:textId="77777777" w:rsidR="00087004" w:rsidRPr="0060476B" w:rsidRDefault="00087004" w:rsidP="008F3D29">
      <w:pPr>
        <w:pStyle w:val="BodyText"/>
        <w:spacing w:before="5"/>
        <w:jc w:val="both"/>
        <w:rPr>
          <w:rFonts w:asciiTheme="minorBidi" w:hAnsiTheme="minorBidi" w:cstheme="minorBidi"/>
          <w:b w:val="0"/>
          <w:w w:val="90"/>
        </w:rPr>
      </w:pPr>
    </w:p>
    <w:p w14:paraId="0A4E2812" w14:textId="6999454E" w:rsidR="00087004" w:rsidRPr="0060476B" w:rsidRDefault="00616251" w:rsidP="008F3D29">
      <w:pPr>
        <w:pStyle w:val="ListParagraph"/>
        <w:numPr>
          <w:ilvl w:val="0"/>
          <w:numId w:val="1"/>
        </w:numPr>
        <w:tabs>
          <w:tab w:val="left" w:pos="1080"/>
        </w:tabs>
        <w:spacing w:before="93"/>
        <w:ind w:left="360"/>
        <w:jc w:val="both"/>
        <w:rPr>
          <w:rFonts w:asciiTheme="minorBidi" w:hAnsiTheme="minorBidi" w:cstheme="minorBidi"/>
          <w:b/>
          <w:w w:val="90"/>
          <w:sz w:val="24"/>
          <w:szCs w:val="24"/>
        </w:rPr>
      </w:pPr>
      <w:r w:rsidRPr="0060476B">
        <w:rPr>
          <w:rFonts w:asciiTheme="minorBidi" w:hAnsiTheme="minorBidi" w:cstheme="minorBidi"/>
          <w:b/>
          <w:w w:val="90"/>
          <w:sz w:val="24"/>
          <w:szCs w:val="24"/>
        </w:rPr>
        <w:t>PERSONAL</w:t>
      </w:r>
    </w:p>
    <w:p w14:paraId="3804C297" w14:textId="77777777" w:rsidR="00737191" w:rsidRPr="0060476B" w:rsidRDefault="00737191" w:rsidP="008F3D29">
      <w:pPr>
        <w:pStyle w:val="ListParagraph"/>
        <w:tabs>
          <w:tab w:val="left" w:pos="1080"/>
        </w:tabs>
        <w:spacing w:before="93"/>
        <w:ind w:left="360" w:firstLine="0"/>
        <w:jc w:val="both"/>
        <w:rPr>
          <w:rFonts w:asciiTheme="minorBidi" w:hAnsiTheme="minorBidi" w:cstheme="minorBidi"/>
          <w:b/>
          <w:w w:val="90"/>
          <w:sz w:val="24"/>
          <w:szCs w:val="24"/>
        </w:rPr>
      </w:pPr>
    </w:p>
    <w:p w14:paraId="7E467592" w14:textId="48E9CB56" w:rsidR="00FB56C2" w:rsidRPr="0060476B" w:rsidRDefault="00FB56C2" w:rsidP="008F3D29">
      <w:pPr>
        <w:pStyle w:val="ListParagraph"/>
        <w:numPr>
          <w:ilvl w:val="0"/>
          <w:numId w:val="22"/>
        </w:numPr>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Mailing Address: </w:t>
      </w:r>
      <w:r w:rsidR="00C411EA">
        <w:rPr>
          <w:rFonts w:asciiTheme="minorBidi" w:hAnsiTheme="minorBidi" w:cstheme="minorBidi"/>
          <w:w w:val="90"/>
          <w:sz w:val="24"/>
          <w:szCs w:val="24"/>
        </w:rPr>
        <w:t>Histocompatibility and Immunogenetics Laboratory (HIL)</w:t>
      </w:r>
      <w:r w:rsidR="0051753D" w:rsidRPr="0060476B">
        <w:rPr>
          <w:rFonts w:asciiTheme="minorBidi" w:hAnsiTheme="minorBidi" w:cstheme="minorBidi"/>
          <w:w w:val="90"/>
          <w:sz w:val="24"/>
          <w:szCs w:val="24"/>
        </w:rPr>
        <w:t>, St. Paul</w:t>
      </w:r>
      <w:r w:rsidR="00422C8F" w:rsidRPr="0060476B">
        <w:rPr>
          <w:rFonts w:asciiTheme="minorBidi" w:hAnsiTheme="minorBidi" w:cstheme="minorBidi"/>
          <w:w w:val="90"/>
          <w:sz w:val="24"/>
          <w:szCs w:val="24"/>
        </w:rPr>
        <w:t>'</w:t>
      </w:r>
      <w:r w:rsidR="0051753D" w:rsidRPr="0060476B">
        <w:rPr>
          <w:rFonts w:asciiTheme="minorBidi" w:hAnsiTheme="minorBidi" w:cstheme="minorBidi"/>
          <w:w w:val="90"/>
          <w:sz w:val="24"/>
          <w:szCs w:val="24"/>
        </w:rPr>
        <w:t xml:space="preserve">s Hospital, </w:t>
      </w:r>
      <w:r w:rsidR="00872452" w:rsidRPr="0060476B">
        <w:rPr>
          <w:rFonts w:asciiTheme="minorBidi" w:hAnsiTheme="minorBidi" w:cstheme="minorBidi"/>
          <w:w w:val="90"/>
          <w:sz w:val="24"/>
          <w:szCs w:val="24"/>
        </w:rPr>
        <w:t>1702-</w:t>
      </w:r>
      <w:r w:rsidRPr="0060476B">
        <w:rPr>
          <w:rFonts w:asciiTheme="minorBidi" w:hAnsiTheme="minorBidi" w:cstheme="minorBidi"/>
          <w:w w:val="90"/>
          <w:sz w:val="24"/>
          <w:szCs w:val="24"/>
        </w:rPr>
        <w:t>20</w:t>
      </w:r>
      <w:r w:rsidR="00872452" w:rsidRPr="0060476B">
        <w:rPr>
          <w:rFonts w:asciiTheme="minorBidi" w:hAnsiTheme="minorBidi" w:cstheme="minorBidi"/>
          <w:w w:val="90"/>
          <w:sz w:val="24"/>
          <w:szCs w:val="24"/>
          <w:vertAlign w:val="superscript"/>
        </w:rPr>
        <w:t>th</w:t>
      </w:r>
      <w:r w:rsidR="00872452" w:rsidRPr="0060476B">
        <w:rPr>
          <w:rFonts w:asciiTheme="minorBidi" w:hAnsiTheme="minorBidi" w:cstheme="minorBidi"/>
          <w:w w:val="90"/>
          <w:sz w:val="24"/>
          <w:szCs w:val="24"/>
        </w:rPr>
        <w:t xml:space="preserve"> St W</w:t>
      </w:r>
      <w:r w:rsidRPr="0060476B">
        <w:rPr>
          <w:rFonts w:asciiTheme="minorBidi" w:hAnsiTheme="minorBidi" w:cstheme="minorBidi"/>
          <w:w w:val="90"/>
          <w:sz w:val="24"/>
          <w:szCs w:val="24"/>
        </w:rPr>
        <w:t>, Saskatoon</w:t>
      </w:r>
      <w:r w:rsidR="00E32FCC">
        <w:rPr>
          <w:rFonts w:asciiTheme="minorBidi" w:hAnsiTheme="minorBidi" w:cstheme="minorBidi"/>
          <w:w w:val="90"/>
          <w:sz w:val="24"/>
          <w:szCs w:val="24"/>
        </w:rPr>
        <w:t>, SK, Canada.</w:t>
      </w:r>
    </w:p>
    <w:p w14:paraId="7868D437" w14:textId="49CDEC80" w:rsidR="00FB56C2" w:rsidRPr="0060476B" w:rsidRDefault="00FB56C2" w:rsidP="008F3D29">
      <w:pPr>
        <w:pStyle w:val="ListParagraph"/>
        <w:numPr>
          <w:ilvl w:val="0"/>
          <w:numId w:val="22"/>
        </w:numPr>
        <w:jc w:val="both"/>
        <w:rPr>
          <w:rFonts w:asciiTheme="minorBidi" w:hAnsiTheme="minorBidi" w:cstheme="minorBidi"/>
          <w:w w:val="90"/>
          <w:sz w:val="24"/>
          <w:szCs w:val="24"/>
        </w:rPr>
      </w:pPr>
      <w:r w:rsidRPr="0060476B">
        <w:rPr>
          <w:rFonts w:asciiTheme="minorBidi" w:hAnsiTheme="minorBidi" w:cstheme="minorBidi"/>
          <w:w w:val="90"/>
          <w:sz w:val="24"/>
          <w:szCs w:val="24"/>
        </w:rPr>
        <w:t>Office: 306-655-5</w:t>
      </w:r>
      <w:r w:rsidR="00112A49" w:rsidRPr="0060476B">
        <w:rPr>
          <w:rFonts w:asciiTheme="minorBidi" w:hAnsiTheme="minorBidi" w:cstheme="minorBidi"/>
          <w:w w:val="90"/>
          <w:sz w:val="24"/>
          <w:szCs w:val="24"/>
        </w:rPr>
        <w:t>919</w:t>
      </w:r>
    </w:p>
    <w:p w14:paraId="68A24CF9" w14:textId="737DB957" w:rsidR="00FB56C2" w:rsidRPr="0060476B" w:rsidRDefault="00FB56C2" w:rsidP="008F3D29">
      <w:pPr>
        <w:pStyle w:val="ListParagraph"/>
        <w:numPr>
          <w:ilvl w:val="0"/>
          <w:numId w:val="22"/>
        </w:numPr>
        <w:jc w:val="both"/>
        <w:rPr>
          <w:rFonts w:asciiTheme="minorBidi" w:hAnsiTheme="minorBidi" w:cstheme="minorBidi"/>
          <w:w w:val="90"/>
          <w:sz w:val="24"/>
          <w:szCs w:val="24"/>
        </w:rPr>
      </w:pPr>
      <w:r w:rsidRPr="0060476B">
        <w:rPr>
          <w:rFonts w:asciiTheme="minorBidi" w:hAnsiTheme="minorBidi" w:cstheme="minorBidi"/>
          <w:w w:val="90"/>
          <w:sz w:val="24"/>
          <w:szCs w:val="24"/>
        </w:rPr>
        <w:t>Email:</w:t>
      </w:r>
      <w:r w:rsidR="00112A49" w:rsidRPr="0060476B">
        <w:rPr>
          <w:rFonts w:asciiTheme="minorBidi" w:hAnsiTheme="minorBidi" w:cstheme="minorBidi"/>
          <w:sz w:val="24"/>
          <w:szCs w:val="24"/>
        </w:rPr>
        <w:t xml:space="preserve"> </w:t>
      </w:r>
      <w:hyperlink r:id="rId7" w:history="1">
        <w:r w:rsidR="00112A49" w:rsidRPr="0060476B">
          <w:rPr>
            <w:rStyle w:val="Hyperlink"/>
            <w:rFonts w:asciiTheme="minorBidi" w:hAnsiTheme="minorBidi" w:cstheme="minorBidi"/>
            <w:w w:val="90"/>
            <w:sz w:val="24"/>
            <w:szCs w:val="24"/>
          </w:rPr>
          <w:t>Ahmed.Mostafa@saskhealthauthority.ca</w:t>
        </w:r>
      </w:hyperlink>
      <w:r w:rsidR="00112A49" w:rsidRPr="0060476B">
        <w:rPr>
          <w:rFonts w:asciiTheme="minorBidi" w:hAnsiTheme="minorBidi" w:cstheme="minorBidi"/>
          <w:i/>
          <w:w w:val="90"/>
          <w:sz w:val="24"/>
          <w:szCs w:val="24"/>
        </w:rPr>
        <w:t xml:space="preserve"> </w:t>
      </w:r>
    </w:p>
    <w:p w14:paraId="02E07804" w14:textId="006D5E2B" w:rsidR="00FB56C2" w:rsidRPr="004723B3" w:rsidRDefault="00FB56C2" w:rsidP="008F3D29">
      <w:pPr>
        <w:tabs>
          <w:tab w:val="left" w:pos="1080"/>
        </w:tabs>
        <w:spacing w:before="93"/>
        <w:jc w:val="both"/>
        <w:rPr>
          <w:rFonts w:asciiTheme="minorBidi" w:hAnsiTheme="minorBidi" w:cstheme="minorBidi"/>
          <w:b/>
          <w:w w:val="90"/>
          <w:sz w:val="24"/>
          <w:szCs w:val="24"/>
        </w:rPr>
      </w:pPr>
    </w:p>
    <w:p w14:paraId="283BA10F" w14:textId="7BEFE649" w:rsidR="00FB56C2" w:rsidRPr="0060476B" w:rsidRDefault="00616251" w:rsidP="008F3D29">
      <w:pPr>
        <w:pStyle w:val="ListParagraph"/>
        <w:numPr>
          <w:ilvl w:val="0"/>
          <w:numId w:val="1"/>
        </w:numPr>
        <w:tabs>
          <w:tab w:val="left" w:pos="1080"/>
        </w:tabs>
        <w:spacing w:before="93"/>
        <w:ind w:left="360"/>
        <w:jc w:val="both"/>
        <w:rPr>
          <w:rFonts w:asciiTheme="minorBidi" w:hAnsiTheme="minorBidi" w:cstheme="minorBidi"/>
          <w:b/>
          <w:w w:val="90"/>
          <w:sz w:val="24"/>
          <w:szCs w:val="24"/>
        </w:rPr>
      </w:pPr>
      <w:r w:rsidRPr="0060476B">
        <w:rPr>
          <w:rFonts w:asciiTheme="minorBidi" w:hAnsiTheme="minorBidi" w:cstheme="minorBidi"/>
          <w:b/>
          <w:w w:val="90"/>
          <w:sz w:val="24"/>
          <w:szCs w:val="24"/>
        </w:rPr>
        <w:t>DEGREES</w:t>
      </w:r>
    </w:p>
    <w:p w14:paraId="3D628ADC" w14:textId="77777777" w:rsidR="00737191" w:rsidRPr="0060476B" w:rsidRDefault="00737191" w:rsidP="008F3D29">
      <w:pPr>
        <w:pStyle w:val="ListParagraph"/>
        <w:tabs>
          <w:tab w:val="left" w:pos="1080"/>
        </w:tabs>
        <w:spacing w:before="93"/>
        <w:ind w:left="360" w:firstLine="0"/>
        <w:jc w:val="both"/>
        <w:rPr>
          <w:rFonts w:asciiTheme="minorBidi" w:hAnsiTheme="minorBidi" w:cstheme="minorBidi"/>
          <w:b/>
          <w:w w:val="90"/>
          <w:sz w:val="24"/>
          <w:szCs w:val="24"/>
        </w:rPr>
      </w:pPr>
    </w:p>
    <w:p w14:paraId="6D9ADD44" w14:textId="25D52C3C" w:rsidR="00112A49" w:rsidRPr="0060476B" w:rsidRDefault="00E773EE" w:rsidP="00550675">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Clinical Fellow </w:t>
      </w:r>
      <w:r w:rsidR="00550675">
        <w:rPr>
          <w:rFonts w:asciiTheme="minorBidi" w:hAnsiTheme="minorBidi" w:cstheme="minorBidi"/>
          <w:w w:val="90"/>
          <w:sz w:val="24"/>
          <w:szCs w:val="24"/>
        </w:rPr>
        <w:t>and Director</w:t>
      </w:r>
      <w:r w:rsidR="00112A49" w:rsidRPr="0060476B">
        <w:rPr>
          <w:rFonts w:asciiTheme="minorBidi" w:hAnsiTheme="minorBidi" w:cstheme="minorBidi"/>
          <w:w w:val="90"/>
          <w:sz w:val="24"/>
          <w:szCs w:val="24"/>
        </w:rPr>
        <w:t xml:space="preserve"> in </w:t>
      </w:r>
      <w:r w:rsidR="00550675">
        <w:rPr>
          <w:rFonts w:asciiTheme="minorBidi" w:hAnsiTheme="minorBidi" w:cstheme="minorBidi"/>
          <w:w w:val="90"/>
          <w:sz w:val="24"/>
          <w:szCs w:val="24"/>
        </w:rPr>
        <w:t>T</w:t>
      </w:r>
      <w:r w:rsidR="00112A49" w:rsidRPr="0060476B">
        <w:rPr>
          <w:rFonts w:asciiTheme="minorBidi" w:hAnsiTheme="minorBidi" w:cstheme="minorBidi"/>
          <w:w w:val="90"/>
          <w:sz w:val="24"/>
          <w:szCs w:val="24"/>
        </w:rPr>
        <w:t xml:space="preserve">raining </w:t>
      </w:r>
      <w:r w:rsidR="00550675">
        <w:rPr>
          <w:rFonts w:asciiTheme="minorBidi" w:hAnsiTheme="minorBidi" w:cstheme="minorBidi"/>
          <w:w w:val="90"/>
          <w:sz w:val="24"/>
          <w:szCs w:val="24"/>
        </w:rPr>
        <w:t xml:space="preserve">(DIT) </w:t>
      </w:r>
      <w:r w:rsidR="007C0649" w:rsidRPr="0060476B">
        <w:rPr>
          <w:rFonts w:asciiTheme="minorBidi" w:hAnsiTheme="minorBidi" w:cstheme="minorBidi"/>
          <w:w w:val="90"/>
          <w:sz w:val="24"/>
          <w:szCs w:val="24"/>
        </w:rPr>
        <w:t xml:space="preserve">in an American Society </w:t>
      </w:r>
      <w:r w:rsidR="000C4B03" w:rsidRPr="0060476B">
        <w:rPr>
          <w:rFonts w:asciiTheme="minorBidi" w:hAnsiTheme="minorBidi" w:cstheme="minorBidi"/>
          <w:w w:val="90"/>
          <w:sz w:val="24"/>
          <w:szCs w:val="24"/>
        </w:rPr>
        <w:t>for</w:t>
      </w:r>
      <w:r w:rsidR="007C0649" w:rsidRPr="0060476B">
        <w:rPr>
          <w:rFonts w:asciiTheme="minorBidi" w:hAnsiTheme="minorBidi" w:cstheme="minorBidi"/>
          <w:w w:val="90"/>
          <w:sz w:val="24"/>
          <w:szCs w:val="24"/>
        </w:rPr>
        <w:t xml:space="preserve"> Histocompatibility &amp; Immunogenetics (</w:t>
      </w:r>
      <w:r w:rsidR="00112A49" w:rsidRPr="0060476B">
        <w:rPr>
          <w:rFonts w:asciiTheme="minorBidi" w:hAnsiTheme="minorBidi" w:cstheme="minorBidi"/>
          <w:w w:val="90"/>
          <w:sz w:val="24"/>
          <w:szCs w:val="24"/>
        </w:rPr>
        <w:t>ASHI</w:t>
      </w:r>
      <w:r w:rsidR="007C0649" w:rsidRPr="0060476B">
        <w:rPr>
          <w:rFonts w:asciiTheme="minorBidi" w:hAnsiTheme="minorBidi" w:cstheme="minorBidi"/>
          <w:w w:val="90"/>
          <w:sz w:val="24"/>
          <w:szCs w:val="24"/>
        </w:rPr>
        <w:t>)</w:t>
      </w:r>
      <w:r w:rsidR="00112A49" w:rsidRPr="0060476B">
        <w:rPr>
          <w:rFonts w:asciiTheme="minorBidi" w:hAnsiTheme="minorBidi" w:cstheme="minorBidi"/>
          <w:w w:val="90"/>
          <w:sz w:val="24"/>
          <w:szCs w:val="24"/>
        </w:rPr>
        <w:t xml:space="preserve"> Certified </w:t>
      </w:r>
      <w:r w:rsidR="003B7EAE" w:rsidRPr="0060476B">
        <w:rPr>
          <w:rFonts w:asciiTheme="minorBidi" w:hAnsiTheme="minorBidi" w:cstheme="minorBidi"/>
          <w:w w:val="90"/>
          <w:sz w:val="24"/>
          <w:szCs w:val="24"/>
        </w:rPr>
        <w:t>Training Program</w:t>
      </w:r>
      <w:r w:rsidR="00CE63CB" w:rsidRPr="0060476B">
        <w:rPr>
          <w:rFonts w:asciiTheme="minorBidi" w:hAnsiTheme="minorBidi" w:cstheme="minorBidi"/>
          <w:w w:val="90"/>
          <w:sz w:val="24"/>
          <w:szCs w:val="24"/>
        </w:rPr>
        <w:t xml:space="preserve">, </w:t>
      </w:r>
      <w:r w:rsidR="00072C71" w:rsidRPr="0060476B">
        <w:rPr>
          <w:rFonts w:asciiTheme="minorBidi" w:hAnsiTheme="minorBidi" w:cstheme="minorBidi"/>
          <w:w w:val="90"/>
          <w:sz w:val="24"/>
          <w:szCs w:val="24"/>
        </w:rPr>
        <w:t>University of Calgary,</w:t>
      </w:r>
      <w:r w:rsidR="00112A49" w:rsidRPr="0060476B">
        <w:rPr>
          <w:rFonts w:asciiTheme="minorBidi" w:hAnsiTheme="minorBidi" w:cstheme="minorBidi"/>
          <w:w w:val="90"/>
          <w:sz w:val="24"/>
          <w:szCs w:val="24"/>
        </w:rPr>
        <w:t xml:space="preserve"> </w:t>
      </w:r>
      <w:r w:rsidR="00072C71" w:rsidRPr="0060476B">
        <w:rPr>
          <w:rFonts w:asciiTheme="minorBidi" w:hAnsiTheme="minorBidi" w:cstheme="minorBidi"/>
          <w:w w:val="90"/>
          <w:sz w:val="24"/>
          <w:szCs w:val="24"/>
        </w:rPr>
        <w:t xml:space="preserve">Alberta, </w:t>
      </w:r>
      <w:r w:rsidR="00112A49" w:rsidRPr="0060476B">
        <w:rPr>
          <w:rFonts w:asciiTheme="minorBidi" w:hAnsiTheme="minorBidi" w:cstheme="minorBidi"/>
          <w:w w:val="90"/>
          <w:sz w:val="24"/>
          <w:szCs w:val="24"/>
        </w:rPr>
        <w:t>Canada 201</w:t>
      </w:r>
      <w:r w:rsidR="00072C71" w:rsidRPr="0060476B">
        <w:rPr>
          <w:rFonts w:asciiTheme="minorBidi" w:hAnsiTheme="minorBidi" w:cstheme="minorBidi"/>
          <w:w w:val="90"/>
          <w:sz w:val="24"/>
          <w:szCs w:val="24"/>
        </w:rPr>
        <w:t>9</w:t>
      </w:r>
      <w:r w:rsidR="00112A49" w:rsidRPr="0060476B">
        <w:rPr>
          <w:rFonts w:asciiTheme="minorBidi" w:hAnsiTheme="minorBidi" w:cstheme="minorBidi"/>
          <w:w w:val="90"/>
          <w:sz w:val="24"/>
          <w:szCs w:val="24"/>
        </w:rPr>
        <w:t>.</w:t>
      </w:r>
      <w:r w:rsidR="00CE63CB" w:rsidRPr="0060476B">
        <w:rPr>
          <w:rFonts w:asciiTheme="minorBidi" w:hAnsiTheme="minorBidi" w:cstheme="minorBidi"/>
          <w:w w:val="90"/>
          <w:sz w:val="24"/>
          <w:szCs w:val="24"/>
        </w:rPr>
        <w:t xml:space="preserve"> Department of Pathology and Laboratory Medicine, Alberta Precision Laboratory.</w:t>
      </w:r>
    </w:p>
    <w:p w14:paraId="47064ACC" w14:textId="131ABB0D" w:rsidR="006B2B46" w:rsidRPr="0060476B" w:rsidRDefault="00D51E75"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Postdoctoral Fellow, </w:t>
      </w:r>
      <w:r w:rsidR="00872452" w:rsidRPr="0060476B">
        <w:rPr>
          <w:rFonts w:asciiTheme="minorBidi" w:hAnsiTheme="minorBidi" w:cstheme="minorBidi"/>
          <w:w w:val="90"/>
          <w:sz w:val="24"/>
          <w:szCs w:val="24"/>
        </w:rPr>
        <w:t>Arnie Charbonneau Cancer Institute &amp; University of Calgary, Calgary Alberta, Canada 2016.</w:t>
      </w:r>
      <w:r w:rsidR="00CE63CB" w:rsidRPr="0060476B">
        <w:rPr>
          <w:rFonts w:asciiTheme="minorBidi" w:hAnsiTheme="minorBidi" w:cstheme="minorBidi"/>
          <w:w w:val="90"/>
          <w:sz w:val="24"/>
          <w:szCs w:val="24"/>
        </w:rPr>
        <w:t xml:space="preserve"> Department </w:t>
      </w:r>
      <w:r w:rsidR="00E773EE" w:rsidRPr="0060476B">
        <w:rPr>
          <w:rFonts w:asciiTheme="minorBidi" w:hAnsiTheme="minorBidi" w:cstheme="minorBidi"/>
          <w:w w:val="90"/>
          <w:sz w:val="24"/>
          <w:szCs w:val="24"/>
        </w:rPr>
        <w:t>of Oncology</w:t>
      </w:r>
      <w:r w:rsidR="00CE63CB" w:rsidRPr="0060476B">
        <w:rPr>
          <w:rFonts w:asciiTheme="minorBidi" w:hAnsiTheme="minorBidi" w:cstheme="minorBidi"/>
          <w:w w:val="90"/>
          <w:sz w:val="24"/>
          <w:szCs w:val="24"/>
        </w:rPr>
        <w:t>, Cumming School of Medicine.</w:t>
      </w:r>
    </w:p>
    <w:p w14:paraId="2E341D8B" w14:textId="49CFA0F1" w:rsidR="0060181D" w:rsidRPr="0060476B" w:rsidRDefault="0060181D"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Doctor of Philosophy</w:t>
      </w:r>
      <w:r w:rsidR="00E322AF" w:rsidRPr="0060476B">
        <w:rPr>
          <w:rFonts w:asciiTheme="minorBidi" w:hAnsiTheme="minorBidi" w:cstheme="minorBidi"/>
          <w:w w:val="90"/>
          <w:sz w:val="24"/>
          <w:szCs w:val="24"/>
        </w:rPr>
        <w:t xml:space="preserve"> (Ph</w:t>
      </w:r>
      <w:r w:rsidR="00422C8F" w:rsidRPr="0060476B">
        <w:rPr>
          <w:rFonts w:asciiTheme="minorBidi" w:hAnsiTheme="minorBidi" w:cstheme="minorBidi"/>
          <w:w w:val="90"/>
          <w:sz w:val="24"/>
          <w:szCs w:val="24"/>
        </w:rPr>
        <w:t>.D.</w:t>
      </w:r>
      <w:r w:rsidR="00E322AF" w:rsidRPr="0060476B">
        <w:rPr>
          <w:rFonts w:asciiTheme="minorBidi" w:hAnsiTheme="minorBidi" w:cstheme="minorBidi"/>
          <w:w w:val="90"/>
          <w:sz w:val="24"/>
          <w:szCs w:val="24"/>
        </w:rPr>
        <w:t>)</w:t>
      </w:r>
      <w:r w:rsidR="00D51E75" w:rsidRPr="0060476B">
        <w:rPr>
          <w:rFonts w:asciiTheme="minorBidi" w:hAnsiTheme="minorBidi" w:cstheme="minorBidi"/>
          <w:w w:val="90"/>
          <w:sz w:val="24"/>
          <w:szCs w:val="24"/>
        </w:rPr>
        <w:t xml:space="preserve">, </w:t>
      </w:r>
      <w:r w:rsidR="003B2288" w:rsidRPr="0060476B">
        <w:rPr>
          <w:rFonts w:asciiTheme="minorBidi" w:hAnsiTheme="minorBidi" w:cstheme="minorBidi"/>
          <w:w w:val="90"/>
          <w:sz w:val="24"/>
          <w:szCs w:val="24"/>
        </w:rPr>
        <w:t>Memorial University of Newfoundland</w:t>
      </w:r>
      <w:r w:rsidR="00BF29B7" w:rsidRPr="0060476B">
        <w:rPr>
          <w:rFonts w:asciiTheme="minorBidi" w:hAnsiTheme="minorBidi" w:cstheme="minorBidi"/>
          <w:w w:val="90"/>
          <w:sz w:val="24"/>
          <w:szCs w:val="24"/>
        </w:rPr>
        <w:t>,</w:t>
      </w:r>
      <w:r w:rsidR="00A95D98" w:rsidRPr="0060476B">
        <w:rPr>
          <w:rFonts w:asciiTheme="minorBidi" w:hAnsiTheme="minorBidi" w:cstheme="minorBidi"/>
          <w:w w:val="90"/>
          <w:sz w:val="24"/>
          <w:szCs w:val="24"/>
        </w:rPr>
        <w:t xml:space="preserve"> </w:t>
      </w:r>
      <w:r w:rsidR="003B2288" w:rsidRPr="0060476B">
        <w:rPr>
          <w:rFonts w:asciiTheme="minorBidi" w:hAnsiTheme="minorBidi" w:cstheme="minorBidi"/>
          <w:w w:val="90"/>
          <w:sz w:val="24"/>
          <w:szCs w:val="24"/>
        </w:rPr>
        <w:t>St John’s</w:t>
      </w:r>
      <w:r w:rsidRPr="0060476B">
        <w:rPr>
          <w:rFonts w:asciiTheme="minorBidi" w:hAnsiTheme="minorBidi" w:cstheme="minorBidi"/>
          <w:w w:val="90"/>
          <w:sz w:val="24"/>
          <w:szCs w:val="24"/>
        </w:rPr>
        <w:t xml:space="preserve">, </w:t>
      </w:r>
      <w:r w:rsidR="003B2288" w:rsidRPr="0060476B">
        <w:rPr>
          <w:rFonts w:asciiTheme="minorBidi" w:hAnsiTheme="minorBidi" w:cstheme="minorBidi"/>
          <w:w w:val="90"/>
          <w:sz w:val="24"/>
          <w:szCs w:val="24"/>
        </w:rPr>
        <w:t>Newfoundland</w:t>
      </w:r>
      <w:r w:rsidRPr="0060476B">
        <w:rPr>
          <w:rFonts w:asciiTheme="minorBidi" w:hAnsiTheme="minorBidi" w:cstheme="minorBidi"/>
          <w:w w:val="90"/>
          <w:sz w:val="24"/>
          <w:szCs w:val="24"/>
        </w:rPr>
        <w:t>, Canada</w:t>
      </w:r>
      <w:r w:rsidR="003B2288" w:rsidRPr="0060476B">
        <w:rPr>
          <w:rFonts w:asciiTheme="minorBidi" w:hAnsiTheme="minorBidi" w:cstheme="minorBidi"/>
          <w:w w:val="90"/>
          <w:sz w:val="24"/>
          <w:szCs w:val="24"/>
        </w:rPr>
        <w:t xml:space="preserve"> 2013</w:t>
      </w:r>
      <w:r w:rsidR="00985324" w:rsidRPr="0060476B">
        <w:rPr>
          <w:rFonts w:asciiTheme="minorBidi" w:hAnsiTheme="minorBidi" w:cstheme="minorBidi"/>
          <w:w w:val="90"/>
          <w:sz w:val="24"/>
          <w:szCs w:val="24"/>
        </w:rPr>
        <w:t>.</w:t>
      </w:r>
      <w:r w:rsidR="00CE63CB" w:rsidRPr="0060476B">
        <w:rPr>
          <w:rFonts w:asciiTheme="minorBidi" w:hAnsiTheme="minorBidi" w:cstheme="minorBidi"/>
          <w:w w:val="90"/>
          <w:sz w:val="24"/>
          <w:szCs w:val="24"/>
        </w:rPr>
        <w:t xml:space="preserve"> Department of </w:t>
      </w:r>
      <w:r w:rsidR="00E773EE" w:rsidRPr="0060476B">
        <w:rPr>
          <w:rFonts w:asciiTheme="minorBidi" w:hAnsiTheme="minorBidi" w:cstheme="minorBidi"/>
          <w:w w:val="90"/>
          <w:sz w:val="24"/>
          <w:szCs w:val="24"/>
        </w:rPr>
        <w:t xml:space="preserve">Biomedical </w:t>
      </w:r>
      <w:r w:rsidR="00CE63CB" w:rsidRPr="0060476B">
        <w:rPr>
          <w:rFonts w:asciiTheme="minorBidi" w:hAnsiTheme="minorBidi" w:cstheme="minorBidi"/>
          <w:w w:val="90"/>
          <w:sz w:val="24"/>
          <w:szCs w:val="24"/>
        </w:rPr>
        <w:t>Sciences (Immunology and Infectious Disease), Faculty of Medicine.</w:t>
      </w:r>
    </w:p>
    <w:p w14:paraId="06E042B8" w14:textId="530E3A5F" w:rsidR="0060181D" w:rsidRPr="0060476B" w:rsidRDefault="0060181D"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Master of Science</w:t>
      </w:r>
      <w:r w:rsidR="00E322AF" w:rsidRPr="0060476B">
        <w:rPr>
          <w:rFonts w:asciiTheme="minorBidi" w:hAnsiTheme="minorBidi" w:cstheme="minorBidi"/>
          <w:w w:val="90"/>
          <w:sz w:val="24"/>
          <w:szCs w:val="24"/>
        </w:rPr>
        <w:t xml:space="preserve"> (M</w:t>
      </w:r>
      <w:r w:rsidR="006A598D" w:rsidRPr="0060476B">
        <w:rPr>
          <w:rFonts w:asciiTheme="minorBidi" w:hAnsiTheme="minorBidi" w:cstheme="minorBidi"/>
          <w:w w:val="90"/>
          <w:sz w:val="24"/>
          <w:szCs w:val="24"/>
        </w:rPr>
        <w:t>.</w:t>
      </w:r>
      <w:r w:rsidR="00E322AF" w:rsidRPr="0060476B">
        <w:rPr>
          <w:rFonts w:asciiTheme="minorBidi" w:hAnsiTheme="minorBidi" w:cstheme="minorBidi"/>
          <w:w w:val="90"/>
          <w:sz w:val="24"/>
          <w:szCs w:val="24"/>
        </w:rPr>
        <w:t>Sc</w:t>
      </w:r>
      <w:r w:rsidR="007D5EC1" w:rsidRPr="0060476B">
        <w:rPr>
          <w:rFonts w:asciiTheme="minorBidi" w:hAnsiTheme="minorBidi" w:cstheme="minorBidi"/>
          <w:w w:val="90"/>
          <w:sz w:val="24"/>
          <w:szCs w:val="24"/>
        </w:rPr>
        <w:t>.</w:t>
      </w:r>
      <w:r w:rsidR="00E322AF" w:rsidRPr="0060476B">
        <w:rPr>
          <w:rFonts w:asciiTheme="minorBidi" w:hAnsiTheme="minorBidi" w:cstheme="minorBidi"/>
          <w:w w:val="90"/>
          <w:sz w:val="24"/>
          <w:szCs w:val="24"/>
        </w:rPr>
        <w:t>)</w:t>
      </w:r>
      <w:r w:rsidRPr="0060476B">
        <w:rPr>
          <w:rFonts w:asciiTheme="minorBidi" w:hAnsiTheme="minorBidi" w:cstheme="minorBidi"/>
          <w:w w:val="90"/>
          <w:sz w:val="24"/>
          <w:szCs w:val="24"/>
        </w:rPr>
        <w:t>,</w:t>
      </w:r>
      <w:r w:rsidR="00CE63CB" w:rsidRPr="0060476B">
        <w:rPr>
          <w:rFonts w:asciiTheme="minorBidi" w:hAnsiTheme="minorBidi" w:cstheme="minorBidi"/>
          <w:w w:val="90"/>
          <w:sz w:val="24"/>
          <w:szCs w:val="24"/>
        </w:rPr>
        <w:t xml:space="preserve"> </w:t>
      </w:r>
      <w:r w:rsidR="00985324" w:rsidRPr="0060476B">
        <w:rPr>
          <w:rFonts w:asciiTheme="minorBidi" w:hAnsiTheme="minorBidi" w:cstheme="minorBidi"/>
          <w:w w:val="90"/>
          <w:sz w:val="24"/>
          <w:szCs w:val="24"/>
        </w:rPr>
        <w:t>Menoufia University, Menoufia Egypt 2002.</w:t>
      </w:r>
      <w:r w:rsidR="00CE63CB" w:rsidRPr="0060476B">
        <w:rPr>
          <w:rFonts w:asciiTheme="minorBidi" w:hAnsiTheme="minorBidi" w:cstheme="minorBidi"/>
          <w:w w:val="90"/>
          <w:sz w:val="24"/>
          <w:szCs w:val="24"/>
        </w:rPr>
        <w:t xml:space="preserve"> Department of Medical Biochemistry, Faculty of Medicine</w:t>
      </w:r>
      <w:r w:rsidR="00E773EE" w:rsidRPr="0060476B">
        <w:rPr>
          <w:rFonts w:asciiTheme="minorBidi" w:hAnsiTheme="minorBidi" w:cstheme="minorBidi"/>
          <w:w w:val="90"/>
          <w:sz w:val="24"/>
          <w:szCs w:val="24"/>
        </w:rPr>
        <w:t>.</w:t>
      </w:r>
    </w:p>
    <w:p w14:paraId="1C78EE25" w14:textId="2B8A5002" w:rsidR="002F3AFF" w:rsidRPr="0060476B" w:rsidRDefault="002F3AFF"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Bachelor of Medicine, Bachelor of Surgery (Medicinae Baccalaureus, Baccalaureus Chirurgiae) </w:t>
      </w:r>
      <w:r w:rsidR="006A0F93" w:rsidRPr="006A0F93">
        <w:rPr>
          <w:rFonts w:asciiTheme="minorBidi" w:hAnsiTheme="minorBidi" w:cstheme="minorBidi"/>
          <w:w w:val="90"/>
          <w:sz w:val="24"/>
          <w:szCs w:val="24"/>
        </w:rPr>
        <w:t>M.B., B.Ch</w:t>
      </w:r>
      <w:r w:rsidR="006A0F93">
        <w:rPr>
          <w:rFonts w:asciiTheme="minorBidi" w:hAnsiTheme="minorBidi" w:cstheme="minorBidi"/>
          <w:w w:val="90"/>
          <w:sz w:val="24"/>
          <w:szCs w:val="24"/>
        </w:rPr>
        <w:t>.</w:t>
      </w:r>
      <w:r w:rsidR="006A0F93" w:rsidRPr="006A0F93">
        <w:rPr>
          <w:rFonts w:asciiTheme="minorBidi" w:hAnsiTheme="minorBidi" w:cstheme="minorBidi"/>
          <w:w w:val="90"/>
          <w:sz w:val="24"/>
          <w:szCs w:val="24"/>
        </w:rPr>
        <w:t xml:space="preserve"> </w:t>
      </w:r>
      <w:r w:rsidR="00CE63CB" w:rsidRPr="0060476B">
        <w:rPr>
          <w:rFonts w:asciiTheme="minorBidi" w:hAnsiTheme="minorBidi" w:cstheme="minorBidi"/>
          <w:w w:val="90"/>
          <w:sz w:val="24"/>
          <w:szCs w:val="24"/>
        </w:rPr>
        <w:t>(MD)</w:t>
      </w:r>
      <w:r w:rsidR="00985324" w:rsidRPr="0060476B">
        <w:rPr>
          <w:rFonts w:asciiTheme="minorBidi" w:hAnsiTheme="minorBidi" w:cstheme="minorBidi"/>
          <w:w w:val="90"/>
          <w:sz w:val="24"/>
          <w:szCs w:val="24"/>
        </w:rPr>
        <w:t>, Cairo University, Egypt, 1996</w:t>
      </w:r>
      <w:r w:rsidRPr="0060476B">
        <w:rPr>
          <w:rFonts w:asciiTheme="minorBidi" w:hAnsiTheme="minorBidi" w:cstheme="minorBidi"/>
          <w:w w:val="90"/>
          <w:sz w:val="24"/>
          <w:szCs w:val="24"/>
        </w:rPr>
        <w:t>.</w:t>
      </w:r>
      <w:r w:rsidR="00CE63CB" w:rsidRPr="0060476B">
        <w:rPr>
          <w:rFonts w:asciiTheme="minorBidi" w:hAnsiTheme="minorBidi" w:cstheme="minorBidi"/>
          <w:w w:val="90"/>
          <w:sz w:val="24"/>
          <w:szCs w:val="24"/>
        </w:rPr>
        <w:t xml:space="preserve"> Faculty of Medicine</w:t>
      </w:r>
      <w:r w:rsidR="00E773EE" w:rsidRPr="0060476B">
        <w:rPr>
          <w:rFonts w:asciiTheme="minorBidi" w:hAnsiTheme="minorBidi" w:cstheme="minorBidi"/>
          <w:w w:val="90"/>
          <w:sz w:val="24"/>
          <w:szCs w:val="24"/>
        </w:rPr>
        <w:t>.</w:t>
      </w:r>
    </w:p>
    <w:p w14:paraId="3880CDA9" w14:textId="77777777" w:rsidR="0060181D" w:rsidRPr="0060476B" w:rsidRDefault="0060181D" w:rsidP="008F3D29">
      <w:pPr>
        <w:jc w:val="both"/>
        <w:rPr>
          <w:rFonts w:asciiTheme="minorBidi" w:hAnsiTheme="minorBidi" w:cstheme="minorBidi"/>
          <w:w w:val="90"/>
          <w:sz w:val="24"/>
          <w:szCs w:val="24"/>
        </w:rPr>
      </w:pPr>
    </w:p>
    <w:p w14:paraId="66B1F713" w14:textId="62A317EA" w:rsidR="00CD2924" w:rsidRPr="004723B3" w:rsidRDefault="00FB56C2" w:rsidP="008F3D29">
      <w:pPr>
        <w:pStyle w:val="ListParagraph"/>
        <w:numPr>
          <w:ilvl w:val="0"/>
          <w:numId w:val="1"/>
        </w:numPr>
        <w:tabs>
          <w:tab w:val="left" w:pos="1080"/>
        </w:tabs>
        <w:spacing w:before="93" w:after="120"/>
        <w:ind w:left="360"/>
        <w:jc w:val="both"/>
        <w:rPr>
          <w:rFonts w:asciiTheme="minorBidi" w:hAnsiTheme="minorBidi" w:cstheme="minorBidi"/>
          <w:b/>
          <w:w w:val="90"/>
          <w:sz w:val="24"/>
          <w:szCs w:val="24"/>
        </w:rPr>
      </w:pPr>
      <w:r w:rsidRPr="0060476B">
        <w:rPr>
          <w:rFonts w:asciiTheme="minorBidi" w:hAnsiTheme="minorBidi" w:cstheme="minorBidi"/>
          <w:b/>
          <w:w w:val="90"/>
          <w:sz w:val="24"/>
          <w:szCs w:val="24"/>
        </w:rPr>
        <w:t>C</w:t>
      </w:r>
      <w:r w:rsidR="00616251" w:rsidRPr="0060476B">
        <w:rPr>
          <w:rFonts w:asciiTheme="minorBidi" w:hAnsiTheme="minorBidi" w:cstheme="minorBidi"/>
          <w:b/>
          <w:w w:val="90"/>
          <w:sz w:val="24"/>
          <w:szCs w:val="24"/>
        </w:rPr>
        <w:t>REDENTIALS</w:t>
      </w:r>
      <w:r w:rsidR="00DE41FE" w:rsidRPr="0060476B">
        <w:rPr>
          <w:rFonts w:asciiTheme="minorBidi" w:hAnsiTheme="minorBidi" w:cstheme="minorBidi"/>
          <w:b/>
          <w:w w:val="90"/>
          <w:sz w:val="24"/>
          <w:szCs w:val="24"/>
        </w:rPr>
        <w:t xml:space="preserve"> </w:t>
      </w:r>
    </w:p>
    <w:p w14:paraId="34CA7D02" w14:textId="3D9CD6B9" w:rsidR="00CB10A7" w:rsidRPr="0060476B" w:rsidRDefault="00CB10A7" w:rsidP="001A7E3B">
      <w:pPr>
        <w:pStyle w:val="ListParagraph"/>
        <w:keepLines/>
        <w:numPr>
          <w:ilvl w:val="0"/>
          <w:numId w:val="21"/>
        </w:numPr>
        <w:spacing w:after="120"/>
        <w:ind w:left="714" w:hanging="357"/>
        <w:jc w:val="both"/>
        <w:rPr>
          <w:rFonts w:asciiTheme="minorBidi" w:hAnsiTheme="minorBidi" w:cstheme="minorBidi"/>
          <w:w w:val="90"/>
          <w:sz w:val="24"/>
          <w:szCs w:val="24"/>
        </w:rPr>
      </w:pPr>
      <w:r w:rsidRPr="0060476B">
        <w:rPr>
          <w:rFonts w:asciiTheme="minorBidi" w:hAnsiTheme="minorBidi" w:cstheme="minorBidi"/>
          <w:w w:val="90"/>
          <w:sz w:val="24"/>
          <w:szCs w:val="24"/>
        </w:rPr>
        <w:t>Fellow</w:t>
      </w:r>
      <w:r w:rsidR="00071C73"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 xml:space="preserve">of the </w:t>
      </w:r>
      <w:r w:rsidR="00B91DFB" w:rsidRPr="0060476B">
        <w:rPr>
          <w:rFonts w:asciiTheme="minorBidi" w:hAnsiTheme="minorBidi" w:cstheme="minorBidi"/>
          <w:w w:val="90"/>
          <w:sz w:val="24"/>
          <w:szCs w:val="24"/>
        </w:rPr>
        <w:t xml:space="preserve">American College of Histocompatibility and Immunogenetics </w:t>
      </w:r>
      <w:r w:rsidR="001A7E3B" w:rsidRPr="0060476B">
        <w:rPr>
          <w:rFonts w:asciiTheme="minorBidi" w:hAnsiTheme="minorBidi" w:cstheme="minorBidi"/>
          <w:w w:val="90"/>
          <w:sz w:val="24"/>
          <w:szCs w:val="24"/>
        </w:rPr>
        <w:t>F</w:t>
      </w:r>
      <w:r w:rsidR="001A7E3B">
        <w:rPr>
          <w:rFonts w:asciiTheme="minorBidi" w:hAnsiTheme="minorBidi" w:cstheme="minorBidi"/>
          <w:w w:val="90"/>
          <w:sz w:val="24"/>
          <w:szCs w:val="24"/>
        </w:rPr>
        <w:t>.</w:t>
      </w:r>
      <w:r w:rsidR="001A7E3B" w:rsidRPr="0060476B">
        <w:rPr>
          <w:rFonts w:asciiTheme="minorBidi" w:hAnsiTheme="minorBidi" w:cstheme="minorBidi"/>
          <w:w w:val="90"/>
          <w:sz w:val="24"/>
          <w:szCs w:val="24"/>
        </w:rPr>
        <w:t xml:space="preserve"> (</w:t>
      </w:r>
      <w:r w:rsidR="00B91DFB" w:rsidRPr="0060476B">
        <w:rPr>
          <w:rFonts w:asciiTheme="minorBidi" w:hAnsiTheme="minorBidi" w:cstheme="minorBidi"/>
          <w:w w:val="90"/>
          <w:sz w:val="24"/>
          <w:szCs w:val="24"/>
        </w:rPr>
        <w:t>ACHI</w:t>
      </w:r>
      <w:r w:rsidR="002E53A6" w:rsidRPr="0060476B">
        <w:rPr>
          <w:rFonts w:asciiTheme="minorBidi" w:hAnsiTheme="minorBidi" w:cstheme="minorBidi"/>
          <w:w w:val="90"/>
          <w:sz w:val="24"/>
          <w:szCs w:val="24"/>
        </w:rPr>
        <w:t>)</w:t>
      </w:r>
      <w:r w:rsidR="004F3E8B" w:rsidRPr="0060476B">
        <w:rPr>
          <w:rFonts w:asciiTheme="minorBidi" w:hAnsiTheme="minorBidi" w:cstheme="minorBidi"/>
          <w:w w:val="90"/>
          <w:sz w:val="24"/>
          <w:szCs w:val="24"/>
        </w:rPr>
        <w:t>,</w:t>
      </w:r>
      <w:r w:rsidR="00BF29B7" w:rsidRPr="0060476B">
        <w:rPr>
          <w:rFonts w:asciiTheme="minorBidi" w:hAnsiTheme="minorBidi" w:cstheme="minorBidi"/>
          <w:w w:val="90"/>
          <w:sz w:val="24"/>
          <w:szCs w:val="24"/>
        </w:rPr>
        <w:t xml:space="preserve"> </w:t>
      </w:r>
      <w:r w:rsidR="004F3E8B" w:rsidRPr="0060476B">
        <w:rPr>
          <w:rFonts w:asciiTheme="minorBidi" w:hAnsiTheme="minorBidi" w:cstheme="minorBidi"/>
          <w:w w:val="90"/>
          <w:sz w:val="24"/>
          <w:szCs w:val="24"/>
        </w:rPr>
        <w:t>June</w:t>
      </w:r>
      <w:r w:rsidR="00E773EE" w:rsidRPr="0060476B">
        <w:rPr>
          <w:rFonts w:asciiTheme="minorBidi" w:hAnsiTheme="minorBidi" w:cstheme="minorBidi"/>
          <w:w w:val="90"/>
          <w:sz w:val="24"/>
          <w:szCs w:val="24"/>
        </w:rPr>
        <w:t xml:space="preserve"> </w:t>
      </w:r>
      <w:r w:rsidR="00BF29B7" w:rsidRPr="0060476B">
        <w:rPr>
          <w:rFonts w:asciiTheme="minorBidi" w:hAnsiTheme="minorBidi" w:cstheme="minorBidi"/>
          <w:w w:val="90"/>
          <w:sz w:val="24"/>
          <w:szCs w:val="24"/>
        </w:rPr>
        <w:t>20</w:t>
      </w:r>
      <w:r w:rsidR="00B91DFB" w:rsidRPr="0060476B">
        <w:rPr>
          <w:rFonts w:asciiTheme="minorBidi" w:hAnsiTheme="minorBidi" w:cstheme="minorBidi"/>
          <w:w w:val="90"/>
          <w:sz w:val="24"/>
          <w:szCs w:val="24"/>
        </w:rPr>
        <w:t>20</w:t>
      </w:r>
      <w:r w:rsidR="00CC07CA" w:rsidRPr="0060476B">
        <w:rPr>
          <w:rFonts w:asciiTheme="minorBidi" w:hAnsiTheme="minorBidi" w:cstheme="minorBidi"/>
          <w:w w:val="90"/>
          <w:sz w:val="24"/>
          <w:szCs w:val="24"/>
        </w:rPr>
        <w:t>.</w:t>
      </w:r>
    </w:p>
    <w:p w14:paraId="3E1063BE" w14:textId="09BB27D3" w:rsidR="00107DD8" w:rsidRPr="004723B3" w:rsidRDefault="00107DD8" w:rsidP="008F3D29">
      <w:pPr>
        <w:pStyle w:val="ListParagraph"/>
        <w:keepLines/>
        <w:numPr>
          <w:ilvl w:val="0"/>
          <w:numId w:val="21"/>
        </w:numPr>
        <w:spacing w:after="120"/>
        <w:ind w:left="714" w:hanging="357"/>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American Society of Histocompatibility And Immunogenetics (ASHI) accredited Director for the following areas </w:t>
      </w:r>
      <w:r w:rsidR="00550675">
        <w:rPr>
          <w:rFonts w:asciiTheme="minorBidi" w:hAnsiTheme="minorBidi" w:cstheme="minorBidi"/>
          <w:w w:val="90"/>
          <w:sz w:val="24"/>
          <w:szCs w:val="24"/>
        </w:rPr>
        <w:t xml:space="preserve">in </w:t>
      </w:r>
      <w:r w:rsidRPr="0060476B">
        <w:rPr>
          <w:rFonts w:asciiTheme="minorBidi" w:hAnsiTheme="minorBidi" w:cstheme="minorBidi"/>
          <w:w w:val="90"/>
          <w:sz w:val="24"/>
          <w:szCs w:val="24"/>
        </w:rPr>
        <w:t>June 2020:</w:t>
      </w:r>
    </w:p>
    <w:p w14:paraId="15CF4E96" w14:textId="77777777" w:rsidR="00107DD8" w:rsidRPr="0060476B" w:rsidRDefault="00107DD8" w:rsidP="008F3D29">
      <w:pPr>
        <w:pStyle w:val="ListParagraph"/>
        <w:keepLines/>
        <w:numPr>
          <w:ilvl w:val="1"/>
          <w:numId w:val="34"/>
        </w:numPr>
        <w:spacing w:after="120"/>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Solid Organ Transplantation: Deceased Donor</w:t>
      </w:r>
    </w:p>
    <w:p w14:paraId="4D068CCF" w14:textId="77777777" w:rsidR="00107DD8" w:rsidRPr="0060476B" w:rsidRDefault="00107DD8" w:rsidP="008F3D29">
      <w:pPr>
        <w:pStyle w:val="ListParagraph"/>
        <w:keepLines/>
        <w:numPr>
          <w:ilvl w:val="1"/>
          <w:numId w:val="34"/>
        </w:numPr>
        <w:spacing w:after="120"/>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Solid Organ Transplantation: Live Donor</w:t>
      </w:r>
    </w:p>
    <w:p w14:paraId="0F54C382" w14:textId="77777777" w:rsidR="00107DD8" w:rsidRPr="0060476B" w:rsidRDefault="00107DD8" w:rsidP="008F3D29">
      <w:pPr>
        <w:pStyle w:val="ListParagraph"/>
        <w:keepLines/>
        <w:numPr>
          <w:ilvl w:val="1"/>
          <w:numId w:val="34"/>
        </w:numPr>
        <w:spacing w:after="120"/>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HSC/BM Transplantation: Related Donor</w:t>
      </w:r>
    </w:p>
    <w:p w14:paraId="41DD11B1" w14:textId="77777777" w:rsidR="00107DD8" w:rsidRPr="0060476B" w:rsidRDefault="00107DD8" w:rsidP="008F3D29">
      <w:pPr>
        <w:pStyle w:val="ListParagraph"/>
        <w:keepLines/>
        <w:numPr>
          <w:ilvl w:val="1"/>
          <w:numId w:val="34"/>
        </w:numPr>
        <w:spacing w:after="120"/>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HSC/BM Transplantation: Unrelated Donor</w:t>
      </w:r>
    </w:p>
    <w:p w14:paraId="4C2024C5" w14:textId="3E5A232C" w:rsidR="00107DD8" w:rsidRPr="00C057EA" w:rsidRDefault="00107DD8" w:rsidP="001A7E3B">
      <w:pPr>
        <w:pStyle w:val="ListParagraph"/>
        <w:keepLines/>
        <w:numPr>
          <w:ilvl w:val="1"/>
          <w:numId w:val="34"/>
        </w:numPr>
        <w:spacing w:after="120"/>
        <w:ind w:hanging="357"/>
        <w:jc w:val="both"/>
        <w:rPr>
          <w:rFonts w:asciiTheme="minorBidi" w:hAnsiTheme="minorBidi" w:cstheme="minorBidi"/>
          <w:w w:val="90"/>
          <w:sz w:val="24"/>
          <w:szCs w:val="24"/>
        </w:rPr>
      </w:pPr>
      <w:r w:rsidRPr="0060476B">
        <w:rPr>
          <w:rFonts w:asciiTheme="minorBidi" w:hAnsiTheme="minorBidi" w:cstheme="minorBidi"/>
          <w:w w:val="90"/>
          <w:sz w:val="24"/>
          <w:szCs w:val="24"/>
        </w:rPr>
        <w:t>H</w:t>
      </w:r>
      <w:r w:rsidR="001A7E3B">
        <w:rPr>
          <w:rFonts w:asciiTheme="minorBidi" w:hAnsiTheme="minorBidi" w:cstheme="minorBidi"/>
          <w:w w:val="90"/>
          <w:sz w:val="24"/>
          <w:szCs w:val="24"/>
        </w:rPr>
        <w:t>istocompatibility</w:t>
      </w:r>
      <w:r w:rsidRPr="0060476B">
        <w:rPr>
          <w:rFonts w:asciiTheme="minorBidi" w:hAnsiTheme="minorBidi" w:cstheme="minorBidi"/>
          <w:w w:val="90"/>
          <w:sz w:val="24"/>
          <w:szCs w:val="24"/>
        </w:rPr>
        <w:t xml:space="preserve"> Testing for Other Clinical Purposes</w:t>
      </w:r>
    </w:p>
    <w:p w14:paraId="00281D58" w14:textId="61DB2AC2" w:rsidR="0074127F" w:rsidRPr="0060476B" w:rsidRDefault="00B91DFB" w:rsidP="001A7E3B">
      <w:pPr>
        <w:pStyle w:val="ListParagraph"/>
        <w:keepLines/>
        <w:numPr>
          <w:ilvl w:val="0"/>
          <w:numId w:val="21"/>
        </w:numPr>
        <w:spacing w:after="120"/>
        <w:ind w:hanging="357"/>
        <w:jc w:val="both"/>
        <w:rPr>
          <w:rFonts w:asciiTheme="minorBidi" w:hAnsiTheme="minorBidi" w:cstheme="minorBidi"/>
          <w:w w:val="90"/>
          <w:sz w:val="24"/>
          <w:szCs w:val="24"/>
        </w:rPr>
      </w:pPr>
      <w:r w:rsidRPr="0060476B">
        <w:rPr>
          <w:rFonts w:asciiTheme="minorBidi" w:hAnsiTheme="minorBidi" w:cstheme="minorBidi"/>
          <w:w w:val="90"/>
          <w:sz w:val="24"/>
          <w:szCs w:val="24"/>
        </w:rPr>
        <w:t>Diplomat</w:t>
      </w:r>
      <w:r w:rsidR="0074127F" w:rsidRPr="0060476B">
        <w:rPr>
          <w:rFonts w:asciiTheme="minorBidi" w:hAnsiTheme="minorBidi" w:cstheme="minorBidi"/>
          <w:w w:val="90"/>
          <w:sz w:val="24"/>
          <w:szCs w:val="24"/>
        </w:rPr>
        <w:t xml:space="preserve"> of American Board of </w:t>
      </w:r>
      <w:r w:rsidRPr="0060476B">
        <w:rPr>
          <w:rFonts w:asciiTheme="minorBidi" w:hAnsiTheme="minorBidi" w:cstheme="minorBidi"/>
          <w:w w:val="90"/>
          <w:sz w:val="24"/>
          <w:szCs w:val="24"/>
        </w:rPr>
        <w:t xml:space="preserve">Histocompatibility and Immunogenetics </w:t>
      </w:r>
      <w:r w:rsidR="001A7E3B" w:rsidRPr="0060476B">
        <w:rPr>
          <w:rFonts w:asciiTheme="minorBidi" w:hAnsiTheme="minorBidi" w:cstheme="minorBidi"/>
          <w:w w:val="90"/>
          <w:sz w:val="24"/>
          <w:szCs w:val="24"/>
        </w:rPr>
        <w:t>D</w:t>
      </w:r>
      <w:r w:rsidR="001A7E3B">
        <w:rPr>
          <w:rFonts w:asciiTheme="minorBidi" w:hAnsiTheme="minorBidi" w:cstheme="minorBidi"/>
          <w:w w:val="90"/>
          <w:sz w:val="24"/>
          <w:szCs w:val="24"/>
        </w:rPr>
        <w:t>.</w:t>
      </w:r>
      <w:r w:rsidR="001A7E3B"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ABHI)</w:t>
      </w:r>
      <w:r w:rsidR="006A2FF9" w:rsidRPr="0060476B">
        <w:rPr>
          <w:rFonts w:asciiTheme="minorBidi" w:hAnsiTheme="minorBidi" w:cstheme="minorBidi"/>
          <w:w w:val="90"/>
          <w:sz w:val="24"/>
          <w:szCs w:val="24"/>
        </w:rPr>
        <w:t>,</w:t>
      </w:r>
      <w:r w:rsidR="00BF29B7" w:rsidRPr="0060476B">
        <w:rPr>
          <w:rFonts w:asciiTheme="minorBidi" w:hAnsiTheme="minorBidi" w:cstheme="minorBidi"/>
          <w:w w:val="90"/>
          <w:sz w:val="24"/>
          <w:szCs w:val="24"/>
        </w:rPr>
        <w:t xml:space="preserve"> </w:t>
      </w:r>
      <w:r w:rsidR="00E773EE" w:rsidRPr="0060476B">
        <w:rPr>
          <w:rFonts w:asciiTheme="minorBidi" w:hAnsiTheme="minorBidi" w:cstheme="minorBidi"/>
          <w:w w:val="90"/>
          <w:sz w:val="24"/>
          <w:szCs w:val="24"/>
        </w:rPr>
        <w:t xml:space="preserve">October </w:t>
      </w:r>
      <w:r w:rsidR="00BF29B7" w:rsidRPr="0060476B">
        <w:rPr>
          <w:rFonts w:asciiTheme="minorBidi" w:hAnsiTheme="minorBidi" w:cstheme="minorBidi"/>
          <w:w w:val="90"/>
          <w:sz w:val="24"/>
          <w:szCs w:val="24"/>
        </w:rPr>
        <w:t>201</w:t>
      </w:r>
      <w:r w:rsidRPr="0060476B">
        <w:rPr>
          <w:rFonts w:asciiTheme="minorBidi" w:hAnsiTheme="minorBidi" w:cstheme="minorBidi"/>
          <w:w w:val="90"/>
          <w:sz w:val="24"/>
          <w:szCs w:val="24"/>
        </w:rPr>
        <w:t>9</w:t>
      </w:r>
      <w:r w:rsidR="00CC07CA" w:rsidRPr="0060476B">
        <w:rPr>
          <w:rFonts w:asciiTheme="minorBidi" w:hAnsiTheme="minorBidi" w:cstheme="minorBidi"/>
          <w:w w:val="90"/>
          <w:sz w:val="24"/>
          <w:szCs w:val="24"/>
        </w:rPr>
        <w:t>.</w:t>
      </w:r>
    </w:p>
    <w:p w14:paraId="5CB4A6D7" w14:textId="4C5C784A" w:rsidR="0042734D" w:rsidRPr="0060476B" w:rsidRDefault="0042734D" w:rsidP="008F3D29">
      <w:pPr>
        <w:widowControl/>
        <w:autoSpaceDE/>
        <w:autoSpaceDN/>
        <w:spacing w:after="120"/>
        <w:jc w:val="both"/>
        <w:rPr>
          <w:rFonts w:asciiTheme="minorBidi" w:hAnsiTheme="minorBidi" w:cstheme="minorBidi"/>
          <w:i/>
          <w:w w:val="90"/>
          <w:sz w:val="24"/>
          <w:szCs w:val="24"/>
          <w:u w:val="single"/>
        </w:rPr>
      </w:pPr>
      <w:r w:rsidRPr="0060476B">
        <w:rPr>
          <w:rFonts w:asciiTheme="minorBidi" w:hAnsiTheme="minorBidi" w:cstheme="minorBidi"/>
          <w:i/>
          <w:w w:val="90"/>
          <w:sz w:val="24"/>
          <w:szCs w:val="24"/>
          <w:u w:val="single"/>
        </w:rPr>
        <w:lastRenderedPageBreak/>
        <w:t xml:space="preserve">Certificates: </w:t>
      </w:r>
    </w:p>
    <w:p w14:paraId="3383D066" w14:textId="3D562BA8" w:rsidR="007A5214" w:rsidRPr="0060476B" w:rsidRDefault="007A5214" w:rsidP="008F3D29">
      <w:pPr>
        <w:tabs>
          <w:tab w:val="left" w:pos="1080"/>
        </w:tabs>
        <w:jc w:val="both"/>
        <w:rPr>
          <w:rFonts w:asciiTheme="minorBidi" w:hAnsiTheme="minorBidi" w:cstheme="minorBidi"/>
          <w:w w:val="90"/>
          <w:sz w:val="24"/>
          <w:szCs w:val="24"/>
        </w:rPr>
      </w:pPr>
      <w:bookmarkStart w:id="0" w:name="_Hlk77631455"/>
      <w:bookmarkStart w:id="1" w:name="_Hlk78244832"/>
    </w:p>
    <w:p w14:paraId="5ED22D9B" w14:textId="4B737D19" w:rsidR="00E90215" w:rsidRDefault="00E90215" w:rsidP="00E90215">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Short Course: </w:t>
      </w:r>
      <w:r w:rsidRPr="00E90215">
        <w:rPr>
          <w:rFonts w:asciiTheme="minorBidi" w:hAnsiTheme="minorBidi" w:cstheme="minorBidi"/>
          <w:w w:val="90"/>
          <w:sz w:val="24"/>
          <w:szCs w:val="24"/>
        </w:rPr>
        <w:t>Inviting Indigenous People into your Learning Space</w:t>
      </w:r>
      <w:r w:rsidRPr="0060476B">
        <w:rPr>
          <w:rFonts w:asciiTheme="minorBidi" w:hAnsiTheme="minorBidi" w:cstheme="minorBidi"/>
          <w:w w:val="90"/>
          <w:sz w:val="24"/>
          <w:szCs w:val="24"/>
        </w:rPr>
        <w:t xml:space="preserve">, the Gwenna Moss Center for Teaching and Learning, University of Saskatchewan, </w:t>
      </w:r>
      <w:r>
        <w:rPr>
          <w:rFonts w:asciiTheme="minorBidi" w:hAnsiTheme="minorBidi" w:cstheme="minorBidi"/>
          <w:w w:val="90"/>
          <w:sz w:val="24"/>
          <w:szCs w:val="24"/>
        </w:rPr>
        <w:t>March</w:t>
      </w:r>
      <w:r w:rsidRPr="0060476B">
        <w:rPr>
          <w:rFonts w:asciiTheme="minorBidi" w:hAnsiTheme="minorBidi" w:cstheme="minorBidi"/>
          <w:w w:val="90"/>
          <w:sz w:val="24"/>
          <w:szCs w:val="24"/>
        </w:rPr>
        <w:t xml:space="preserve"> 202</w:t>
      </w:r>
      <w:r>
        <w:rPr>
          <w:rFonts w:asciiTheme="minorBidi" w:hAnsiTheme="minorBidi" w:cstheme="minorBidi"/>
          <w:w w:val="90"/>
          <w:sz w:val="24"/>
          <w:szCs w:val="24"/>
        </w:rPr>
        <w:t>4</w:t>
      </w:r>
    </w:p>
    <w:p w14:paraId="1ACC4C2B" w14:textId="1C823BDA" w:rsidR="00E90215" w:rsidRDefault="00E90215" w:rsidP="00E90215">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Short Course: </w:t>
      </w:r>
      <w:r w:rsidRPr="00E90215">
        <w:rPr>
          <w:rFonts w:asciiTheme="minorBidi" w:hAnsiTheme="minorBidi" w:cstheme="minorBidi"/>
          <w:w w:val="90"/>
          <w:sz w:val="24"/>
          <w:szCs w:val="24"/>
        </w:rPr>
        <w:t>Education and Reconciliation Virtual Coffee Talk</w:t>
      </w:r>
      <w:r w:rsidRPr="0060476B">
        <w:rPr>
          <w:rFonts w:asciiTheme="minorBidi" w:hAnsiTheme="minorBidi" w:cstheme="minorBidi"/>
          <w:w w:val="90"/>
          <w:sz w:val="24"/>
          <w:szCs w:val="24"/>
        </w:rPr>
        <w:t xml:space="preserve">, the Gwenna Moss Center for Teaching and Learning, University of Saskatchewan, </w:t>
      </w:r>
      <w:r>
        <w:rPr>
          <w:rFonts w:asciiTheme="minorBidi" w:hAnsiTheme="minorBidi" w:cstheme="minorBidi"/>
          <w:w w:val="90"/>
          <w:sz w:val="24"/>
          <w:szCs w:val="24"/>
        </w:rPr>
        <w:t>March</w:t>
      </w:r>
      <w:r w:rsidRPr="0060476B">
        <w:rPr>
          <w:rFonts w:asciiTheme="minorBidi" w:hAnsiTheme="minorBidi" w:cstheme="minorBidi"/>
          <w:w w:val="90"/>
          <w:sz w:val="24"/>
          <w:szCs w:val="24"/>
        </w:rPr>
        <w:t xml:space="preserve"> 202</w:t>
      </w:r>
      <w:r>
        <w:rPr>
          <w:rFonts w:asciiTheme="minorBidi" w:hAnsiTheme="minorBidi" w:cstheme="minorBidi"/>
          <w:w w:val="90"/>
          <w:sz w:val="24"/>
          <w:szCs w:val="24"/>
        </w:rPr>
        <w:t>4</w:t>
      </w:r>
    </w:p>
    <w:p w14:paraId="28930093" w14:textId="3E571F92" w:rsidR="00E90215" w:rsidRPr="00E90215" w:rsidRDefault="00E90215" w:rsidP="00E90215">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Short Course: </w:t>
      </w:r>
      <w:r w:rsidRPr="00E90215">
        <w:rPr>
          <w:rFonts w:asciiTheme="minorBidi" w:hAnsiTheme="minorBidi" w:cstheme="minorBidi"/>
          <w:w w:val="90"/>
          <w:sz w:val="24"/>
          <w:szCs w:val="24"/>
        </w:rPr>
        <w:t>Using Harvest for Open Educational Practices</w:t>
      </w:r>
      <w:r w:rsidRPr="0060476B">
        <w:rPr>
          <w:rFonts w:asciiTheme="minorBidi" w:hAnsiTheme="minorBidi" w:cstheme="minorBidi"/>
          <w:w w:val="90"/>
          <w:sz w:val="24"/>
          <w:szCs w:val="24"/>
        </w:rPr>
        <w:t xml:space="preserve">, the Gwenna Moss Center for Teaching and Learning, University of Saskatchewan, </w:t>
      </w:r>
      <w:r>
        <w:rPr>
          <w:rFonts w:asciiTheme="minorBidi" w:hAnsiTheme="minorBidi" w:cstheme="minorBidi"/>
          <w:w w:val="90"/>
          <w:sz w:val="24"/>
          <w:szCs w:val="24"/>
        </w:rPr>
        <w:t>March</w:t>
      </w:r>
      <w:r w:rsidRPr="0060476B">
        <w:rPr>
          <w:rFonts w:asciiTheme="minorBidi" w:hAnsiTheme="minorBidi" w:cstheme="minorBidi"/>
          <w:w w:val="90"/>
          <w:sz w:val="24"/>
          <w:szCs w:val="24"/>
        </w:rPr>
        <w:t xml:space="preserve"> 202</w:t>
      </w:r>
      <w:r>
        <w:rPr>
          <w:rFonts w:asciiTheme="minorBidi" w:hAnsiTheme="minorBidi" w:cstheme="minorBidi"/>
          <w:w w:val="90"/>
          <w:sz w:val="24"/>
          <w:szCs w:val="24"/>
        </w:rPr>
        <w:t>4</w:t>
      </w:r>
    </w:p>
    <w:p w14:paraId="66D57AC8" w14:textId="10B0353D" w:rsidR="00E90215" w:rsidRPr="00E90215" w:rsidRDefault="00E90215" w:rsidP="00E90215">
      <w:pPr>
        <w:widowControl/>
        <w:autoSpaceDE/>
        <w:autoSpaceDN/>
        <w:spacing w:after="120"/>
        <w:ind w:left="1440"/>
        <w:jc w:val="both"/>
        <w:rPr>
          <w:rFonts w:asciiTheme="minorBidi" w:hAnsiTheme="minorBidi" w:cstheme="minorBidi"/>
          <w:bCs/>
          <w:w w:val="90"/>
          <w:sz w:val="24"/>
          <w:szCs w:val="24"/>
        </w:rPr>
      </w:pPr>
      <w:r w:rsidRPr="00E90215">
        <w:rPr>
          <w:rFonts w:asciiTheme="minorBidi" w:hAnsiTheme="minorBidi" w:cstheme="minorBidi"/>
          <w:bCs/>
          <w:w w:val="90"/>
          <w:sz w:val="24"/>
          <w:szCs w:val="24"/>
          <w:u w:val="single"/>
        </w:rPr>
        <w:t>---------------------------------------------------------------------------------------------</w:t>
      </w:r>
    </w:p>
    <w:p w14:paraId="47562117" w14:textId="1DC69882" w:rsidR="00AB2BB9" w:rsidRPr="0060476B" w:rsidRDefault="00AB2BB9"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Short Course: Online Chat about  ChatGPT, the Gwenna Moss Center for Teaching and Learning, University of Saskatchewan, February 2023</w:t>
      </w:r>
    </w:p>
    <w:p w14:paraId="28131471" w14:textId="1044AC8F" w:rsidR="00A7511A" w:rsidRPr="0060476B" w:rsidRDefault="00A7511A"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Short Course: </w:t>
      </w:r>
      <w:r w:rsidR="0060476B" w:rsidRPr="0060476B">
        <w:rPr>
          <w:rFonts w:asciiTheme="minorBidi" w:hAnsiTheme="minorBidi" w:cstheme="minorBidi"/>
          <w:w w:val="90"/>
          <w:sz w:val="24"/>
          <w:szCs w:val="24"/>
        </w:rPr>
        <w:t>Introduction</w:t>
      </w:r>
      <w:r w:rsidRPr="0060476B">
        <w:rPr>
          <w:rFonts w:asciiTheme="minorBidi" w:hAnsiTheme="minorBidi" w:cstheme="minorBidi"/>
          <w:w w:val="90"/>
          <w:sz w:val="24"/>
          <w:szCs w:val="24"/>
        </w:rPr>
        <w:t xml:space="preserve"> to Open Educational Practices, the Gwenna Moss Center for Teaching and Learning, University of Saskatchewan, January 2023</w:t>
      </w:r>
    </w:p>
    <w:p w14:paraId="18FAC78B" w14:textId="164DEFB3" w:rsidR="00804AAF" w:rsidRPr="0060476B" w:rsidRDefault="00804AAF"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Short Course: Making Learning Stick through Practice, Feedback</w:t>
      </w:r>
      <w:r w:rsidR="0060476B"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and Reflection</w:t>
      </w:r>
      <w:r w:rsidR="00A7511A"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the Gwenna Moss Center for Teaching and Learning, University of Saskatchewan, January 2023</w:t>
      </w:r>
    </w:p>
    <w:p w14:paraId="3FE05E92" w14:textId="0AE1F182" w:rsidR="003F1A26" w:rsidRPr="0060476B" w:rsidRDefault="003F1A26"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Short Course: Creating Your Course Syllabus, the Gwenna Moss Center for Teaching and Learning, University of Saskatchewan</w:t>
      </w:r>
      <w:r w:rsidR="004F3E8B"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w:t>
      </w:r>
      <w:r w:rsidR="004F3E8B" w:rsidRPr="0060476B">
        <w:rPr>
          <w:rFonts w:asciiTheme="minorBidi" w:hAnsiTheme="minorBidi" w:cstheme="minorBidi"/>
          <w:w w:val="90"/>
          <w:sz w:val="24"/>
          <w:szCs w:val="24"/>
        </w:rPr>
        <w:t>December</w:t>
      </w:r>
      <w:r w:rsidRPr="0060476B">
        <w:rPr>
          <w:rFonts w:asciiTheme="minorBidi" w:hAnsiTheme="minorBidi" w:cstheme="minorBidi"/>
          <w:w w:val="90"/>
          <w:sz w:val="24"/>
          <w:szCs w:val="24"/>
        </w:rPr>
        <w:t xml:space="preserve"> 2022</w:t>
      </w:r>
      <w:r w:rsidR="00CC07CA" w:rsidRPr="0060476B">
        <w:rPr>
          <w:rFonts w:asciiTheme="minorBidi" w:hAnsiTheme="minorBidi" w:cstheme="minorBidi"/>
          <w:w w:val="90"/>
          <w:sz w:val="24"/>
          <w:szCs w:val="24"/>
        </w:rPr>
        <w:t>.</w:t>
      </w:r>
    </w:p>
    <w:p w14:paraId="5691030C" w14:textId="355CB102" w:rsidR="00CC07CA" w:rsidRPr="0060476B" w:rsidRDefault="00CC07CA"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Short Course: Leadership Orientation, American Society </w:t>
      </w:r>
      <w:r w:rsidR="000C4B03" w:rsidRPr="0060476B">
        <w:rPr>
          <w:rFonts w:asciiTheme="minorBidi" w:hAnsiTheme="minorBidi" w:cstheme="minorBidi"/>
          <w:w w:val="90"/>
          <w:sz w:val="24"/>
          <w:szCs w:val="24"/>
        </w:rPr>
        <w:t>for</w:t>
      </w:r>
      <w:r w:rsidRPr="0060476B">
        <w:rPr>
          <w:rFonts w:asciiTheme="minorBidi" w:hAnsiTheme="minorBidi" w:cstheme="minorBidi"/>
          <w:w w:val="90"/>
          <w:sz w:val="24"/>
          <w:szCs w:val="24"/>
        </w:rPr>
        <w:t xml:space="preserve"> Histocompatibility &amp; Immunogenetics (ASHI)</w:t>
      </w:r>
      <w:r w:rsidR="004F3E8B"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September 2022.</w:t>
      </w:r>
    </w:p>
    <w:p w14:paraId="60835420" w14:textId="377950E0" w:rsidR="00CC07CA" w:rsidRPr="0060476B" w:rsidRDefault="00CC07CA"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Short Course:</w:t>
      </w:r>
      <w:r w:rsidRPr="0060476B">
        <w:rPr>
          <w:rFonts w:asciiTheme="minorBidi" w:hAnsiTheme="minorBidi" w:cstheme="minorBidi"/>
          <w:sz w:val="24"/>
          <w:szCs w:val="24"/>
        </w:rPr>
        <w:t xml:space="preserve"> </w:t>
      </w:r>
      <w:r w:rsidRPr="0060476B">
        <w:rPr>
          <w:rFonts w:asciiTheme="minorBidi" w:hAnsiTheme="minorBidi" w:cstheme="minorBidi"/>
          <w:w w:val="90"/>
          <w:sz w:val="24"/>
          <w:szCs w:val="24"/>
        </w:rPr>
        <w:t xml:space="preserve">Trauma Informed Practice: Growing Awareness, Saskatchewan Health Authority, May 2022. </w:t>
      </w:r>
    </w:p>
    <w:p w14:paraId="027E330C" w14:textId="4B610F7F" w:rsidR="003F1A26" w:rsidRPr="0060476B" w:rsidRDefault="003F1A26"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ASHI Accreditation Review </w:t>
      </w:r>
      <w:r w:rsidR="00CC07CA" w:rsidRPr="0060476B">
        <w:rPr>
          <w:rFonts w:asciiTheme="minorBidi" w:hAnsiTheme="minorBidi" w:cstheme="minorBidi"/>
          <w:w w:val="90"/>
          <w:sz w:val="24"/>
          <w:szCs w:val="24"/>
        </w:rPr>
        <w:t>Board</w:t>
      </w:r>
      <w:r w:rsidRPr="0060476B">
        <w:rPr>
          <w:rFonts w:asciiTheme="minorBidi" w:hAnsiTheme="minorBidi" w:cstheme="minorBidi"/>
          <w:w w:val="90"/>
          <w:sz w:val="24"/>
          <w:szCs w:val="24"/>
        </w:rPr>
        <w:t xml:space="preserve"> (ARB) </w:t>
      </w:r>
      <w:r w:rsidR="00057CBE" w:rsidRPr="0060476B">
        <w:rPr>
          <w:rFonts w:asciiTheme="minorBidi" w:hAnsiTheme="minorBidi" w:cstheme="minorBidi"/>
          <w:w w:val="90"/>
          <w:sz w:val="24"/>
          <w:szCs w:val="24"/>
        </w:rPr>
        <w:t>I</w:t>
      </w:r>
      <w:r w:rsidR="00F02C6D" w:rsidRPr="0060476B">
        <w:rPr>
          <w:rFonts w:asciiTheme="minorBidi" w:hAnsiTheme="minorBidi" w:cstheme="minorBidi"/>
          <w:w w:val="90"/>
          <w:sz w:val="24"/>
          <w:szCs w:val="24"/>
        </w:rPr>
        <w:t>nspector’s Training Workshop, Orlando, FL,</w:t>
      </w:r>
      <w:r w:rsidR="00F02C6D" w:rsidRPr="0060476B">
        <w:rPr>
          <w:rFonts w:asciiTheme="minorBidi" w:hAnsiTheme="minorBidi" w:cstheme="minorBidi"/>
          <w:sz w:val="24"/>
          <w:szCs w:val="24"/>
        </w:rPr>
        <w:t xml:space="preserve"> USA</w:t>
      </w:r>
      <w:r w:rsidR="00F02C6D" w:rsidRPr="0060476B">
        <w:rPr>
          <w:rFonts w:asciiTheme="minorBidi" w:hAnsiTheme="minorBidi" w:cstheme="minorBidi"/>
          <w:w w:val="90"/>
          <w:sz w:val="24"/>
          <w:szCs w:val="24"/>
        </w:rPr>
        <w:t xml:space="preserve"> September 2021</w:t>
      </w:r>
      <w:r w:rsidR="00CC07CA" w:rsidRPr="0060476B">
        <w:rPr>
          <w:rFonts w:asciiTheme="minorBidi" w:hAnsiTheme="minorBidi" w:cstheme="minorBidi"/>
          <w:w w:val="90"/>
          <w:sz w:val="24"/>
          <w:szCs w:val="24"/>
        </w:rPr>
        <w:t>.</w:t>
      </w:r>
    </w:p>
    <w:p w14:paraId="3D721A31" w14:textId="0CD27FD1" w:rsidR="0042734D" w:rsidRPr="0060476B" w:rsidRDefault="0042734D"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Short Course: 3-Minut</w:t>
      </w:r>
      <w:r w:rsidR="00E2231C" w:rsidRPr="0060476B">
        <w:rPr>
          <w:rFonts w:asciiTheme="minorBidi" w:hAnsiTheme="minorBidi" w:cstheme="minorBidi"/>
          <w:w w:val="90"/>
          <w:sz w:val="24"/>
          <w:szCs w:val="24"/>
        </w:rPr>
        <w:t>e Teaching Philosophy Statement, t</w:t>
      </w:r>
      <w:r w:rsidRPr="0060476B">
        <w:rPr>
          <w:rFonts w:asciiTheme="minorBidi" w:hAnsiTheme="minorBidi" w:cstheme="minorBidi"/>
          <w:w w:val="90"/>
          <w:sz w:val="24"/>
          <w:szCs w:val="24"/>
        </w:rPr>
        <w:t>he Gwenna Moss Center for Teaching and Learning, U</w:t>
      </w:r>
      <w:r w:rsidR="00965C05" w:rsidRPr="0060476B">
        <w:rPr>
          <w:rFonts w:asciiTheme="minorBidi" w:hAnsiTheme="minorBidi" w:cstheme="minorBidi"/>
          <w:w w:val="90"/>
          <w:sz w:val="24"/>
          <w:szCs w:val="24"/>
        </w:rPr>
        <w:t>niversity</w:t>
      </w:r>
      <w:r w:rsidRPr="0060476B">
        <w:rPr>
          <w:rFonts w:asciiTheme="minorBidi" w:hAnsiTheme="minorBidi" w:cstheme="minorBidi"/>
          <w:w w:val="90"/>
          <w:sz w:val="24"/>
          <w:szCs w:val="24"/>
        </w:rPr>
        <w:t xml:space="preserve"> of S</w:t>
      </w:r>
      <w:r w:rsidR="00965C05" w:rsidRPr="0060476B">
        <w:rPr>
          <w:rFonts w:asciiTheme="minorBidi" w:hAnsiTheme="minorBidi" w:cstheme="minorBidi"/>
          <w:w w:val="90"/>
          <w:sz w:val="24"/>
          <w:szCs w:val="24"/>
        </w:rPr>
        <w:t>askatchewan</w:t>
      </w:r>
      <w:r w:rsidR="00C01482" w:rsidRPr="0060476B">
        <w:rPr>
          <w:rFonts w:asciiTheme="minorBidi" w:hAnsiTheme="minorBidi" w:cstheme="minorBidi"/>
          <w:w w:val="90"/>
          <w:sz w:val="24"/>
          <w:szCs w:val="24"/>
        </w:rPr>
        <w:t>,</w:t>
      </w:r>
      <w:r w:rsidR="00BF29B7" w:rsidRPr="0060476B">
        <w:rPr>
          <w:rFonts w:asciiTheme="minorBidi" w:hAnsiTheme="minorBidi" w:cstheme="minorBidi"/>
          <w:w w:val="90"/>
          <w:sz w:val="24"/>
          <w:szCs w:val="24"/>
        </w:rPr>
        <w:t xml:space="preserve"> </w:t>
      </w:r>
      <w:r w:rsidR="00C01482" w:rsidRPr="0060476B">
        <w:rPr>
          <w:rFonts w:asciiTheme="minorBidi" w:hAnsiTheme="minorBidi" w:cstheme="minorBidi"/>
          <w:w w:val="90"/>
          <w:sz w:val="24"/>
          <w:szCs w:val="24"/>
        </w:rPr>
        <w:t xml:space="preserve">April </w:t>
      </w:r>
      <w:r w:rsidR="00BF29B7" w:rsidRPr="0060476B">
        <w:rPr>
          <w:rFonts w:asciiTheme="minorBidi" w:hAnsiTheme="minorBidi" w:cstheme="minorBidi"/>
          <w:w w:val="90"/>
          <w:sz w:val="24"/>
          <w:szCs w:val="24"/>
        </w:rPr>
        <w:t>2</w:t>
      </w:r>
      <w:r w:rsidR="00337AB2" w:rsidRPr="0060476B">
        <w:rPr>
          <w:rFonts w:asciiTheme="minorBidi" w:hAnsiTheme="minorBidi" w:cstheme="minorBidi"/>
          <w:w w:val="90"/>
          <w:sz w:val="24"/>
          <w:szCs w:val="24"/>
        </w:rPr>
        <w:t>021</w:t>
      </w:r>
    </w:p>
    <w:p w14:paraId="3B2DF616" w14:textId="36834A44" w:rsidR="003F1A26" w:rsidRPr="0060476B" w:rsidRDefault="003F1A26"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Short Course: Planning for Remote Assessment and Academic Integrity, the Gwenna Moss Center for Teaching and Learning, University of Saskatchewan, April 2021</w:t>
      </w:r>
    </w:p>
    <w:p w14:paraId="2EDD4859" w14:textId="77777777" w:rsidR="00C74FC3" w:rsidRPr="0060476B" w:rsidRDefault="00C74FC3" w:rsidP="008F3D29">
      <w:pPr>
        <w:pStyle w:val="ListParagraph"/>
        <w:widowControl/>
        <w:autoSpaceDE/>
        <w:autoSpaceDN/>
        <w:spacing w:after="120"/>
        <w:ind w:left="1440" w:firstLine="0"/>
        <w:jc w:val="both"/>
        <w:rPr>
          <w:rFonts w:asciiTheme="minorBidi" w:hAnsiTheme="minorBidi" w:cstheme="minorBidi"/>
          <w:bCs/>
          <w:w w:val="90"/>
          <w:sz w:val="24"/>
          <w:szCs w:val="24"/>
        </w:rPr>
      </w:pPr>
      <w:r w:rsidRPr="0060476B">
        <w:rPr>
          <w:rFonts w:asciiTheme="minorBidi" w:hAnsiTheme="minorBidi" w:cstheme="minorBidi"/>
          <w:bCs/>
          <w:w w:val="90"/>
          <w:sz w:val="24"/>
          <w:szCs w:val="24"/>
          <w:u w:val="single"/>
        </w:rPr>
        <w:t>---------------------------------------------------------------------------------------------</w:t>
      </w:r>
    </w:p>
    <w:p w14:paraId="78CDF2CB" w14:textId="50F7A421" w:rsidR="00B91DFB" w:rsidRPr="0060476B" w:rsidRDefault="00B91DFB" w:rsidP="001C2286">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American Foundation for Donation &amp;Transplantation Histocompatibility Specialist Course Examination</w:t>
      </w:r>
      <w:r w:rsidR="00655835" w:rsidRPr="0060476B">
        <w:rPr>
          <w:rFonts w:asciiTheme="minorBidi" w:hAnsiTheme="minorBidi" w:cstheme="minorBidi"/>
          <w:w w:val="90"/>
          <w:sz w:val="24"/>
          <w:szCs w:val="24"/>
        </w:rPr>
        <w:t xml:space="preserve">, </w:t>
      </w:r>
      <w:r w:rsidR="001C2286">
        <w:rPr>
          <w:rFonts w:asciiTheme="minorBidi" w:hAnsiTheme="minorBidi" w:cstheme="minorBidi"/>
          <w:w w:val="90"/>
          <w:sz w:val="24"/>
          <w:szCs w:val="24"/>
        </w:rPr>
        <w:t>Clearwater</w:t>
      </w:r>
      <w:r w:rsidR="00655835" w:rsidRPr="0060476B">
        <w:rPr>
          <w:rFonts w:asciiTheme="minorBidi" w:hAnsiTheme="minorBidi" w:cstheme="minorBidi"/>
          <w:w w:val="90"/>
          <w:sz w:val="24"/>
          <w:szCs w:val="24"/>
        </w:rPr>
        <w:t xml:space="preserve"> Beach, FL, USA, 2018.</w:t>
      </w:r>
    </w:p>
    <w:p w14:paraId="54D02FFA" w14:textId="5851AACD" w:rsidR="00825633" w:rsidRPr="0060476B" w:rsidRDefault="00825633"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Basics of Biostatistics workshop, Cumming School of Medicine, University of Calgary, Calgary, AB, 2017. </w:t>
      </w:r>
    </w:p>
    <w:p w14:paraId="4367E7E1" w14:textId="77777777" w:rsidR="00825633" w:rsidRPr="0060476B" w:rsidRDefault="00825633"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Time Management and Career Professionalism, Mitacs Certificate Cumming School of Medicine, University of Calgary, Calgary, AB, 2016</w:t>
      </w:r>
    </w:p>
    <w:p w14:paraId="4A73014E" w14:textId="01AD0E37" w:rsidR="00825633" w:rsidRPr="0060476B" w:rsidRDefault="00825633"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Network Skills Teaching </w:t>
      </w:r>
      <w:r w:rsidR="00CE2A37" w:rsidRPr="0060476B">
        <w:rPr>
          <w:rFonts w:asciiTheme="minorBidi" w:hAnsiTheme="minorBidi" w:cstheme="minorBidi"/>
          <w:w w:val="90"/>
          <w:sz w:val="24"/>
          <w:szCs w:val="24"/>
        </w:rPr>
        <w:t>O</w:t>
      </w:r>
      <w:r w:rsidRPr="0060476B">
        <w:rPr>
          <w:rFonts w:asciiTheme="minorBidi" w:hAnsiTheme="minorBidi" w:cstheme="minorBidi"/>
          <w:w w:val="90"/>
          <w:sz w:val="24"/>
          <w:szCs w:val="24"/>
        </w:rPr>
        <w:t xml:space="preserve">pportunity for a </w:t>
      </w:r>
      <w:r w:rsidR="00CE2A37" w:rsidRPr="0060476B">
        <w:rPr>
          <w:rFonts w:asciiTheme="minorBidi" w:hAnsiTheme="minorBidi" w:cstheme="minorBidi"/>
          <w:w w:val="90"/>
          <w:sz w:val="24"/>
          <w:szCs w:val="24"/>
        </w:rPr>
        <w:t>G</w:t>
      </w:r>
      <w:r w:rsidRPr="0060476B">
        <w:rPr>
          <w:rFonts w:asciiTheme="minorBidi" w:hAnsiTheme="minorBidi" w:cstheme="minorBidi"/>
          <w:w w:val="90"/>
          <w:sz w:val="24"/>
          <w:szCs w:val="24"/>
        </w:rPr>
        <w:t>radu</w:t>
      </w:r>
      <w:r w:rsidR="00CE2A37" w:rsidRPr="0060476B">
        <w:rPr>
          <w:rFonts w:asciiTheme="minorBidi" w:hAnsiTheme="minorBidi" w:cstheme="minorBidi"/>
          <w:w w:val="90"/>
          <w:sz w:val="24"/>
          <w:szCs w:val="24"/>
        </w:rPr>
        <w:t xml:space="preserve">ate Assistant, (TOGA level 1), </w:t>
      </w:r>
      <w:r w:rsidRPr="0060476B">
        <w:rPr>
          <w:rFonts w:asciiTheme="minorBidi" w:hAnsiTheme="minorBidi" w:cstheme="minorBidi"/>
          <w:w w:val="90"/>
          <w:sz w:val="24"/>
          <w:szCs w:val="24"/>
        </w:rPr>
        <w:t xml:space="preserve">Memorial </w:t>
      </w:r>
      <w:r w:rsidR="00CE2A37" w:rsidRPr="0060476B">
        <w:rPr>
          <w:rFonts w:asciiTheme="minorBidi" w:hAnsiTheme="minorBidi" w:cstheme="minorBidi"/>
          <w:w w:val="90"/>
          <w:sz w:val="24"/>
          <w:szCs w:val="24"/>
        </w:rPr>
        <w:t>University of Newfoundland, St. John’s NL, 2008.</w:t>
      </w:r>
    </w:p>
    <w:bookmarkEnd w:id="0"/>
    <w:p w14:paraId="3647837C" w14:textId="3269C0A0" w:rsidR="00CE2A37" w:rsidRPr="0060476B" w:rsidRDefault="00CE2A37"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lastRenderedPageBreak/>
        <w:t>Network Skills Teaching Opportunity for a Graduate Assistant, (TOGA level 2), Memorial University of Newfoundland, St. John’s NL, 2009.</w:t>
      </w:r>
    </w:p>
    <w:p w14:paraId="4F770BE2" w14:textId="79CAFCAC" w:rsidR="00CB10A7" w:rsidRDefault="00CB10A7" w:rsidP="008F3D29">
      <w:pPr>
        <w:widowControl/>
        <w:autoSpaceDE/>
        <w:autoSpaceDN/>
        <w:contextualSpacing/>
        <w:jc w:val="both"/>
        <w:rPr>
          <w:rFonts w:asciiTheme="minorBidi" w:hAnsiTheme="minorBidi" w:cstheme="minorBidi"/>
          <w:w w:val="90"/>
          <w:sz w:val="24"/>
          <w:szCs w:val="24"/>
        </w:rPr>
      </w:pPr>
    </w:p>
    <w:bookmarkEnd w:id="1"/>
    <w:p w14:paraId="5FB146E5" w14:textId="1BBC3244" w:rsidR="00087004" w:rsidRPr="0060476B" w:rsidRDefault="00616251" w:rsidP="008F3D29">
      <w:pPr>
        <w:pStyle w:val="ListParagraph"/>
        <w:numPr>
          <w:ilvl w:val="0"/>
          <w:numId w:val="1"/>
        </w:numPr>
        <w:tabs>
          <w:tab w:val="left" w:pos="1080"/>
        </w:tabs>
        <w:spacing w:before="93" w:after="120"/>
        <w:ind w:left="360" w:hanging="357"/>
        <w:jc w:val="both"/>
        <w:rPr>
          <w:rFonts w:asciiTheme="minorBidi" w:hAnsiTheme="minorBidi" w:cstheme="minorBidi"/>
          <w:b/>
          <w:w w:val="90"/>
          <w:sz w:val="24"/>
          <w:szCs w:val="24"/>
        </w:rPr>
      </w:pPr>
      <w:r w:rsidRPr="0060476B">
        <w:rPr>
          <w:rFonts w:asciiTheme="minorBidi" w:hAnsiTheme="minorBidi" w:cstheme="minorBidi"/>
          <w:b/>
          <w:w w:val="90"/>
          <w:sz w:val="24"/>
          <w:szCs w:val="24"/>
        </w:rPr>
        <w:t>APPOINTMENTS (INCLUDING JOINT) AND PROMOTIONS AT THE U OF S</w:t>
      </w:r>
    </w:p>
    <w:p w14:paraId="32244023" w14:textId="368BAC15" w:rsidR="00192E8C" w:rsidRPr="00A222E3" w:rsidRDefault="00192E8C" w:rsidP="004E02D8">
      <w:pPr>
        <w:pStyle w:val="ListParagraph"/>
        <w:keepLines/>
        <w:numPr>
          <w:ilvl w:val="0"/>
          <w:numId w:val="19"/>
        </w:numPr>
        <w:spacing w:after="120"/>
        <w:jc w:val="both"/>
        <w:rPr>
          <w:rFonts w:asciiTheme="minorBidi" w:hAnsiTheme="minorBidi" w:cstheme="minorBidi"/>
          <w:w w:val="90"/>
          <w:sz w:val="24"/>
          <w:szCs w:val="24"/>
        </w:rPr>
      </w:pPr>
      <w:r w:rsidRPr="00A222E3">
        <w:rPr>
          <w:rFonts w:asciiTheme="minorBidi" w:hAnsiTheme="minorBidi" w:cstheme="minorBidi"/>
          <w:w w:val="90"/>
          <w:sz w:val="24"/>
          <w:szCs w:val="24"/>
        </w:rPr>
        <w:t xml:space="preserve">Associate Professor, College of Graduate Studies, University of Saskatchewan, </w:t>
      </w:r>
      <w:proofErr w:type="gramStart"/>
      <w:r w:rsidR="004E02D8">
        <w:rPr>
          <w:rFonts w:asciiTheme="minorBidi" w:hAnsiTheme="minorBidi" w:cstheme="minorBidi"/>
          <w:w w:val="90"/>
          <w:sz w:val="24"/>
          <w:szCs w:val="24"/>
        </w:rPr>
        <w:t>July</w:t>
      </w:r>
      <w:proofErr w:type="gramEnd"/>
      <w:r w:rsidR="004E02D8">
        <w:rPr>
          <w:rFonts w:asciiTheme="minorBidi" w:hAnsiTheme="minorBidi" w:cstheme="minorBidi"/>
          <w:w w:val="90"/>
          <w:sz w:val="24"/>
          <w:szCs w:val="24"/>
        </w:rPr>
        <w:t xml:space="preserve"> </w:t>
      </w:r>
      <w:r w:rsidRPr="00A222E3">
        <w:rPr>
          <w:rFonts w:asciiTheme="minorBidi" w:hAnsiTheme="minorBidi" w:cstheme="minorBidi"/>
          <w:w w:val="90"/>
          <w:sz w:val="24"/>
          <w:szCs w:val="24"/>
        </w:rPr>
        <w:t>202</w:t>
      </w:r>
      <w:r>
        <w:rPr>
          <w:rFonts w:asciiTheme="minorBidi" w:hAnsiTheme="minorBidi" w:cstheme="minorBidi"/>
          <w:w w:val="90"/>
          <w:sz w:val="24"/>
          <w:szCs w:val="24"/>
        </w:rPr>
        <w:t xml:space="preserve">4 </w:t>
      </w:r>
      <w:r w:rsidRPr="00A222E3">
        <w:rPr>
          <w:rFonts w:asciiTheme="minorBidi" w:hAnsiTheme="minorBidi" w:cstheme="minorBidi"/>
          <w:w w:val="90"/>
          <w:sz w:val="24"/>
          <w:szCs w:val="24"/>
        </w:rPr>
        <w:t>to present.</w:t>
      </w:r>
    </w:p>
    <w:p w14:paraId="33BD46CC" w14:textId="166EF45B" w:rsidR="00192E8C" w:rsidRPr="0060476B" w:rsidRDefault="00192E8C" w:rsidP="00192E8C">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Assistant Professor, College of Graduate Studies, University of Saskatchewan, February 2020 to </w:t>
      </w:r>
      <w:r>
        <w:rPr>
          <w:rFonts w:asciiTheme="minorBidi" w:hAnsiTheme="minorBidi" w:cstheme="minorBidi"/>
          <w:w w:val="90"/>
          <w:sz w:val="24"/>
          <w:szCs w:val="24"/>
        </w:rPr>
        <w:t>July 2024</w:t>
      </w:r>
      <w:r w:rsidRPr="0060476B">
        <w:rPr>
          <w:rFonts w:asciiTheme="minorBidi" w:hAnsiTheme="minorBidi" w:cstheme="minorBidi"/>
          <w:w w:val="90"/>
          <w:sz w:val="24"/>
          <w:szCs w:val="24"/>
        </w:rPr>
        <w:t>.</w:t>
      </w:r>
    </w:p>
    <w:p w14:paraId="5525B5A2" w14:textId="77777777" w:rsidR="004723B3" w:rsidRPr="004723B3" w:rsidRDefault="004723B3" w:rsidP="008F3D29">
      <w:pPr>
        <w:spacing w:after="120"/>
        <w:jc w:val="both"/>
        <w:rPr>
          <w:rFonts w:asciiTheme="minorBidi" w:hAnsiTheme="minorBidi" w:cstheme="minorBidi"/>
          <w:w w:val="90"/>
          <w:sz w:val="24"/>
          <w:szCs w:val="24"/>
        </w:rPr>
      </w:pPr>
    </w:p>
    <w:p w14:paraId="509B7DE0" w14:textId="34B2A7F2" w:rsidR="00087004" w:rsidRPr="0060476B" w:rsidRDefault="00616251" w:rsidP="008F3D29">
      <w:pPr>
        <w:pStyle w:val="ListParagraph"/>
        <w:numPr>
          <w:ilvl w:val="0"/>
          <w:numId w:val="1"/>
        </w:numPr>
        <w:tabs>
          <w:tab w:val="left" w:pos="1080"/>
        </w:tabs>
        <w:spacing w:before="93" w:after="240"/>
        <w:ind w:left="360"/>
        <w:jc w:val="both"/>
        <w:rPr>
          <w:rFonts w:asciiTheme="minorBidi" w:hAnsiTheme="minorBidi" w:cstheme="minorBidi"/>
          <w:b/>
          <w:w w:val="90"/>
          <w:sz w:val="24"/>
          <w:szCs w:val="24"/>
        </w:rPr>
      </w:pPr>
      <w:r w:rsidRPr="0060476B">
        <w:rPr>
          <w:rFonts w:asciiTheme="minorBidi" w:hAnsiTheme="minorBidi" w:cstheme="minorBidi"/>
          <w:b/>
          <w:w w:val="90"/>
          <w:sz w:val="24"/>
          <w:szCs w:val="24"/>
        </w:rPr>
        <w:t>MEMBERSHIPS AND AFFILIATIONS</w:t>
      </w:r>
    </w:p>
    <w:p w14:paraId="21CD8413" w14:textId="0F1742EF" w:rsidR="00DB7473" w:rsidRPr="0060476B" w:rsidRDefault="00616251" w:rsidP="008F3D29">
      <w:pPr>
        <w:pStyle w:val="ListParagraph"/>
        <w:numPr>
          <w:ilvl w:val="1"/>
          <w:numId w:val="1"/>
        </w:numPr>
        <w:tabs>
          <w:tab w:val="left" w:pos="1559"/>
          <w:tab w:val="left" w:pos="1560"/>
        </w:tabs>
        <w:spacing w:after="120"/>
        <w:ind w:left="547" w:hanging="547"/>
        <w:jc w:val="both"/>
        <w:rPr>
          <w:rFonts w:asciiTheme="minorBidi" w:hAnsiTheme="minorBidi" w:cstheme="minorBidi"/>
          <w:b/>
          <w:w w:val="90"/>
          <w:sz w:val="24"/>
          <w:szCs w:val="24"/>
        </w:rPr>
      </w:pPr>
      <w:r w:rsidRPr="0060476B">
        <w:rPr>
          <w:rFonts w:asciiTheme="minorBidi" w:hAnsiTheme="minorBidi" w:cstheme="minorBidi"/>
          <w:b/>
          <w:w w:val="90"/>
          <w:sz w:val="24"/>
          <w:szCs w:val="24"/>
        </w:rPr>
        <w:t>Associate Memberships at the U of S</w:t>
      </w:r>
      <w:r w:rsidR="005849BA" w:rsidRPr="0060476B">
        <w:rPr>
          <w:rFonts w:asciiTheme="minorBidi" w:hAnsiTheme="minorBidi" w:cstheme="minorBidi"/>
          <w:b/>
          <w:w w:val="90"/>
          <w:sz w:val="24"/>
          <w:szCs w:val="24"/>
        </w:rPr>
        <w:t xml:space="preserve"> </w:t>
      </w:r>
    </w:p>
    <w:p w14:paraId="24BD8AF3" w14:textId="7AE18067" w:rsidR="00A222E3" w:rsidRPr="00A222E3" w:rsidRDefault="00A222E3" w:rsidP="00192E8C">
      <w:pPr>
        <w:pStyle w:val="ListParagraph"/>
        <w:numPr>
          <w:ilvl w:val="0"/>
          <w:numId w:val="23"/>
        </w:numPr>
        <w:rPr>
          <w:rFonts w:asciiTheme="minorBidi" w:hAnsiTheme="minorBidi" w:cstheme="minorBidi"/>
          <w:w w:val="90"/>
          <w:sz w:val="24"/>
          <w:szCs w:val="24"/>
        </w:rPr>
      </w:pPr>
      <w:r w:rsidRPr="00A222E3">
        <w:rPr>
          <w:rFonts w:asciiTheme="minorBidi" w:hAnsiTheme="minorBidi" w:cstheme="minorBidi"/>
          <w:w w:val="90"/>
          <w:sz w:val="24"/>
          <w:szCs w:val="24"/>
        </w:rPr>
        <w:t xml:space="preserve">Associate Professor, College of Graduate Studies, University of Saskatchewan, </w:t>
      </w:r>
      <w:proofErr w:type="gramStart"/>
      <w:r w:rsidR="00192E8C">
        <w:rPr>
          <w:rFonts w:asciiTheme="minorBidi" w:hAnsiTheme="minorBidi" w:cstheme="minorBidi"/>
          <w:w w:val="90"/>
          <w:sz w:val="24"/>
          <w:szCs w:val="24"/>
        </w:rPr>
        <w:t>July</w:t>
      </w:r>
      <w:proofErr w:type="gramEnd"/>
      <w:r w:rsidR="00192E8C">
        <w:rPr>
          <w:rFonts w:asciiTheme="minorBidi" w:hAnsiTheme="minorBidi" w:cstheme="minorBidi"/>
          <w:w w:val="90"/>
          <w:sz w:val="24"/>
          <w:szCs w:val="24"/>
        </w:rPr>
        <w:t xml:space="preserve"> </w:t>
      </w:r>
      <w:r w:rsidRPr="00A222E3">
        <w:rPr>
          <w:rFonts w:asciiTheme="minorBidi" w:hAnsiTheme="minorBidi" w:cstheme="minorBidi"/>
          <w:w w:val="90"/>
          <w:sz w:val="24"/>
          <w:szCs w:val="24"/>
        </w:rPr>
        <w:t>202</w:t>
      </w:r>
      <w:r>
        <w:rPr>
          <w:rFonts w:asciiTheme="minorBidi" w:hAnsiTheme="minorBidi" w:cstheme="minorBidi"/>
          <w:w w:val="90"/>
          <w:sz w:val="24"/>
          <w:szCs w:val="24"/>
        </w:rPr>
        <w:t xml:space="preserve">4 </w:t>
      </w:r>
      <w:r w:rsidRPr="00A222E3">
        <w:rPr>
          <w:rFonts w:asciiTheme="minorBidi" w:hAnsiTheme="minorBidi" w:cstheme="minorBidi"/>
          <w:w w:val="90"/>
          <w:sz w:val="24"/>
          <w:szCs w:val="24"/>
        </w:rPr>
        <w:t>to present.</w:t>
      </w:r>
    </w:p>
    <w:p w14:paraId="64509DE6" w14:textId="57B9DB47" w:rsidR="00DB7473" w:rsidRPr="0060476B" w:rsidRDefault="003134B6" w:rsidP="00A222E3">
      <w:pPr>
        <w:pStyle w:val="ListParagraph"/>
        <w:numPr>
          <w:ilvl w:val="0"/>
          <w:numId w:val="23"/>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Assistant Professor</w:t>
      </w:r>
      <w:r w:rsidR="00C01482" w:rsidRPr="0060476B">
        <w:rPr>
          <w:rFonts w:asciiTheme="minorBidi" w:hAnsiTheme="minorBidi" w:cstheme="minorBidi"/>
          <w:w w:val="90"/>
          <w:sz w:val="24"/>
          <w:szCs w:val="24"/>
        </w:rPr>
        <w:t xml:space="preserve">, </w:t>
      </w:r>
      <w:r w:rsidR="00DB7473" w:rsidRPr="0060476B">
        <w:rPr>
          <w:rFonts w:asciiTheme="minorBidi" w:hAnsiTheme="minorBidi" w:cstheme="minorBidi"/>
          <w:w w:val="90"/>
          <w:sz w:val="24"/>
          <w:szCs w:val="24"/>
        </w:rPr>
        <w:t>College of Graduate Stud</w:t>
      </w:r>
      <w:r w:rsidR="00C01482" w:rsidRPr="0060476B">
        <w:rPr>
          <w:rFonts w:asciiTheme="minorBidi" w:hAnsiTheme="minorBidi" w:cstheme="minorBidi"/>
          <w:w w:val="90"/>
          <w:sz w:val="24"/>
          <w:szCs w:val="24"/>
        </w:rPr>
        <w:t xml:space="preserve">ies, University of Saskatchewan, </w:t>
      </w:r>
      <w:r w:rsidR="004E656C" w:rsidRPr="0060476B">
        <w:rPr>
          <w:rFonts w:asciiTheme="minorBidi" w:hAnsiTheme="minorBidi" w:cstheme="minorBidi"/>
          <w:w w:val="90"/>
          <w:sz w:val="24"/>
          <w:szCs w:val="24"/>
        </w:rPr>
        <w:t>February</w:t>
      </w:r>
      <w:r w:rsidR="00C01482" w:rsidRPr="0060476B">
        <w:rPr>
          <w:rFonts w:asciiTheme="minorBidi" w:hAnsiTheme="minorBidi" w:cstheme="minorBidi"/>
          <w:w w:val="90"/>
          <w:sz w:val="24"/>
          <w:szCs w:val="24"/>
        </w:rPr>
        <w:t xml:space="preserve"> 20</w:t>
      </w:r>
      <w:r w:rsidR="004E656C" w:rsidRPr="0060476B">
        <w:rPr>
          <w:rFonts w:asciiTheme="minorBidi" w:hAnsiTheme="minorBidi" w:cstheme="minorBidi"/>
          <w:w w:val="90"/>
          <w:sz w:val="24"/>
          <w:szCs w:val="24"/>
        </w:rPr>
        <w:t>20</w:t>
      </w:r>
      <w:r w:rsidR="00C01482" w:rsidRPr="0060476B">
        <w:rPr>
          <w:rFonts w:asciiTheme="minorBidi" w:hAnsiTheme="minorBidi" w:cstheme="minorBidi"/>
          <w:w w:val="90"/>
          <w:sz w:val="24"/>
          <w:szCs w:val="24"/>
        </w:rPr>
        <w:t xml:space="preserve"> to </w:t>
      </w:r>
      <w:r w:rsidR="00A222E3">
        <w:rPr>
          <w:rFonts w:asciiTheme="minorBidi" w:hAnsiTheme="minorBidi" w:cstheme="minorBidi"/>
          <w:w w:val="90"/>
          <w:sz w:val="24"/>
          <w:szCs w:val="24"/>
        </w:rPr>
        <w:t>April 2024</w:t>
      </w:r>
      <w:r w:rsidR="00C920F5" w:rsidRPr="0060476B">
        <w:rPr>
          <w:rFonts w:asciiTheme="minorBidi" w:hAnsiTheme="minorBidi" w:cstheme="minorBidi"/>
          <w:w w:val="90"/>
          <w:sz w:val="24"/>
          <w:szCs w:val="24"/>
        </w:rPr>
        <w:t>.</w:t>
      </w:r>
    </w:p>
    <w:p w14:paraId="52F8BD36" w14:textId="77777777" w:rsidR="00CD2924" w:rsidRPr="0060476B" w:rsidRDefault="00616251" w:rsidP="008F3D29">
      <w:pPr>
        <w:pStyle w:val="ListParagraph"/>
        <w:numPr>
          <w:ilvl w:val="1"/>
          <w:numId w:val="1"/>
        </w:numPr>
        <w:tabs>
          <w:tab w:val="left" w:pos="1559"/>
          <w:tab w:val="left" w:pos="1560"/>
        </w:tabs>
        <w:spacing w:after="120"/>
        <w:ind w:left="547" w:hanging="547"/>
        <w:jc w:val="both"/>
        <w:rPr>
          <w:rFonts w:asciiTheme="minorBidi" w:hAnsiTheme="minorBidi" w:cstheme="minorBidi"/>
          <w:w w:val="90"/>
          <w:sz w:val="24"/>
          <w:szCs w:val="24"/>
        </w:rPr>
      </w:pPr>
      <w:r w:rsidRPr="0060476B">
        <w:rPr>
          <w:rFonts w:asciiTheme="minorBidi" w:hAnsiTheme="minorBidi" w:cstheme="minorBidi"/>
          <w:b/>
          <w:w w:val="90"/>
          <w:sz w:val="24"/>
          <w:szCs w:val="24"/>
        </w:rPr>
        <w:t>Adjunct Appointments at Other Institutions</w:t>
      </w:r>
    </w:p>
    <w:p w14:paraId="766F0941" w14:textId="0C738D22" w:rsidR="00DB7473" w:rsidRPr="00550675" w:rsidRDefault="004E656C" w:rsidP="008F3D29">
      <w:pPr>
        <w:pStyle w:val="ListParagraph"/>
        <w:numPr>
          <w:ilvl w:val="0"/>
          <w:numId w:val="23"/>
        </w:numPr>
        <w:spacing w:after="120"/>
        <w:jc w:val="both"/>
        <w:rPr>
          <w:rFonts w:asciiTheme="minorBidi" w:hAnsiTheme="minorBidi" w:cstheme="minorBidi"/>
          <w:b/>
          <w:w w:val="90"/>
          <w:sz w:val="24"/>
          <w:szCs w:val="24"/>
        </w:rPr>
      </w:pPr>
      <w:r w:rsidRPr="0060476B">
        <w:rPr>
          <w:rFonts w:asciiTheme="minorBidi" w:hAnsiTheme="minorBidi" w:cstheme="minorBidi"/>
          <w:w w:val="90"/>
          <w:sz w:val="24"/>
          <w:szCs w:val="24"/>
        </w:rPr>
        <w:t>Histocompatibility &amp; Immunogenetics Clinical Laboratory Director,</w:t>
      </w:r>
      <w:r w:rsidR="00B26892" w:rsidRPr="0060476B">
        <w:rPr>
          <w:rFonts w:asciiTheme="minorBidi" w:hAnsiTheme="minorBidi" w:cstheme="minorBidi"/>
          <w:b/>
          <w:w w:val="90"/>
          <w:sz w:val="24"/>
          <w:szCs w:val="24"/>
        </w:rPr>
        <w:t xml:space="preserve"> </w:t>
      </w:r>
      <w:r w:rsidR="00DB7473" w:rsidRPr="0060476B">
        <w:rPr>
          <w:rFonts w:asciiTheme="minorBidi" w:hAnsiTheme="minorBidi" w:cstheme="minorBidi"/>
          <w:w w:val="90"/>
          <w:sz w:val="24"/>
          <w:szCs w:val="24"/>
        </w:rPr>
        <w:t>St. Paul</w:t>
      </w:r>
      <w:r w:rsidR="00422C8F" w:rsidRPr="0060476B">
        <w:rPr>
          <w:rFonts w:asciiTheme="minorBidi" w:hAnsiTheme="minorBidi" w:cstheme="minorBidi"/>
          <w:w w:val="90"/>
          <w:sz w:val="24"/>
          <w:szCs w:val="24"/>
        </w:rPr>
        <w:t>'</w:t>
      </w:r>
      <w:r w:rsidR="00DB7473" w:rsidRPr="0060476B">
        <w:rPr>
          <w:rFonts w:asciiTheme="minorBidi" w:hAnsiTheme="minorBidi" w:cstheme="minorBidi"/>
          <w:w w:val="90"/>
          <w:sz w:val="24"/>
          <w:szCs w:val="24"/>
        </w:rPr>
        <w:t>s Hospital, Saskatchewan Health Authority (SHA)</w:t>
      </w:r>
      <w:r w:rsidR="00A730FE" w:rsidRPr="0060476B">
        <w:rPr>
          <w:rFonts w:asciiTheme="minorBidi" w:hAnsiTheme="minorBidi" w:cstheme="minorBidi"/>
          <w:w w:val="90"/>
          <w:sz w:val="24"/>
          <w:szCs w:val="24"/>
        </w:rPr>
        <w:t>, June</w:t>
      </w:r>
      <w:r w:rsidR="00B26892" w:rsidRPr="0060476B">
        <w:rPr>
          <w:rFonts w:asciiTheme="minorBidi" w:hAnsiTheme="minorBidi" w:cstheme="minorBidi"/>
          <w:w w:val="90"/>
          <w:sz w:val="24"/>
          <w:szCs w:val="24"/>
        </w:rPr>
        <w:t xml:space="preserve"> 20</w:t>
      </w:r>
      <w:r w:rsidR="00951701" w:rsidRPr="0060476B">
        <w:rPr>
          <w:rFonts w:asciiTheme="minorBidi" w:hAnsiTheme="minorBidi" w:cstheme="minorBidi"/>
          <w:w w:val="90"/>
          <w:sz w:val="24"/>
          <w:szCs w:val="24"/>
        </w:rPr>
        <w:t>20</w:t>
      </w:r>
      <w:r w:rsidR="00B26892" w:rsidRPr="0060476B">
        <w:rPr>
          <w:rFonts w:asciiTheme="minorBidi" w:hAnsiTheme="minorBidi" w:cstheme="minorBidi"/>
          <w:w w:val="90"/>
          <w:sz w:val="24"/>
          <w:szCs w:val="24"/>
        </w:rPr>
        <w:t xml:space="preserve"> to present</w:t>
      </w:r>
      <w:r w:rsidR="0029786A" w:rsidRPr="0060476B">
        <w:rPr>
          <w:rFonts w:asciiTheme="minorBidi" w:hAnsiTheme="minorBidi" w:cstheme="minorBidi"/>
          <w:w w:val="90"/>
          <w:sz w:val="24"/>
          <w:szCs w:val="24"/>
        </w:rPr>
        <w:t xml:space="preserve"> (100%)</w:t>
      </w:r>
      <w:r w:rsidR="00951701" w:rsidRPr="0060476B">
        <w:rPr>
          <w:rFonts w:asciiTheme="minorBidi" w:hAnsiTheme="minorBidi" w:cstheme="minorBidi"/>
          <w:w w:val="90"/>
          <w:sz w:val="24"/>
          <w:szCs w:val="24"/>
        </w:rPr>
        <w:t>.</w:t>
      </w:r>
    </w:p>
    <w:p w14:paraId="47F9FB03" w14:textId="780DFA8B" w:rsidR="00550675" w:rsidRPr="00550675" w:rsidRDefault="00550675" w:rsidP="00550675">
      <w:pPr>
        <w:pStyle w:val="ListParagraph"/>
        <w:numPr>
          <w:ilvl w:val="0"/>
          <w:numId w:val="23"/>
        </w:numPr>
        <w:spacing w:after="120"/>
        <w:jc w:val="both"/>
        <w:rPr>
          <w:rFonts w:asciiTheme="minorBidi" w:hAnsiTheme="minorBidi" w:cstheme="minorBidi"/>
          <w:w w:val="90"/>
          <w:sz w:val="24"/>
          <w:szCs w:val="24"/>
        </w:rPr>
      </w:pPr>
      <w:r>
        <w:rPr>
          <w:rFonts w:asciiTheme="minorBidi" w:hAnsiTheme="minorBidi" w:cstheme="minorBidi"/>
          <w:w w:val="90"/>
          <w:sz w:val="24"/>
          <w:szCs w:val="24"/>
        </w:rPr>
        <w:t>Provincial</w:t>
      </w:r>
      <w:r w:rsidRPr="00550675">
        <w:rPr>
          <w:rFonts w:asciiTheme="minorBidi" w:hAnsiTheme="minorBidi" w:cstheme="minorBidi"/>
          <w:w w:val="90"/>
          <w:sz w:val="24"/>
          <w:szCs w:val="24"/>
        </w:rPr>
        <w:t xml:space="preserve"> Clinical Co-Lead Genomics at Saskatchewan Health Authority</w:t>
      </w:r>
      <w:r>
        <w:rPr>
          <w:rFonts w:asciiTheme="minorBidi" w:hAnsiTheme="minorBidi" w:cstheme="minorBidi"/>
          <w:w w:val="90"/>
          <w:sz w:val="24"/>
          <w:szCs w:val="24"/>
        </w:rPr>
        <w:t xml:space="preserve"> (SHA).</w:t>
      </w:r>
    </w:p>
    <w:p w14:paraId="358EB9AD" w14:textId="77777777" w:rsidR="00DB7473" w:rsidRPr="0060476B" w:rsidRDefault="00DB7473" w:rsidP="008F3D29">
      <w:pPr>
        <w:pStyle w:val="ListParagraph"/>
        <w:tabs>
          <w:tab w:val="left" w:pos="1559"/>
          <w:tab w:val="left" w:pos="1560"/>
        </w:tabs>
        <w:ind w:left="1260" w:firstLine="0"/>
        <w:jc w:val="both"/>
        <w:rPr>
          <w:rFonts w:asciiTheme="minorBidi" w:hAnsiTheme="minorBidi" w:cstheme="minorBidi"/>
          <w:w w:val="90"/>
          <w:sz w:val="24"/>
          <w:szCs w:val="24"/>
        </w:rPr>
      </w:pPr>
    </w:p>
    <w:p w14:paraId="335373A8" w14:textId="412F238B" w:rsidR="00087004" w:rsidRPr="0060476B" w:rsidRDefault="00616251" w:rsidP="008F3D29">
      <w:pPr>
        <w:pStyle w:val="ListParagraph"/>
        <w:numPr>
          <w:ilvl w:val="1"/>
          <w:numId w:val="1"/>
        </w:numPr>
        <w:tabs>
          <w:tab w:val="left" w:pos="1559"/>
          <w:tab w:val="left" w:pos="1560"/>
        </w:tabs>
        <w:ind w:left="547" w:hanging="547"/>
        <w:jc w:val="both"/>
        <w:rPr>
          <w:rFonts w:asciiTheme="minorBidi" w:hAnsiTheme="minorBidi" w:cstheme="minorBidi"/>
          <w:b/>
          <w:w w:val="90"/>
          <w:sz w:val="24"/>
          <w:szCs w:val="24"/>
        </w:rPr>
      </w:pPr>
      <w:r w:rsidRPr="0060476B">
        <w:rPr>
          <w:rFonts w:asciiTheme="minorBidi" w:hAnsiTheme="minorBidi" w:cstheme="minorBidi"/>
          <w:b/>
          <w:w w:val="90"/>
          <w:sz w:val="24"/>
          <w:szCs w:val="24"/>
        </w:rPr>
        <w:t>Affiliations</w:t>
      </w:r>
    </w:p>
    <w:p w14:paraId="7955CABF" w14:textId="766530E9" w:rsidR="00737191" w:rsidRPr="0060476B" w:rsidRDefault="00616251" w:rsidP="008F3D29">
      <w:pPr>
        <w:pStyle w:val="ListParagraph"/>
        <w:numPr>
          <w:ilvl w:val="0"/>
          <w:numId w:val="1"/>
        </w:numPr>
        <w:tabs>
          <w:tab w:val="left" w:pos="720"/>
          <w:tab w:val="left" w:pos="1080"/>
        </w:tabs>
        <w:spacing w:before="240" w:after="120"/>
        <w:ind w:hanging="720"/>
        <w:jc w:val="both"/>
        <w:rPr>
          <w:rFonts w:asciiTheme="minorBidi" w:hAnsiTheme="minorBidi" w:cstheme="minorBidi"/>
          <w:b/>
          <w:w w:val="90"/>
          <w:sz w:val="24"/>
          <w:szCs w:val="24"/>
        </w:rPr>
      </w:pPr>
      <w:r w:rsidRPr="0060476B">
        <w:rPr>
          <w:rFonts w:asciiTheme="minorBidi" w:hAnsiTheme="minorBidi" w:cstheme="minorBidi"/>
          <w:b/>
          <w:w w:val="90"/>
          <w:sz w:val="24"/>
          <w:szCs w:val="24"/>
        </w:rPr>
        <w:t xml:space="preserve">PREVIOUS POSITIONS RELEVANT TO U OF S </w:t>
      </w:r>
      <w:r w:rsidR="005E5FE3" w:rsidRPr="0060476B">
        <w:rPr>
          <w:rFonts w:asciiTheme="minorBidi" w:hAnsiTheme="minorBidi" w:cstheme="minorBidi"/>
          <w:b/>
          <w:w w:val="90"/>
          <w:sz w:val="24"/>
          <w:szCs w:val="24"/>
        </w:rPr>
        <w:t>APPOINTMEN</w:t>
      </w:r>
      <w:r w:rsidR="00E261A2" w:rsidRPr="0060476B">
        <w:rPr>
          <w:rFonts w:asciiTheme="minorBidi" w:hAnsiTheme="minorBidi" w:cstheme="minorBidi"/>
          <w:b/>
          <w:w w:val="90"/>
          <w:sz w:val="24"/>
          <w:szCs w:val="24"/>
        </w:rPr>
        <w:t>T</w:t>
      </w:r>
      <w:r w:rsidR="005E5FE3" w:rsidRPr="0060476B">
        <w:rPr>
          <w:rFonts w:asciiTheme="minorBidi" w:hAnsiTheme="minorBidi" w:cstheme="minorBidi"/>
          <w:b/>
          <w:w w:val="90"/>
          <w:sz w:val="24"/>
          <w:szCs w:val="24"/>
        </w:rPr>
        <w:t>S</w:t>
      </w:r>
    </w:p>
    <w:p w14:paraId="69ADF0C9" w14:textId="6D21DCFC" w:rsidR="00EA1B83" w:rsidRPr="0060476B" w:rsidRDefault="00951701"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Histocompatibility &amp; Immunogenetics Clinical Laboratory </w:t>
      </w:r>
      <w:r w:rsidR="00A730FE" w:rsidRPr="0060476B">
        <w:rPr>
          <w:rFonts w:asciiTheme="minorBidi" w:hAnsiTheme="minorBidi" w:cstheme="minorBidi"/>
          <w:w w:val="90"/>
          <w:sz w:val="24"/>
          <w:szCs w:val="24"/>
        </w:rPr>
        <w:t>Co-Director</w:t>
      </w:r>
      <w:r w:rsidRPr="0060476B">
        <w:rPr>
          <w:rFonts w:asciiTheme="minorBidi" w:hAnsiTheme="minorBidi" w:cstheme="minorBidi"/>
          <w:w w:val="90"/>
          <w:sz w:val="24"/>
          <w:szCs w:val="24"/>
        </w:rPr>
        <w:t xml:space="preserve">, St. Paul's Hospital, Saskatchewan Health Authority (SHA), </w:t>
      </w:r>
      <w:r w:rsidR="00A730FE" w:rsidRPr="0060476B">
        <w:rPr>
          <w:rFonts w:asciiTheme="minorBidi" w:hAnsiTheme="minorBidi" w:cstheme="minorBidi"/>
          <w:w w:val="90"/>
          <w:sz w:val="24"/>
          <w:szCs w:val="24"/>
        </w:rPr>
        <w:t>August</w:t>
      </w:r>
      <w:r w:rsidRPr="0060476B">
        <w:rPr>
          <w:rFonts w:asciiTheme="minorBidi" w:hAnsiTheme="minorBidi" w:cstheme="minorBidi"/>
          <w:w w:val="90"/>
          <w:sz w:val="24"/>
          <w:szCs w:val="24"/>
        </w:rPr>
        <w:t xml:space="preserve"> 2019 to </w:t>
      </w:r>
      <w:r w:rsidR="00A730FE" w:rsidRPr="0060476B">
        <w:rPr>
          <w:rFonts w:asciiTheme="minorBidi" w:hAnsiTheme="minorBidi" w:cstheme="minorBidi"/>
          <w:w w:val="90"/>
          <w:sz w:val="24"/>
          <w:szCs w:val="24"/>
        </w:rPr>
        <w:t>June 2020</w:t>
      </w:r>
      <w:r w:rsidRPr="0060476B">
        <w:rPr>
          <w:rFonts w:asciiTheme="minorBidi" w:hAnsiTheme="minorBidi" w:cstheme="minorBidi"/>
          <w:w w:val="90"/>
          <w:sz w:val="24"/>
          <w:szCs w:val="24"/>
        </w:rPr>
        <w:t>.</w:t>
      </w:r>
      <w:r w:rsidR="00B26892" w:rsidRPr="0060476B">
        <w:rPr>
          <w:rFonts w:asciiTheme="minorBidi" w:hAnsiTheme="minorBidi" w:cstheme="minorBidi"/>
          <w:w w:val="90"/>
          <w:sz w:val="24"/>
          <w:szCs w:val="24"/>
        </w:rPr>
        <w:t xml:space="preserve">     </w:t>
      </w:r>
    </w:p>
    <w:p w14:paraId="4BBF8F0F" w14:textId="04D9F918" w:rsidR="00397CBC" w:rsidRPr="0060476B" w:rsidRDefault="00A730FE"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Clinical Laboratory Scientist Lead, Histocompatibility </w:t>
      </w:r>
      <w:r w:rsidR="001216DA" w:rsidRPr="0060476B">
        <w:rPr>
          <w:rFonts w:asciiTheme="minorBidi" w:hAnsiTheme="minorBidi" w:cstheme="minorBidi"/>
          <w:w w:val="90"/>
          <w:sz w:val="24"/>
          <w:szCs w:val="24"/>
        </w:rPr>
        <w:t>&amp;</w:t>
      </w:r>
      <w:r w:rsidRPr="0060476B">
        <w:rPr>
          <w:rFonts w:asciiTheme="minorBidi" w:hAnsiTheme="minorBidi" w:cstheme="minorBidi"/>
          <w:w w:val="90"/>
          <w:sz w:val="24"/>
          <w:szCs w:val="24"/>
        </w:rPr>
        <w:t xml:space="preserve"> Immunogenetics, Department of Pathology and Laboratory Medicin</w:t>
      </w:r>
      <w:r w:rsidR="001216DA" w:rsidRPr="0060476B">
        <w:rPr>
          <w:rFonts w:asciiTheme="minorBidi" w:hAnsiTheme="minorBidi" w:cstheme="minorBidi"/>
          <w:w w:val="90"/>
          <w:sz w:val="24"/>
          <w:szCs w:val="24"/>
        </w:rPr>
        <w:t>e,</w:t>
      </w:r>
      <w:r w:rsidRPr="0060476B">
        <w:rPr>
          <w:rFonts w:asciiTheme="minorBidi" w:hAnsiTheme="minorBidi" w:cstheme="minorBidi"/>
          <w:w w:val="90"/>
          <w:sz w:val="24"/>
          <w:szCs w:val="24"/>
        </w:rPr>
        <w:t xml:space="preserve"> Alberta Precision Laboratory, Alberta, Canada July 2018 to July 2019.</w:t>
      </w:r>
    </w:p>
    <w:p w14:paraId="750C6A9A" w14:textId="432001DF" w:rsidR="00397CBC" w:rsidRPr="0060476B" w:rsidRDefault="00397CBC"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Clinical Fellow, Director in training ASHI Certified Histocompatibility Training Program. Histocompatibility and Immunogenetics, Department of Pathology and Laboratory Medicine. Calgary Laboratory Services Canada. July 2016- July 2018.</w:t>
      </w:r>
    </w:p>
    <w:p w14:paraId="0DB380A4" w14:textId="49694CA0" w:rsidR="00397CBC" w:rsidRPr="0060476B" w:rsidRDefault="00397CBC"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Postdoctoral Fellow: (Cancer Immunology and Immunotherapy), Tom Baker Cancer Centre, University of Calgary, Canada. January 2014- June 2016.</w:t>
      </w:r>
    </w:p>
    <w:p w14:paraId="49CD025D" w14:textId="2D46C8B0" w:rsidR="00397CBC" w:rsidRPr="0060476B" w:rsidRDefault="00397CBC"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Research Associate: (Human Genetics), Faculty of Medicine, Memorial University of Newfoundland, Canada. September 2012- December 2013.</w:t>
      </w:r>
    </w:p>
    <w:p w14:paraId="7A78243D" w14:textId="7D8FA616" w:rsidR="00397CBC" w:rsidRPr="0060476B" w:rsidRDefault="00397CBC"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Ph.D. in Immunology Candidate</w:t>
      </w:r>
      <w:r w:rsidR="00941C3B" w:rsidRPr="0060476B">
        <w:rPr>
          <w:rFonts w:asciiTheme="minorBidi" w:hAnsiTheme="minorBidi" w:cstheme="minorBidi"/>
          <w:w w:val="90"/>
          <w:sz w:val="24"/>
          <w:szCs w:val="24"/>
        </w:rPr>
        <w:t xml:space="preserve"> and Teaching Assistant</w:t>
      </w:r>
      <w:r w:rsidRPr="0060476B">
        <w:rPr>
          <w:rFonts w:asciiTheme="minorBidi" w:hAnsiTheme="minorBidi" w:cstheme="minorBidi"/>
          <w:w w:val="90"/>
          <w:sz w:val="24"/>
          <w:szCs w:val="24"/>
        </w:rPr>
        <w:t>: (Medicine), Faculty of Medicine, Memorial University of Newfoundland, Canada. January 2007- December 2013.</w:t>
      </w:r>
    </w:p>
    <w:p w14:paraId="0A2F4448" w14:textId="77777777" w:rsidR="00397CBC" w:rsidRPr="0060476B" w:rsidRDefault="00397CBC"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lastRenderedPageBreak/>
        <w:t>Visiting Scholar: (Clinical Biochemistry), Faculty of Medicine, Memorial University of Newfoundland, Canada June 2005- December 2006.</w:t>
      </w:r>
    </w:p>
    <w:p w14:paraId="36990A22" w14:textId="3A45913D" w:rsidR="0076722A" w:rsidRPr="0060476B" w:rsidRDefault="00397CBC"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Assistant Lecturer in Clinical Biochemistry, Faculty of Medicine, Menoufia University, Egypt.</w:t>
      </w:r>
      <w:r w:rsidR="0076722A" w:rsidRPr="0060476B">
        <w:rPr>
          <w:rFonts w:asciiTheme="minorBidi" w:hAnsiTheme="minorBidi" w:cstheme="minorBidi"/>
          <w:w w:val="90"/>
          <w:sz w:val="24"/>
          <w:szCs w:val="24"/>
        </w:rPr>
        <w:t xml:space="preserve"> June 2003-May 2005</w:t>
      </w:r>
      <w:r w:rsidR="008558F0" w:rsidRPr="0060476B">
        <w:rPr>
          <w:rFonts w:asciiTheme="minorBidi" w:hAnsiTheme="minorBidi" w:cstheme="minorBidi"/>
          <w:w w:val="90"/>
          <w:sz w:val="24"/>
          <w:szCs w:val="24"/>
        </w:rPr>
        <w:t>.</w:t>
      </w:r>
    </w:p>
    <w:p w14:paraId="19E1B38B" w14:textId="2568934E" w:rsidR="008558F0" w:rsidRPr="0060476B" w:rsidRDefault="008558F0" w:rsidP="0060046D">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Clinical Laboratory </w:t>
      </w:r>
      <w:r w:rsidR="0060046D">
        <w:rPr>
          <w:rFonts w:asciiTheme="minorBidi" w:hAnsiTheme="minorBidi" w:cstheme="minorBidi"/>
          <w:w w:val="90"/>
          <w:sz w:val="24"/>
          <w:szCs w:val="24"/>
        </w:rPr>
        <w:t>Manager</w:t>
      </w:r>
      <w:r w:rsidRPr="0060476B">
        <w:rPr>
          <w:rFonts w:asciiTheme="minorBidi" w:hAnsiTheme="minorBidi" w:cstheme="minorBidi"/>
          <w:w w:val="90"/>
          <w:sz w:val="24"/>
          <w:szCs w:val="24"/>
        </w:rPr>
        <w:t xml:space="preserve"> at Al Borg Laboratories</w:t>
      </w:r>
      <w:r w:rsidR="005F59B2" w:rsidRPr="0060476B">
        <w:rPr>
          <w:rFonts w:asciiTheme="minorBidi" w:hAnsiTheme="minorBidi" w:cstheme="minorBidi"/>
          <w:w w:val="90"/>
          <w:sz w:val="24"/>
          <w:szCs w:val="24"/>
        </w:rPr>
        <w:t>. -</w:t>
      </w:r>
      <w:r w:rsidRPr="0060476B">
        <w:rPr>
          <w:rFonts w:asciiTheme="minorBidi" w:hAnsiTheme="minorBidi" w:cstheme="minorBidi"/>
          <w:w w:val="90"/>
          <w:sz w:val="24"/>
          <w:szCs w:val="24"/>
        </w:rPr>
        <w:t xml:space="preserve"> Cairo, Egypt June 2003-May 2005.</w:t>
      </w:r>
    </w:p>
    <w:p w14:paraId="33374839" w14:textId="6F55EFE0" w:rsidR="008558F0" w:rsidRPr="0060476B" w:rsidRDefault="0076722A"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MSc (Clinical Biochemistry) Student</w:t>
      </w:r>
      <w:r w:rsidR="00941C3B" w:rsidRPr="0060476B">
        <w:rPr>
          <w:rFonts w:asciiTheme="minorBidi" w:hAnsiTheme="minorBidi" w:cstheme="minorBidi"/>
          <w:w w:val="90"/>
          <w:sz w:val="24"/>
          <w:szCs w:val="24"/>
        </w:rPr>
        <w:t xml:space="preserve"> and Lab Demonstrator</w:t>
      </w:r>
      <w:r w:rsidRPr="0060476B">
        <w:rPr>
          <w:rFonts w:asciiTheme="minorBidi" w:hAnsiTheme="minorBidi" w:cstheme="minorBidi"/>
          <w:w w:val="90"/>
          <w:sz w:val="24"/>
          <w:szCs w:val="24"/>
        </w:rPr>
        <w:t>, Faculty of Medicine, Menoufia University, Egypt. November 1998- May 2002</w:t>
      </w:r>
    </w:p>
    <w:p w14:paraId="12FDB6DA" w14:textId="45078B0E" w:rsidR="008558F0" w:rsidRPr="0060476B" w:rsidRDefault="008558F0" w:rsidP="0060046D">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Internal Medicine Residency- Police </w:t>
      </w:r>
      <w:r w:rsidR="0060046D">
        <w:rPr>
          <w:rFonts w:asciiTheme="minorBidi" w:hAnsiTheme="minorBidi" w:cstheme="minorBidi"/>
          <w:w w:val="90"/>
          <w:sz w:val="24"/>
          <w:szCs w:val="24"/>
        </w:rPr>
        <w:t>Academy Hospital</w:t>
      </w:r>
      <w:r w:rsidRPr="0060476B">
        <w:rPr>
          <w:rFonts w:asciiTheme="minorBidi" w:hAnsiTheme="minorBidi" w:cstheme="minorBidi"/>
          <w:w w:val="90"/>
          <w:sz w:val="24"/>
          <w:szCs w:val="24"/>
        </w:rPr>
        <w:t>, Agouza, Cairo-Egypt, April 1998-November 1999.</w:t>
      </w:r>
    </w:p>
    <w:p w14:paraId="0606F967" w14:textId="77777777" w:rsidR="004723B3" w:rsidRDefault="008558F0" w:rsidP="008F3D29">
      <w:pPr>
        <w:pStyle w:val="ListParagraph"/>
        <w:keepLines/>
        <w:numPr>
          <w:ilvl w:val="0"/>
          <w:numId w:val="19"/>
        </w:numPr>
        <w:spacing w:after="120"/>
        <w:jc w:val="both"/>
        <w:rPr>
          <w:rFonts w:asciiTheme="minorBidi" w:hAnsiTheme="minorBidi" w:cstheme="minorBidi"/>
          <w:w w:val="90"/>
          <w:sz w:val="24"/>
          <w:szCs w:val="24"/>
        </w:rPr>
      </w:pPr>
      <w:r w:rsidRPr="004723B3">
        <w:rPr>
          <w:rFonts w:asciiTheme="minorBidi" w:hAnsiTheme="minorBidi" w:cstheme="minorBidi"/>
          <w:w w:val="90"/>
          <w:sz w:val="24"/>
          <w:szCs w:val="24"/>
        </w:rPr>
        <w:t>Internal Medicine Residency- Mahmoud Hospital, Moahndseen, Cairo-Egypt, April 1998-June 2003.</w:t>
      </w:r>
    </w:p>
    <w:p w14:paraId="32AC1E69" w14:textId="436B4A1C" w:rsidR="00DB7473" w:rsidRPr="004723B3" w:rsidRDefault="008558F0" w:rsidP="008F3D29">
      <w:pPr>
        <w:pStyle w:val="ListParagraph"/>
        <w:keepLines/>
        <w:numPr>
          <w:ilvl w:val="0"/>
          <w:numId w:val="19"/>
        </w:numPr>
        <w:spacing w:after="120"/>
        <w:jc w:val="both"/>
        <w:rPr>
          <w:rFonts w:asciiTheme="minorBidi" w:hAnsiTheme="minorBidi" w:cstheme="minorBidi"/>
          <w:w w:val="90"/>
          <w:sz w:val="24"/>
          <w:szCs w:val="24"/>
        </w:rPr>
      </w:pPr>
      <w:r w:rsidRPr="004723B3">
        <w:rPr>
          <w:rFonts w:asciiTheme="minorBidi" w:hAnsiTheme="minorBidi" w:cstheme="minorBidi"/>
          <w:w w:val="90"/>
          <w:sz w:val="24"/>
          <w:szCs w:val="24"/>
        </w:rPr>
        <w:t>House Officer (Obligatory training course for the medical student): Cairo</w:t>
      </w:r>
      <w:r w:rsidR="0010574B" w:rsidRPr="004723B3">
        <w:rPr>
          <w:rFonts w:asciiTheme="minorBidi" w:hAnsiTheme="minorBidi" w:cstheme="minorBidi"/>
          <w:w w:val="90"/>
          <w:sz w:val="24"/>
          <w:szCs w:val="24"/>
        </w:rPr>
        <w:t xml:space="preserve"> University hospitals, Cairo, Egypt- March 1997- March 1998.</w:t>
      </w:r>
      <w:r w:rsidR="00EC1A32" w:rsidRPr="004723B3">
        <w:rPr>
          <w:rFonts w:asciiTheme="minorBidi" w:hAnsiTheme="minorBidi" w:cstheme="minorBidi"/>
          <w:w w:val="90"/>
          <w:sz w:val="24"/>
          <w:szCs w:val="24"/>
        </w:rPr>
        <w:tab/>
      </w:r>
    </w:p>
    <w:p w14:paraId="7821E13F" w14:textId="493A0A80" w:rsidR="0010574B" w:rsidRPr="0060476B" w:rsidRDefault="0010574B"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Medical Representative, Schering-Plough (International Pharmaceutical Company), Cairo Egypt. March 1997- March 1998.</w:t>
      </w:r>
    </w:p>
    <w:p w14:paraId="351ADFDC" w14:textId="776B7193" w:rsidR="0010574B" w:rsidRPr="0060476B" w:rsidRDefault="0010574B" w:rsidP="008F3D29">
      <w:pPr>
        <w:pStyle w:val="ListParagraph"/>
        <w:keepLines/>
        <w:numPr>
          <w:ilvl w:val="0"/>
          <w:numId w:val="19"/>
        </w:numPr>
        <w:spacing w:after="120"/>
        <w:jc w:val="both"/>
        <w:rPr>
          <w:rFonts w:asciiTheme="minorBidi" w:hAnsiTheme="minorBidi" w:cstheme="minorBidi"/>
          <w:sz w:val="24"/>
          <w:szCs w:val="24"/>
        </w:rPr>
      </w:pPr>
      <w:r w:rsidRPr="0060476B">
        <w:rPr>
          <w:rFonts w:asciiTheme="minorBidi" w:hAnsiTheme="minorBidi" w:cstheme="minorBidi"/>
          <w:w w:val="90"/>
          <w:sz w:val="24"/>
          <w:szCs w:val="24"/>
        </w:rPr>
        <w:t>Medical Representative, Clinilab (laboratory equipment) Cairo Egypt. December 1996- March 1997.</w:t>
      </w:r>
    </w:p>
    <w:p w14:paraId="52B19BE1" w14:textId="6DE26CC1" w:rsidR="0010574B" w:rsidRPr="0060476B" w:rsidRDefault="0010574B" w:rsidP="008F3D29">
      <w:pPr>
        <w:pStyle w:val="ListParagraph"/>
        <w:keepLines/>
        <w:numPr>
          <w:ilvl w:val="0"/>
          <w:numId w:val="19"/>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Medical Student, </w:t>
      </w:r>
      <w:r w:rsidR="0084243C" w:rsidRPr="0084243C">
        <w:rPr>
          <w:rFonts w:asciiTheme="minorBidi" w:hAnsiTheme="minorBidi" w:cstheme="minorBidi"/>
          <w:w w:val="90"/>
          <w:sz w:val="24"/>
          <w:szCs w:val="24"/>
        </w:rPr>
        <w:t>M.B., B.Ch. (MD),</w:t>
      </w:r>
      <w:r w:rsidRPr="0060476B">
        <w:rPr>
          <w:rFonts w:asciiTheme="minorBidi" w:hAnsiTheme="minorBidi" w:cstheme="minorBidi"/>
          <w:w w:val="90"/>
          <w:sz w:val="24"/>
          <w:szCs w:val="24"/>
        </w:rPr>
        <w:t xml:space="preserve"> Faculty of Medicine, Cairo University, Egypt, 1991-1996.</w:t>
      </w:r>
    </w:p>
    <w:p w14:paraId="246CA952" w14:textId="0A81E143" w:rsidR="00087004" w:rsidRPr="0060476B" w:rsidRDefault="00616251" w:rsidP="008F3D29">
      <w:pPr>
        <w:pStyle w:val="ListParagraph"/>
        <w:numPr>
          <w:ilvl w:val="0"/>
          <w:numId w:val="1"/>
        </w:numPr>
        <w:tabs>
          <w:tab w:val="left" w:pos="720"/>
          <w:tab w:val="left" w:pos="1080"/>
        </w:tabs>
        <w:spacing w:before="240"/>
        <w:ind w:hanging="720"/>
        <w:jc w:val="both"/>
        <w:rPr>
          <w:rFonts w:asciiTheme="minorBidi" w:hAnsiTheme="minorBidi" w:cstheme="minorBidi"/>
          <w:b/>
          <w:w w:val="90"/>
          <w:sz w:val="24"/>
          <w:szCs w:val="24"/>
        </w:rPr>
      </w:pPr>
      <w:r w:rsidRPr="0060476B">
        <w:rPr>
          <w:rFonts w:asciiTheme="minorBidi" w:hAnsiTheme="minorBidi" w:cstheme="minorBidi"/>
          <w:b/>
          <w:w w:val="90"/>
          <w:sz w:val="24"/>
          <w:szCs w:val="24"/>
        </w:rPr>
        <w:t>LEAVES</w:t>
      </w:r>
      <w:r w:rsidR="00B132B4" w:rsidRPr="0060476B">
        <w:rPr>
          <w:rFonts w:asciiTheme="minorBidi" w:hAnsiTheme="minorBidi" w:cstheme="minorBidi"/>
          <w:w w:val="90"/>
          <w:sz w:val="24"/>
          <w:szCs w:val="24"/>
        </w:rPr>
        <w:t xml:space="preserve">  </w:t>
      </w:r>
    </w:p>
    <w:p w14:paraId="42A6E6DC" w14:textId="3A3310F7" w:rsidR="00C31BA6" w:rsidRPr="00C31BA6" w:rsidRDefault="00616251" w:rsidP="008F3D29">
      <w:pPr>
        <w:pStyle w:val="ListParagraph"/>
        <w:numPr>
          <w:ilvl w:val="0"/>
          <w:numId w:val="1"/>
        </w:numPr>
        <w:tabs>
          <w:tab w:val="left" w:pos="720"/>
          <w:tab w:val="left" w:pos="1080"/>
        </w:tabs>
        <w:spacing w:before="240" w:after="120"/>
        <w:ind w:hanging="720"/>
        <w:jc w:val="both"/>
        <w:rPr>
          <w:rFonts w:asciiTheme="minorBidi" w:hAnsiTheme="minorBidi" w:cstheme="minorBidi"/>
          <w:w w:val="90"/>
          <w:sz w:val="24"/>
          <w:szCs w:val="24"/>
        </w:rPr>
      </w:pPr>
      <w:r w:rsidRPr="0060476B">
        <w:rPr>
          <w:rFonts w:asciiTheme="minorBidi" w:hAnsiTheme="minorBidi" w:cstheme="minorBidi"/>
          <w:b/>
          <w:w w:val="90"/>
          <w:sz w:val="24"/>
          <w:szCs w:val="24"/>
        </w:rPr>
        <w:t>RECOGNITIONS</w:t>
      </w:r>
      <w:bookmarkStart w:id="2" w:name="_Hlk75902686"/>
    </w:p>
    <w:p w14:paraId="7C11DFB1" w14:textId="3675E0B2" w:rsidR="00097DA7" w:rsidRPr="00097DA7" w:rsidRDefault="00097DA7" w:rsidP="00097DA7">
      <w:pPr>
        <w:pStyle w:val="ListParagraph"/>
        <w:numPr>
          <w:ilvl w:val="0"/>
          <w:numId w:val="17"/>
        </w:numPr>
        <w:spacing w:before="120"/>
        <w:jc w:val="both"/>
        <w:rPr>
          <w:rFonts w:asciiTheme="minorBidi" w:hAnsiTheme="minorBidi" w:cstheme="minorBidi"/>
          <w:w w:val="90"/>
          <w:sz w:val="24"/>
          <w:szCs w:val="24"/>
        </w:rPr>
      </w:pPr>
      <w:r>
        <w:rPr>
          <w:rFonts w:asciiTheme="minorBidi" w:hAnsiTheme="minorBidi" w:cstheme="minorBidi"/>
          <w:w w:val="90"/>
          <w:sz w:val="24"/>
          <w:szCs w:val="24"/>
        </w:rPr>
        <w:t xml:space="preserve">Genome Canada - </w:t>
      </w:r>
      <w:r w:rsidRPr="00097DA7">
        <w:rPr>
          <w:rFonts w:asciiTheme="minorBidi" w:hAnsiTheme="minorBidi" w:cstheme="minorBidi"/>
          <w:w w:val="90"/>
          <w:sz w:val="24"/>
          <w:szCs w:val="24"/>
        </w:rPr>
        <w:t>Genomic Applications Partnership Program (GAPP</w:t>
      </w:r>
      <w:r w:rsidRPr="00097DA7">
        <w:rPr>
          <w:rFonts w:asciiTheme="minorBidi" w:hAnsiTheme="minorBidi" w:cstheme="minorBidi"/>
          <w:w w:val="90"/>
          <w:sz w:val="24"/>
          <w:szCs w:val="24"/>
        </w:rPr>
        <w:t>) -</w:t>
      </w:r>
      <w:r w:rsidRPr="00097DA7">
        <w:rPr>
          <w:rFonts w:asciiTheme="minorBidi" w:hAnsiTheme="minorBidi" w:cstheme="minorBidi"/>
          <w:w w:val="90"/>
          <w:sz w:val="24"/>
          <w:szCs w:val="24"/>
        </w:rPr>
        <w:t xml:space="preserve"> Precision Medicine CanPREVENT AMR: Applying Precision</w:t>
      </w:r>
      <w:r>
        <w:rPr>
          <w:rFonts w:asciiTheme="minorBidi" w:hAnsiTheme="minorBidi" w:cstheme="minorBidi"/>
          <w:w w:val="90"/>
          <w:sz w:val="24"/>
          <w:szCs w:val="24"/>
        </w:rPr>
        <w:t xml:space="preserve"> </w:t>
      </w:r>
      <w:r w:rsidRPr="00097DA7">
        <w:rPr>
          <w:rFonts w:asciiTheme="minorBidi" w:hAnsiTheme="minorBidi" w:cstheme="minorBidi"/>
          <w:w w:val="90"/>
          <w:sz w:val="24"/>
          <w:szCs w:val="24"/>
        </w:rPr>
        <w:t>Medicine Technologies in Canada to Prevent Antibody</w:t>
      </w:r>
      <w:r>
        <w:rPr>
          <w:rFonts w:asciiTheme="minorBidi" w:hAnsiTheme="minorBidi" w:cstheme="minorBidi"/>
          <w:w w:val="90"/>
          <w:sz w:val="24"/>
          <w:szCs w:val="24"/>
        </w:rPr>
        <w:t xml:space="preserve"> </w:t>
      </w:r>
      <w:r w:rsidRPr="00097DA7">
        <w:rPr>
          <w:rFonts w:asciiTheme="minorBidi" w:hAnsiTheme="minorBidi" w:cstheme="minorBidi"/>
          <w:w w:val="90"/>
          <w:sz w:val="24"/>
          <w:szCs w:val="24"/>
        </w:rPr>
        <w:t>Mediated Rejection and Premature Kidney Transplant Loss</w:t>
      </w:r>
      <w:r>
        <w:rPr>
          <w:rFonts w:asciiTheme="minorBidi" w:hAnsiTheme="minorBidi" w:cstheme="minorBidi"/>
          <w:i/>
          <w:iCs/>
          <w:w w:val="90"/>
          <w:sz w:val="24"/>
          <w:szCs w:val="24"/>
        </w:rPr>
        <w:t>.</w:t>
      </w:r>
      <w:r w:rsidRPr="00097DA7">
        <w:rPr>
          <w:rFonts w:asciiTheme="minorBidi" w:hAnsiTheme="minorBidi" w:cstheme="minorBidi"/>
          <w:w w:val="90"/>
          <w:sz w:val="24"/>
          <w:szCs w:val="24"/>
        </w:rPr>
        <w:t xml:space="preserve"> </w:t>
      </w:r>
      <w:r w:rsidRPr="00097DA7">
        <w:rPr>
          <w:rFonts w:asciiTheme="minorBidi" w:hAnsiTheme="minorBidi" w:cstheme="minorBidi"/>
          <w:w w:val="90"/>
          <w:sz w:val="24"/>
          <w:szCs w:val="24"/>
        </w:rPr>
        <w:t>Genome Canada has approved funding for this project to a maximum of $5,823,737 over 3 years, of which Genome Canada’s maximum contribution is $1,941,251.</w:t>
      </w:r>
      <w:r w:rsidRPr="00097DA7">
        <w:rPr>
          <w:rFonts w:asciiTheme="minorBidi" w:hAnsiTheme="minorBidi" w:cstheme="minorBidi"/>
          <w:w w:val="90"/>
          <w:sz w:val="24"/>
          <w:szCs w:val="24"/>
        </w:rPr>
        <w:t xml:space="preserve"> </w:t>
      </w:r>
      <w:r>
        <w:rPr>
          <w:rFonts w:asciiTheme="minorBidi" w:hAnsiTheme="minorBidi" w:cstheme="minorBidi"/>
          <w:w w:val="90"/>
          <w:sz w:val="24"/>
          <w:szCs w:val="24"/>
        </w:rPr>
        <w:t>June</w:t>
      </w:r>
      <w:r w:rsidRPr="00097DA7">
        <w:rPr>
          <w:rFonts w:asciiTheme="minorBidi" w:hAnsiTheme="minorBidi" w:cstheme="minorBidi"/>
          <w:w w:val="90"/>
          <w:sz w:val="24"/>
          <w:szCs w:val="24"/>
        </w:rPr>
        <w:t xml:space="preserve"> 202</w:t>
      </w:r>
      <w:r>
        <w:rPr>
          <w:rFonts w:asciiTheme="minorBidi" w:hAnsiTheme="minorBidi" w:cstheme="minorBidi"/>
          <w:w w:val="90"/>
          <w:sz w:val="24"/>
          <w:szCs w:val="24"/>
        </w:rPr>
        <w:t>4</w:t>
      </w:r>
      <w:r w:rsidRPr="00097DA7">
        <w:rPr>
          <w:rFonts w:asciiTheme="minorBidi" w:hAnsiTheme="minorBidi" w:cstheme="minorBidi"/>
          <w:w w:val="90"/>
          <w:sz w:val="24"/>
          <w:szCs w:val="24"/>
        </w:rPr>
        <w:t xml:space="preserve">. </w:t>
      </w:r>
      <w:r w:rsidRPr="00097DA7">
        <w:rPr>
          <w:rFonts w:asciiTheme="minorBidi" w:hAnsiTheme="minorBidi" w:cstheme="minorBidi"/>
          <w:b/>
          <w:bCs/>
          <w:w w:val="90"/>
          <w:sz w:val="24"/>
          <w:szCs w:val="24"/>
        </w:rPr>
        <w:t xml:space="preserve">(My role is </w:t>
      </w:r>
      <w:r>
        <w:rPr>
          <w:rFonts w:asciiTheme="minorBidi" w:hAnsiTheme="minorBidi" w:cstheme="minorBidi"/>
          <w:b/>
          <w:bCs/>
          <w:w w:val="90"/>
          <w:sz w:val="24"/>
          <w:szCs w:val="24"/>
        </w:rPr>
        <w:t>Collaborator</w:t>
      </w:r>
      <w:r w:rsidRPr="00097DA7">
        <w:rPr>
          <w:rFonts w:asciiTheme="minorBidi" w:hAnsiTheme="minorBidi" w:cstheme="minorBidi"/>
          <w:b/>
          <w:bCs/>
          <w:w w:val="90"/>
          <w:sz w:val="24"/>
          <w:szCs w:val="24"/>
        </w:rPr>
        <w:t>)</w:t>
      </w:r>
    </w:p>
    <w:p w14:paraId="2837827C" w14:textId="57E15F4D" w:rsidR="00A13F65" w:rsidRDefault="00A13F65" w:rsidP="00A13F65">
      <w:pPr>
        <w:pStyle w:val="ListParagraph"/>
        <w:numPr>
          <w:ilvl w:val="0"/>
          <w:numId w:val="17"/>
        </w:numPr>
        <w:spacing w:after="120"/>
        <w:jc w:val="both"/>
        <w:rPr>
          <w:rFonts w:asciiTheme="minorBidi" w:hAnsiTheme="minorBidi" w:cstheme="minorBidi"/>
          <w:w w:val="90"/>
          <w:sz w:val="24"/>
          <w:szCs w:val="24"/>
        </w:rPr>
      </w:pPr>
      <w:r w:rsidRPr="00A13F65">
        <w:rPr>
          <w:rFonts w:asciiTheme="minorBidi" w:hAnsiTheme="minorBidi" w:cstheme="minorBidi"/>
          <w:w w:val="90"/>
          <w:sz w:val="24"/>
          <w:szCs w:val="24"/>
        </w:rPr>
        <w:t>38</w:t>
      </w:r>
      <w:r w:rsidRPr="00A13F65">
        <w:rPr>
          <w:rFonts w:asciiTheme="minorBidi" w:hAnsiTheme="minorBidi" w:cstheme="minorBidi"/>
          <w:w w:val="90"/>
          <w:sz w:val="24"/>
          <w:szCs w:val="24"/>
          <w:vertAlign w:val="superscript"/>
        </w:rPr>
        <w:t>th</w:t>
      </w:r>
      <w:r w:rsidRPr="00A13F65">
        <w:rPr>
          <w:rFonts w:asciiTheme="minorBidi" w:hAnsiTheme="minorBidi" w:cstheme="minorBidi"/>
          <w:w w:val="90"/>
          <w:sz w:val="24"/>
          <w:szCs w:val="24"/>
        </w:rPr>
        <w:t xml:space="preserve"> HLA and Transplant Workshop Travel Award, In Carlsbad, California,</w:t>
      </w:r>
      <w:r w:rsidR="00B54995">
        <w:rPr>
          <w:rFonts w:asciiTheme="minorBidi" w:hAnsiTheme="minorBidi" w:cstheme="minorBidi"/>
          <w:w w:val="90"/>
          <w:sz w:val="24"/>
          <w:szCs w:val="24"/>
        </w:rPr>
        <w:t xml:space="preserve"> USA.</w:t>
      </w:r>
      <w:r w:rsidRPr="00A13F65">
        <w:rPr>
          <w:rFonts w:asciiTheme="minorBidi" w:hAnsiTheme="minorBidi" w:cstheme="minorBidi"/>
          <w:w w:val="90"/>
          <w:sz w:val="24"/>
          <w:szCs w:val="24"/>
        </w:rPr>
        <w:t xml:space="preserve"> USD$4000. March 13-16, 2024. This award was presented to Eric Wang (Student)</w:t>
      </w:r>
      <w:r>
        <w:rPr>
          <w:rFonts w:asciiTheme="minorBidi" w:hAnsiTheme="minorBidi" w:cstheme="minorBidi"/>
          <w:w w:val="90"/>
          <w:sz w:val="24"/>
          <w:szCs w:val="24"/>
        </w:rPr>
        <w:t>.</w:t>
      </w:r>
      <w:r w:rsidRPr="00A13F65">
        <w:rPr>
          <w:rFonts w:asciiTheme="minorBidi" w:hAnsiTheme="minorBidi" w:cstheme="minorBidi"/>
          <w:w w:val="90"/>
          <w:sz w:val="24"/>
          <w:szCs w:val="24"/>
        </w:rPr>
        <w:t xml:space="preserve"> Eric's exceptional research, ranked among the top 5 studies, secured him this prestigious award for an oral presentation</w:t>
      </w:r>
      <w:r>
        <w:rPr>
          <w:rFonts w:asciiTheme="minorBidi" w:hAnsiTheme="minorBidi" w:cstheme="minorBidi"/>
          <w:w w:val="90"/>
          <w:sz w:val="24"/>
          <w:szCs w:val="24"/>
        </w:rPr>
        <w:t xml:space="preserve"> </w:t>
      </w:r>
      <w:r w:rsidRPr="00A13F65">
        <w:rPr>
          <w:rFonts w:asciiTheme="minorBidi" w:hAnsiTheme="minorBidi" w:cstheme="minorBidi"/>
          <w:b/>
          <w:bCs/>
          <w:w w:val="90"/>
          <w:sz w:val="24"/>
          <w:szCs w:val="24"/>
        </w:rPr>
        <w:t>(My role is principal investigator).</w:t>
      </w:r>
      <w:bookmarkStart w:id="3" w:name="_GoBack"/>
      <w:bookmarkEnd w:id="3"/>
    </w:p>
    <w:p w14:paraId="03DD6E5A" w14:textId="03FC67E7" w:rsidR="00A227C0" w:rsidRPr="00A227C0" w:rsidRDefault="00A227C0" w:rsidP="00A227C0">
      <w:pPr>
        <w:pStyle w:val="ListParagraph"/>
        <w:numPr>
          <w:ilvl w:val="0"/>
          <w:numId w:val="17"/>
        </w:numPr>
        <w:rPr>
          <w:rFonts w:asciiTheme="minorBidi" w:hAnsiTheme="minorBidi" w:cstheme="minorBidi"/>
          <w:w w:val="90"/>
          <w:sz w:val="24"/>
          <w:szCs w:val="24"/>
        </w:rPr>
      </w:pPr>
      <w:r w:rsidRPr="00A227C0">
        <w:rPr>
          <w:rFonts w:asciiTheme="minorBidi" w:hAnsiTheme="minorBidi" w:cstheme="minorBidi"/>
          <w:w w:val="90"/>
          <w:sz w:val="24"/>
          <w:szCs w:val="24"/>
        </w:rPr>
        <w:t>Dean's Research Project Awardee. Enhance the</w:t>
      </w:r>
      <w:r>
        <w:rPr>
          <w:rFonts w:asciiTheme="minorBidi" w:hAnsiTheme="minorBidi" w:cstheme="minorBidi"/>
          <w:w w:val="90"/>
          <w:sz w:val="24"/>
          <w:szCs w:val="24"/>
        </w:rPr>
        <w:t xml:space="preserve"> </w:t>
      </w:r>
      <w:r w:rsidRPr="00A227C0">
        <w:rPr>
          <w:rFonts w:asciiTheme="minorBidi" w:hAnsiTheme="minorBidi" w:cstheme="minorBidi"/>
          <w:w w:val="90"/>
          <w:sz w:val="24"/>
          <w:szCs w:val="24"/>
        </w:rPr>
        <w:t>Identification of Potential Immunological Mismatches in Kidney Transplantation by Using Computational</w:t>
      </w:r>
      <w:r>
        <w:rPr>
          <w:rFonts w:asciiTheme="minorBidi" w:hAnsiTheme="minorBidi" w:cstheme="minorBidi"/>
          <w:w w:val="90"/>
          <w:sz w:val="24"/>
          <w:szCs w:val="24"/>
        </w:rPr>
        <w:t xml:space="preserve"> </w:t>
      </w:r>
      <w:r w:rsidRPr="00A227C0">
        <w:rPr>
          <w:rFonts w:asciiTheme="minorBidi" w:hAnsiTheme="minorBidi" w:cstheme="minorBidi"/>
          <w:w w:val="90"/>
          <w:sz w:val="24"/>
          <w:szCs w:val="24"/>
        </w:rPr>
        <w:t>Algorithm. College of Medicine, University of Saskatchewan. CAD$5000 to support a medical student stipend. January 202</w:t>
      </w:r>
      <w:r>
        <w:rPr>
          <w:rFonts w:asciiTheme="minorBidi" w:hAnsiTheme="minorBidi" w:cstheme="minorBidi"/>
          <w:w w:val="90"/>
          <w:sz w:val="24"/>
          <w:szCs w:val="24"/>
        </w:rPr>
        <w:t>4</w:t>
      </w:r>
      <w:r w:rsidRPr="00A227C0">
        <w:rPr>
          <w:rFonts w:asciiTheme="minorBidi" w:hAnsiTheme="minorBidi" w:cstheme="minorBidi"/>
          <w:w w:val="90"/>
          <w:sz w:val="24"/>
          <w:szCs w:val="24"/>
        </w:rPr>
        <w:t>.</w:t>
      </w:r>
    </w:p>
    <w:p w14:paraId="215EF9CA" w14:textId="1A21D62A" w:rsidR="00A227C0" w:rsidRPr="00A227C0" w:rsidRDefault="00A227C0" w:rsidP="00E30B5C">
      <w:pPr>
        <w:pStyle w:val="ListParagraph"/>
        <w:numPr>
          <w:ilvl w:val="0"/>
          <w:numId w:val="17"/>
        </w:numPr>
        <w:rPr>
          <w:rFonts w:asciiTheme="minorBidi" w:hAnsiTheme="minorBidi" w:cstheme="minorBidi"/>
          <w:w w:val="90"/>
          <w:sz w:val="24"/>
          <w:szCs w:val="24"/>
        </w:rPr>
      </w:pPr>
      <w:r w:rsidRPr="00A227C0">
        <w:rPr>
          <w:rFonts w:asciiTheme="minorBidi" w:hAnsiTheme="minorBidi" w:cstheme="minorBidi"/>
          <w:w w:val="90"/>
          <w:sz w:val="24"/>
          <w:szCs w:val="24"/>
        </w:rPr>
        <w:t xml:space="preserve">Dean's Research Project Awardee. </w:t>
      </w:r>
      <w:r w:rsidR="003401B5" w:rsidRPr="003401B5">
        <w:rPr>
          <w:rFonts w:asciiTheme="minorBidi" w:hAnsiTheme="minorBidi" w:cstheme="minorBidi"/>
          <w:w w:val="90"/>
          <w:sz w:val="24"/>
          <w:szCs w:val="24"/>
        </w:rPr>
        <w:t>Eplet Mismatches in Organ Transplantation: Bridging the Knowledge Gap</w:t>
      </w:r>
      <w:r w:rsidRPr="00A227C0">
        <w:rPr>
          <w:rFonts w:asciiTheme="minorBidi" w:hAnsiTheme="minorBidi" w:cstheme="minorBidi"/>
          <w:w w:val="90"/>
          <w:sz w:val="24"/>
          <w:szCs w:val="24"/>
        </w:rPr>
        <w:t>. College of Medicine, University of Saskatchewan. CAD$5000 to support a medical student stipend. January 202</w:t>
      </w:r>
      <w:r w:rsidR="00E30B5C">
        <w:rPr>
          <w:rFonts w:asciiTheme="minorBidi" w:hAnsiTheme="minorBidi" w:cstheme="minorBidi"/>
          <w:w w:val="90"/>
          <w:sz w:val="24"/>
          <w:szCs w:val="24"/>
        </w:rPr>
        <w:t>4</w:t>
      </w:r>
      <w:r w:rsidRPr="00A227C0">
        <w:rPr>
          <w:rFonts w:asciiTheme="minorBidi" w:hAnsiTheme="minorBidi" w:cstheme="minorBidi"/>
          <w:w w:val="90"/>
          <w:sz w:val="24"/>
          <w:szCs w:val="24"/>
        </w:rPr>
        <w:t>.</w:t>
      </w:r>
    </w:p>
    <w:p w14:paraId="425DA9B8" w14:textId="43760307" w:rsidR="0068628A" w:rsidRPr="00A13F65" w:rsidRDefault="0068628A" w:rsidP="00A13F65">
      <w:pPr>
        <w:pStyle w:val="ListParagraph"/>
        <w:numPr>
          <w:ilvl w:val="0"/>
          <w:numId w:val="17"/>
        </w:numPr>
        <w:spacing w:after="120"/>
        <w:jc w:val="both"/>
        <w:rPr>
          <w:rFonts w:asciiTheme="minorBidi" w:hAnsiTheme="minorBidi" w:cstheme="minorBidi"/>
          <w:w w:val="90"/>
          <w:sz w:val="24"/>
          <w:szCs w:val="24"/>
        </w:rPr>
      </w:pPr>
      <w:r w:rsidRPr="00A13F65">
        <w:rPr>
          <w:rFonts w:asciiTheme="minorBidi" w:hAnsiTheme="minorBidi" w:cstheme="minorBidi"/>
          <w:w w:val="90"/>
          <w:sz w:val="24"/>
          <w:szCs w:val="24"/>
        </w:rPr>
        <w:t xml:space="preserve">American Society for Histocompatibility &amp; Immunogenetics Travel </w:t>
      </w:r>
      <w:r w:rsidR="0060046D" w:rsidRPr="00A13F65">
        <w:rPr>
          <w:rFonts w:asciiTheme="minorBidi" w:hAnsiTheme="minorBidi" w:cstheme="minorBidi"/>
          <w:w w:val="90"/>
          <w:sz w:val="24"/>
          <w:szCs w:val="24"/>
        </w:rPr>
        <w:t>Award</w:t>
      </w:r>
      <w:r w:rsidRPr="00A13F65">
        <w:rPr>
          <w:rFonts w:asciiTheme="minorBidi" w:hAnsiTheme="minorBidi" w:cstheme="minorBidi"/>
          <w:w w:val="90"/>
          <w:sz w:val="24"/>
          <w:szCs w:val="24"/>
        </w:rPr>
        <w:t xml:space="preserve"> to attend the 49th annual ASHI meeting, </w:t>
      </w:r>
      <w:r w:rsidR="0060046D" w:rsidRPr="00A13F65">
        <w:rPr>
          <w:rFonts w:asciiTheme="minorBidi" w:hAnsiTheme="minorBidi" w:cstheme="minorBidi"/>
          <w:w w:val="90"/>
          <w:sz w:val="24"/>
          <w:szCs w:val="24"/>
        </w:rPr>
        <w:t xml:space="preserve">in </w:t>
      </w:r>
      <w:r w:rsidRPr="00A13F65">
        <w:rPr>
          <w:rFonts w:asciiTheme="minorBidi" w:hAnsiTheme="minorBidi" w:cstheme="minorBidi"/>
          <w:w w:val="90"/>
          <w:sz w:val="24"/>
          <w:szCs w:val="24"/>
        </w:rPr>
        <w:t xml:space="preserve">San Antonio, Texas, USA. USD$2000. </w:t>
      </w:r>
      <w:r w:rsidR="0073086C" w:rsidRPr="00A13F65">
        <w:rPr>
          <w:rFonts w:asciiTheme="minorBidi" w:hAnsiTheme="minorBidi" w:cstheme="minorBidi"/>
          <w:w w:val="90"/>
          <w:sz w:val="24"/>
          <w:szCs w:val="24"/>
        </w:rPr>
        <w:t>October 16-20, 2023</w:t>
      </w:r>
      <w:r w:rsidRPr="00A13F65">
        <w:rPr>
          <w:rFonts w:asciiTheme="minorBidi" w:hAnsiTheme="minorBidi" w:cstheme="minorBidi"/>
          <w:w w:val="90"/>
          <w:sz w:val="24"/>
          <w:szCs w:val="24"/>
        </w:rPr>
        <w:t>.</w:t>
      </w:r>
      <w:r w:rsidRPr="0068628A">
        <w:t xml:space="preserve"> </w:t>
      </w:r>
      <w:r w:rsidRPr="00A13F65">
        <w:rPr>
          <w:rFonts w:asciiTheme="minorBidi" w:hAnsiTheme="minorBidi" w:cstheme="minorBidi"/>
          <w:w w:val="90"/>
          <w:sz w:val="24"/>
          <w:szCs w:val="24"/>
        </w:rPr>
        <w:t xml:space="preserve">This award was presented to Destinie Webster, our Lab Supervisor </w:t>
      </w:r>
      <w:r w:rsidRPr="00A13F65">
        <w:rPr>
          <w:rFonts w:asciiTheme="minorBidi" w:hAnsiTheme="minorBidi" w:cstheme="minorBidi"/>
          <w:b/>
          <w:bCs/>
          <w:w w:val="90"/>
          <w:sz w:val="24"/>
          <w:szCs w:val="24"/>
        </w:rPr>
        <w:t>(My role is principal investigator).</w:t>
      </w:r>
    </w:p>
    <w:p w14:paraId="39344E77" w14:textId="58CF65AD" w:rsidR="0068628A" w:rsidRDefault="0068628A" w:rsidP="0060046D">
      <w:pPr>
        <w:pStyle w:val="ListParagraph"/>
        <w:numPr>
          <w:ilvl w:val="0"/>
          <w:numId w:val="17"/>
        </w:numPr>
        <w:spacing w:after="120"/>
        <w:jc w:val="both"/>
        <w:rPr>
          <w:rFonts w:asciiTheme="minorBidi" w:hAnsiTheme="minorBidi" w:cstheme="minorBidi"/>
          <w:w w:val="90"/>
          <w:sz w:val="24"/>
          <w:szCs w:val="24"/>
        </w:rPr>
      </w:pPr>
      <w:r w:rsidRPr="0068628A">
        <w:rPr>
          <w:rFonts w:asciiTheme="minorBidi" w:hAnsiTheme="minorBidi" w:cstheme="minorBidi"/>
          <w:w w:val="90"/>
          <w:sz w:val="24"/>
          <w:szCs w:val="24"/>
        </w:rPr>
        <w:t xml:space="preserve">American Society for Histocompatibility &amp; Immunogenetics Travel </w:t>
      </w:r>
      <w:r w:rsidR="0060046D">
        <w:rPr>
          <w:rFonts w:asciiTheme="minorBidi" w:hAnsiTheme="minorBidi" w:cstheme="minorBidi"/>
          <w:w w:val="90"/>
          <w:sz w:val="24"/>
          <w:szCs w:val="24"/>
        </w:rPr>
        <w:t>Award</w:t>
      </w:r>
      <w:r w:rsidRPr="0068628A">
        <w:rPr>
          <w:rFonts w:asciiTheme="minorBidi" w:hAnsiTheme="minorBidi" w:cstheme="minorBidi"/>
          <w:w w:val="90"/>
          <w:sz w:val="24"/>
          <w:szCs w:val="24"/>
        </w:rPr>
        <w:t xml:space="preserve"> to attend the </w:t>
      </w:r>
      <w:r>
        <w:rPr>
          <w:rFonts w:asciiTheme="minorBidi" w:hAnsiTheme="minorBidi" w:cstheme="minorBidi"/>
          <w:w w:val="90"/>
          <w:sz w:val="24"/>
          <w:szCs w:val="24"/>
        </w:rPr>
        <w:t>49</w:t>
      </w:r>
      <w:r w:rsidRPr="0068628A">
        <w:rPr>
          <w:rFonts w:asciiTheme="minorBidi" w:hAnsiTheme="minorBidi" w:cstheme="minorBidi"/>
          <w:w w:val="90"/>
          <w:sz w:val="24"/>
          <w:szCs w:val="24"/>
        </w:rPr>
        <w:t xml:space="preserve">th annual ASHI meeting, </w:t>
      </w:r>
      <w:r w:rsidR="0060046D">
        <w:rPr>
          <w:rFonts w:asciiTheme="minorBidi" w:hAnsiTheme="minorBidi" w:cstheme="minorBidi"/>
          <w:w w:val="90"/>
          <w:sz w:val="24"/>
          <w:szCs w:val="24"/>
        </w:rPr>
        <w:t xml:space="preserve">in </w:t>
      </w:r>
      <w:r>
        <w:rPr>
          <w:rFonts w:asciiTheme="minorBidi" w:hAnsiTheme="minorBidi" w:cstheme="minorBidi"/>
          <w:w w:val="90"/>
          <w:sz w:val="24"/>
          <w:szCs w:val="24"/>
        </w:rPr>
        <w:t>San Antonio</w:t>
      </w:r>
      <w:r w:rsidRPr="0068628A">
        <w:rPr>
          <w:rFonts w:asciiTheme="minorBidi" w:hAnsiTheme="minorBidi" w:cstheme="minorBidi"/>
          <w:w w:val="90"/>
          <w:sz w:val="24"/>
          <w:szCs w:val="24"/>
        </w:rPr>
        <w:t xml:space="preserve">, </w:t>
      </w:r>
      <w:r>
        <w:rPr>
          <w:rFonts w:asciiTheme="minorBidi" w:hAnsiTheme="minorBidi" w:cstheme="minorBidi"/>
          <w:w w:val="90"/>
          <w:sz w:val="24"/>
          <w:szCs w:val="24"/>
        </w:rPr>
        <w:t>Texas</w:t>
      </w:r>
      <w:r w:rsidRPr="0068628A">
        <w:rPr>
          <w:rFonts w:asciiTheme="minorBidi" w:hAnsiTheme="minorBidi" w:cstheme="minorBidi"/>
          <w:w w:val="90"/>
          <w:sz w:val="24"/>
          <w:szCs w:val="24"/>
        </w:rPr>
        <w:t>, USA. USD$</w:t>
      </w:r>
      <w:r>
        <w:rPr>
          <w:rFonts w:asciiTheme="minorBidi" w:hAnsiTheme="minorBidi" w:cstheme="minorBidi"/>
          <w:w w:val="90"/>
          <w:sz w:val="24"/>
          <w:szCs w:val="24"/>
        </w:rPr>
        <w:t>20</w:t>
      </w:r>
      <w:r w:rsidRPr="0068628A">
        <w:rPr>
          <w:rFonts w:asciiTheme="minorBidi" w:hAnsiTheme="minorBidi" w:cstheme="minorBidi"/>
          <w:w w:val="90"/>
          <w:sz w:val="24"/>
          <w:szCs w:val="24"/>
        </w:rPr>
        <w:t>00.</w:t>
      </w:r>
      <w:r w:rsidR="0073086C" w:rsidRPr="0073086C">
        <w:rPr>
          <w:rFonts w:asciiTheme="minorBidi" w:hAnsiTheme="minorBidi" w:cstheme="minorBidi"/>
          <w:w w:val="90"/>
          <w:sz w:val="24"/>
          <w:szCs w:val="24"/>
        </w:rPr>
        <w:t xml:space="preserve"> October</w:t>
      </w:r>
      <w:r w:rsidRPr="0068628A">
        <w:rPr>
          <w:rFonts w:asciiTheme="minorBidi" w:hAnsiTheme="minorBidi" w:cstheme="minorBidi"/>
          <w:w w:val="90"/>
          <w:sz w:val="24"/>
          <w:szCs w:val="24"/>
        </w:rPr>
        <w:t xml:space="preserve"> </w:t>
      </w:r>
      <w:r w:rsidR="0073086C" w:rsidRPr="0073086C">
        <w:rPr>
          <w:rFonts w:asciiTheme="minorBidi" w:hAnsiTheme="minorBidi" w:cstheme="minorBidi"/>
          <w:w w:val="90"/>
          <w:sz w:val="24"/>
          <w:szCs w:val="24"/>
        </w:rPr>
        <w:t>16-20, 2023</w:t>
      </w:r>
      <w:r>
        <w:rPr>
          <w:rFonts w:asciiTheme="minorBidi" w:hAnsiTheme="minorBidi" w:cstheme="minorBidi"/>
          <w:w w:val="90"/>
          <w:sz w:val="24"/>
          <w:szCs w:val="24"/>
        </w:rPr>
        <w:t>.</w:t>
      </w:r>
      <w:r w:rsidRPr="0068628A">
        <w:t xml:space="preserve"> </w:t>
      </w:r>
      <w:r w:rsidRPr="0068628A">
        <w:rPr>
          <w:rFonts w:asciiTheme="minorBidi" w:hAnsiTheme="minorBidi" w:cstheme="minorBidi"/>
          <w:w w:val="90"/>
          <w:sz w:val="24"/>
          <w:szCs w:val="24"/>
        </w:rPr>
        <w:t xml:space="preserve">This award was </w:t>
      </w:r>
      <w:r w:rsidRPr="0068628A">
        <w:rPr>
          <w:rFonts w:asciiTheme="minorBidi" w:hAnsiTheme="minorBidi" w:cstheme="minorBidi"/>
          <w:w w:val="90"/>
          <w:sz w:val="24"/>
          <w:szCs w:val="24"/>
        </w:rPr>
        <w:lastRenderedPageBreak/>
        <w:t>presented to Pramath Kakodkar (PGY</w:t>
      </w:r>
      <w:r>
        <w:rPr>
          <w:rFonts w:asciiTheme="minorBidi" w:hAnsiTheme="minorBidi" w:cstheme="minorBidi"/>
          <w:w w:val="90"/>
          <w:sz w:val="24"/>
          <w:szCs w:val="24"/>
        </w:rPr>
        <w:t>3)</w:t>
      </w:r>
      <w:r w:rsidRPr="0068628A">
        <w:rPr>
          <w:rFonts w:asciiTheme="minorBidi" w:hAnsiTheme="minorBidi" w:cstheme="minorBidi"/>
          <w:w w:val="90"/>
          <w:sz w:val="24"/>
          <w:szCs w:val="24"/>
        </w:rPr>
        <w:t xml:space="preserve"> </w:t>
      </w:r>
      <w:r w:rsidRPr="0068628A">
        <w:rPr>
          <w:rFonts w:asciiTheme="minorBidi" w:hAnsiTheme="minorBidi" w:cstheme="minorBidi"/>
          <w:b/>
          <w:bCs/>
          <w:w w:val="90"/>
          <w:sz w:val="24"/>
          <w:szCs w:val="24"/>
        </w:rPr>
        <w:t>(My role is principal investigator)</w:t>
      </w:r>
      <w:r>
        <w:rPr>
          <w:rFonts w:asciiTheme="minorBidi" w:hAnsiTheme="minorBidi" w:cstheme="minorBidi"/>
          <w:b/>
          <w:bCs/>
          <w:w w:val="90"/>
          <w:sz w:val="24"/>
          <w:szCs w:val="24"/>
        </w:rPr>
        <w:t>.</w:t>
      </w:r>
    </w:p>
    <w:p w14:paraId="27001F4E" w14:textId="679CC073" w:rsidR="0068628A" w:rsidRDefault="0068628A" w:rsidP="0060046D">
      <w:pPr>
        <w:pStyle w:val="ListParagraph"/>
        <w:numPr>
          <w:ilvl w:val="0"/>
          <w:numId w:val="17"/>
        </w:numPr>
        <w:spacing w:after="120"/>
        <w:jc w:val="both"/>
        <w:rPr>
          <w:rFonts w:asciiTheme="minorBidi" w:hAnsiTheme="minorBidi" w:cstheme="minorBidi"/>
          <w:w w:val="90"/>
          <w:sz w:val="24"/>
          <w:szCs w:val="24"/>
        </w:rPr>
      </w:pPr>
      <w:r w:rsidRPr="0068628A">
        <w:rPr>
          <w:rFonts w:asciiTheme="minorBidi" w:hAnsiTheme="minorBidi" w:cstheme="minorBidi"/>
          <w:w w:val="90"/>
          <w:sz w:val="24"/>
          <w:szCs w:val="24"/>
        </w:rPr>
        <w:t xml:space="preserve">American Society for Histocompatibility &amp; Immunogenetics Travel </w:t>
      </w:r>
      <w:r w:rsidR="0060046D">
        <w:rPr>
          <w:rFonts w:asciiTheme="minorBidi" w:hAnsiTheme="minorBidi" w:cstheme="minorBidi"/>
          <w:w w:val="90"/>
          <w:sz w:val="24"/>
          <w:szCs w:val="24"/>
        </w:rPr>
        <w:t>Award</w:t>
      </w:r>
      <w:r w:rsidRPr="0068628A">
        <w:rPr>
          <w:rFonts w:asciiTheme="minorBidi" w:hAnsiTheme="minorBidi" w:cstheme="minorBidi"/>
          <w:w w:val="90"/>
          <w:sz w:val="24"/>
          <w:szCs w:val="24"/>
        </w:rPr>
        <w:t xml:space="preserve"> to attend the </w:t>
      </w:r>
      <w:r>
        <w:rPr>
          <w:rFonts w:asciiTheme="minorBidi" w:hAnsiTheme="minorBidi" w:cstheme="minorBidi"/>
          <w:w w:val="90"/>
          <w:sz w:val="24"/>
          <w:szCs w:val="24"/>
        </w:rPr>
        <w:t>49</w:t>
      </w:r>
      <w:r w:rsidRPr="0068628A">
        <w:rPr>
          <w:rFonts w:asciiTheme="minorBidi" w:hAnsiTheme="minorBidi" w:cstheme="minorBidi"/>
          <w:w w:val="90"/>
          <w:sz w:val="24"/>
          <w:szCs w:val="24"/>
        </w:rPr>
        <w:t xml:space="preserve">th annual ASHI meeting, </w:t>
      </w:r>
      <w:r w:rsidR="0060046D">
        <w:rPr>
          <w:rFonts w:asciiTheme="minorBidi" w:hAnsiTheme="minorBidi" w:cstheme="minorBidi"/>
          <w:w w:val="90"/>
          <w:sz w:val="24"/>
          <w:szCs w:val="24"/>
        </w:rPr>
        <w:t xml:space="preserve">in </w:t>
      </w:r>
      <w:r>
        <w:rPr>
          <w:rFonts w:asciiTheme="minorBidi" w:hAnsiTheme="minorBidi" w:cstheme="minorBidi"/>
          <w:w w:val="90"/>
          <w:sz w:val="24"/>
          <w:szCs w:val="24"/>
        </w:rPr>
        <w:t>San Antonio</w:t>
      </w:r>
      <w:r w:rsidRPr="0068628A">
        <w:rPr>
          <w:rFonts w:asciiTheme="minorBidi" w:hAnsiTheme="minorBidi" w:cstheme="minorBidi"/>
          <w:w w:val="90"/>
          <w:sz w:val="24"/>
          <w:szCs w:val="24"/>
        </w:rPr>
        <w:t xml:space="preserve">, </w:t>
      </w:r>
      <w:r>
        <w:rPr>
          <w:rFonts w:asciiTheme="minorBidi" w:hAnsiTheme="minorBidi" w:cstheme="minorBidi"/>
          <w:w w:val="90"/>
          <w:sz w:val="24"/>
          <w:szCs w:val="24"/>
        </w:rPr>
        <w:t>Texas</w:t>
      </w:r>
      <w:r w:rsidRPr="0068628A">
        <w:rPr>
          <w:rFonts w:asciiTheme="minorBidi" w:hAnsiTheme="minorBidi" w:cstheme="minorBidi"/>
          <w:w w:val="90"/>
          <w:sz w:val="24"/>
          <w:szCs w:val="24"/>
        </w:rPr>
        <w:t>, USA. USD$</w:t>
      </w:r>
      <w:r>
        <w:rPr>
          <w:rFonts w:asciiTheme="minorBidi" w:hAnsiTheme="minorBidi" w:cstheme="minorBidi"/>
          <w:w w:val="90"/>
          <w:sz w:val="24"/>
          <w:szCs w:val="24"/>
        </w:rPr>
        <w:t>20</w:t>
      </w:r>
      <w:r w:rsidRPr="0068628A">
        <w:rPr>
          <w:rFonts w:asciiTheme="minorBidi" w:hAnsiTheme="minorBidi" w:cstheme="minorBidi"/>
          <w:w w:val="90"/>
          <w:sz w:val="24"/>
          <w:szCs w:val="24"/>
        </w:rPr>
        <w:t xml:space="preserve">00. </w:t>
      </w:r>
      <w:r>
        <w:rPr>
          <w:rFonts w:asciiTheme="minorBidi" w:hAnsiTheme="minorBidi" w:cstheme="minorBidi"/>
          <w:w w:val="90"/>
          <w:sz w:val="24"/>
          <w:szCs w:val="24"/>
        </w:rPr>
        <w:t>October</w:t>
      </w:r>
      <w:r w:rsidRPr="0068628A">
        <w:rPr>
          <w:rFonts w:asciiTheme="minorBidi" w:hAnsiTheme="minorBidi" w:cstheme="minorBidi"/>
          <w:w w:val="90"/>
          <w:sz w:val="24"/>
          <w:szCs w:val="24"/>
        </w:rPr>
        <w:t xml:space="preserve"> </w:t>
      </w:r>
      <w:r w:rsidR="0073086C" w:rsidRPr="0073086C">
        <w:rPr>
          <w:rFonts w:asciiTheme="minorBidi" w:hAnsiTheme="minorBidi" w:cstheme="minorBidi"/>
          <w:w w:val="90"/>
          <w:sz w:val="24"/>
          <w:szCs w:val="24"/>
        </w:rPr>
        <w:t>16-20, 2023</w:t>
      </w:r>
      <w:r w:rsidR="0073086C">
        <w:rPr>
          <w:rFonts w:asciiTheme="minorBidi" w:hAnsiTheme="minorBidi" w:cstheme="minorBidi"/>
          <w:w w:val="90"/>
          <w:sz w:val="24"/>
          <w:szCs w:val="24"/>
        </w:rPr>
        <w:t>.</w:t>
      </w:r>
      <w:r w:rsidRPr="0068628A">
        <w:t xml:space="preserve"> </w:t>
      </w:r>
      <w:r w:rsidRPr="0068628A">
        <w:rPr>
          <w:rFonts w:asciiTheme="minorBidi" w:hAnsiTheme="minorBidi" w:cstheme="minorBidi"/>
          <w:w w:val="90"/>
          <w:sz w:val="24"/>
          <w:szCs w:val="24"/>
        </w:rPr>
        <w:t xml:space="preserve">This award was presented to </w:t>
      </w:r>
      <w:r>
        <w:rPr>
          <w:rFonts w:asciiTheme="minorBidi" w:hAnsiTheme="minorBidi" w:cstheme="minorBidi"/>
          <w:w w:val="90"/>
          <w:sz w:val="24"/>
          <w:szCs w:val="24"/>
        </w:rPr>
        <w:t>Henry Pan (PGY3)</w:t>
      </w:r>
      <w:r w:rsidRPr="0068628A">
        <w:rPr>
          <w:rFonts w:asciiTheme="minorBidi" w:hAnsiTheme="minorBidi" w:cstheme="minorBidi"/>
          <w:w w:val="90"/>
          <w:sz w:val="24"/>
          <w:szCs w:val="24"/>
        </w:rPr>
        <w:t xml:space="preserve"> </w:t>
      </w:r>
      <w:r w:rsidRPr="0068628A">
        <w:rPr>
          <w:rFonts w:asciiTheme="minorBidi" w:hAnsiTheme="minorBidi" w:cstheme="minorBidi"/>
          <w:b/>
          <w:bCs/>
          <w:w w:val="90"/>
          <w:sz w:val="24"/>
          <w:szCs w:val="24"/>
        </w:rPr>
        <w:t>(My role is principal investigator)</w:t>
      </w:r>
      <w:r>
        <w:rPr>
          <w:rFonts w:asciiTheme="minorBidi" w:hAnsiTheme="minorBidi" w:cstheme="minorBidi"/>
          <w:b/>
          <w:bCs/>
          <w:w w:val="90"/>
          <w:sz w:val="24"/>
          <w:szCs w:val="24"/>
        </w:rPr>
        <w:t>.</w:t>
      </w:r>
    </w:p>
    <w:p w14:paraId="125F52D9" w14:textId="7A415056" w:rsidR="0068628A" w:rsidRPr="002938D7" w:rsidRDefault="0068628A" w:rsidP="0060046D">
      <w:pPr>
        <w:pStyle w:val="ListParagraph"/>
        <w:numPr>
          <w:ilvl w:val="0"/>
          <w:numId w:val="17"/>
        </w:numPr>
        <w:spacing w:after="120"/>
        <w:jc w:val="both"/>
        <w:rPr>
          <w:rFonts w:asciiTheme="minorBidi" w:hAnsiTheme="minorBidi" w:cstheme="minorBidi"/>
          <w:w w:val="90"/>
          <w:sz w:val="24"/>
          <w:szCs w:val="24"/>
        </w:rPr>
      </w:pPr>
      <w:r w:rsidRPr="0068628A">
        <w:rPr>
          <w:rFonts w:asciiTheme="minorBidi" w:hAnsiTheme="minorBidi" w:cstheme="minorBidi"/>
          <w:w w:val="90"/>
          <w:sz w:val="24"/>
          <w:szCs w:val="24"/>
        </w:rPr>
        <w:t>Fellows Top Oral Abstracts</w:t>
      </w:r>
      <w:r w:rsidR="0073086C">
        <w:rPr>
          <w:rFonts w:asciiTheme="minorBidi" w:hAnsiTheme="minorBidi" w:cstheme="minorBidi"/>
          <w:w w:val="90"/>
          <w:sz w:val="24"/>
          <w:szCs w:val="24"/>
        </w:rPr>
        <w:t xml:space="preserve"> and Travel Grant (CAD$500) to attend the </w:t>
      </w:r>
      <w:r w:rsidR="0073086C" w:rsidRPr="0073086C">
        <w:rPr>
          <w:rFonts w:asciiTheme="minorBidi" w:hAnsiTheme="minorBidi" w:cstheme="minorBidi"/>
          <w:w w:val="90"/>
          <w:sz w:val="24"/>
          <w:szCs w:val="24"/>
        </w:rPr>
        <w:t xml:space="preserve">2023 </w:t>
      </w:r>
      <w:r w:rsidR="0073086C">
        <w:rPr>
          <w:rFonts w:asciiTheme="minorBidi" w:hAnsiTheme="minorBidi" w:cstheme="minorBidi"/>
          <w:w w:val="90"/>
          <w:sz w:val="24"/>
          <w:szCs w:val="24"/>
        </w:rPr>
        <w:t xml:space="preserve">Canadian Society of </w:t>
      </w:r>
      <w:r w:rsidR="0060046D">
        <w:rPr>
          <w:rFonts w:asciiTheme="minorBidi" w:hAnsiTheme="minorBidi" w:cstheme="minorBidi"/>
          <w:w w:val="90"/>
          <w:sz w:val="24"/>
          <w:szCs w:val="24"/>
        </w:rPr>
        <w:t>Transplantation</w:t>
      </w:r>
      <w:r w:rsidR="0073086C">
        <w:rPr>
          <w:rFonts w:asciiTheme="minorBidi" w:hAnsiTheme="minorBidi" w:cstheme="minorBidi"/>
          <w:w w:val="90"/>
          <w:sz w:val="24"/>
          <w:szCs w:val="24"/>
        </w:rPr>
        <w:t xml:space="preserve"> (</w:t>
      </w:r>
      <w:r w:rsidR="0073086C" w:rsidRPr="0073086C">
        <w:rPr>
          <w:rFonts w:asciiTheme="minorBidi" w:hAnsiTheme="minorBidi" w:cstheme="minorBidi"/>
          <w:w w:val="90"/>
          <w:sz w:val="24"/>
          <w:szCs w:val="24"/>
        </w:rPr>
        <w:t>CST</w:t>
      </w:r>
      <w:r w:rsidR="0073086C">
        <w:rPr>
          <w:rFonts w:asciiTheme="minorBidi" w:hAnsiTheme="minorBidi" w:cstheme="minorBidi"/>
          <w:w w:val="90"/>
          <w:sz w:val="24"/>
          <w:szCs w:val="24"/>
        </w:rPr>
        <w:t>)</w:t>
      </w:r>
      <w:r w:rsidR="0073086C" w:rsidRPr="0073086C">
        <w:rPr>
          <w:rFonts w:asciiTheme="minorBidi" w:hAnsiTheme="minorBidi" w:cstheme="minorBidi"/>
          <w:w w:val="90"/>
          <w:sz w:val="24"/>
          <w:szCs w:val="24"/>
        </w:rPr>
        <w:t xml:space="preserve"> Annual Scientific Meeting, being held October 16-20, 2023, in Winnipeg, Manitoba</w:t>
      </w:r>
      <w:r w:rsidR="0073086C">
        <w:rPr>
          <w:rFonts w:asciiTheme="minorBidi" w:hAnsiTheme="minorBidi" w:cstheme="minorBidi"/>
          <w:w w:val="90"/>
          <w:sz w:val="24"/>
          <w:szCs w:val="24"/>
        </w:rPr>
        <w:t>.</w:t>
      </w:r>
      <w:r w:rsidR="0073086C" w:rsidRPr="0073086C">
        <w:t xml:space="preserve"> </w:t>
      </w:r>
      <w:r w:rsidR="0073086C" w:rsidRPr="0073086C">
        <w:rPr>
          <w:rFonts w:asciiTheme="minorBidi" w:hAnsiTheme="minorBidi" w:cstheme="minorBidi"/>
          <w:w w:val="90"/>
          <w:sz w:val="24"/>
          <w:szCs w:val="24"/>
        </w:rPr>
        <w:t xml:space="preserve">This award was presented to </w:t>
      </w:r>
      <w:r w:rsidR="0073086C">
        <w:t>Y</w:t>
      </w:r>
      <w:r w:rsidR="0073086C" w:rsidRPr="0073086C">
        <w:t>ayuan</w:t>
      </w:r>
      <w:r w:rsidR="0073086C">
        <w:t xml:space="preserve"> Z</w:t>
      </w:r>
      <w:r w:rsidR="0073086C" w:rsidRPr="0073086C">
        <w:t>hao</w:t>
      </w:r>
      <w:r w:rsidR="0073086C" w:rsidRPr="0073086C">
        <w:rPr>
          <w:rFonts w:asciiTheme="minorBidi" w:hAnsiTheme="minorBidi" w:cstheme="minorBidi"/>
          <w:w w:val="90"/>
          <w:sz w:val="24"/>
          <w:szCs w:val="24"/>
        </w:rPr>
        <w:t xml:space="preserve"> (PGY</w:t>
      </w:r>
      <w:r w:rsidR="0073086C">
        <w:rPr>
          <w:rFonts w:asciiTheme="minorBidi" w:hAnsiTheme="minorBidi" w:cstheme="minorBidi"/>
          <w:w w:val="90"/>
          <w:sz w:val="24"/>
          <w:szCs w:val="24"/>
        </w:rPr>
        <w:t>4</w:t>
      </w:r>
      <w:r w:rsidR="0073086C" w:rsidRPr="0073086C">
        <w:rPr>
          <w:rFonts w:asciiTheme="minorBidi" w:hAnsiTheme="minorBidi" w:cstheme="minorBidi"/>
          <w:w w:val="90"/>
          <w:sz w:val="24"/>
          <w:szCs w:val="24"/>
        </w:rPr>
        <w:t>)</w:t>
      </w:r>
      <w:r w:rsidR="0073086C" w:rsidRPr="0073086C">
        <w:rPr>
          <w:rFonts w:asciiTheme="minorBidi" w:hAnsiTheme="minorBidi" w:cstheme="minorBidi"/>
          <w:b/>
          <w:bCs/>
          <w:w w:val="90"/>
          <w:sz w:val="24"/>
          <w:szCs w:val="24"/>
        </w:rPr>
        <w:t xml:space="preserve"> </w:t>
      </w:r>
      <w:r w:rsidR="0073086C" w:rsidRPr="0068628A">
        <w:rPr>
          <w:rFonts w:asciiTheme="minorBidi" w:hAnsiTheme="minorBidi" w:cstheme="minorBidi"/>
          <w:b/>
          <w:bCs/>
          <w:w w:val="90"/>
          <w:sz w:val="24"/>
          <w:szCs w:val="24"/>
        </w:rPr>
        <w:t>(My role is principal investigator)</w:t>
      </w:r>
      <w:r w:rsidR="0073086C">
        <w:rPr>
          <w:rFonts w:asciiTheme="minorBidi" w:hAnsiTheme="minorBidi" w:cstheme="minorBidi"/>
          <w:b/>
          <w:bCs/>
          <w:w w:val="90"/>
          <w:sz w:val="24"/>
          <w:szCs w:val="24"/>
        </w:rPr>
        <w:t>.</w:t>
      </w:r>
    </w:p>
    <w:p w14:paraId="3C6B25FC" w14:textId="2615A4C6" w:rsidR="002938D7" w:rsidRPr="002938D7" w:rsidRDefault="002938D7" w:rsidP="002938D7">
      <w:pPr>
        <w:pStyle w:val="ListParagraph"/>
        <w:widowControl/>
        <w:autoSpaceDE/>
        <w:autoSpaceDN/>
        <w:spacing w:after="120"/>
        <w:ind w:left="1440" w:firstLine="720"/>
        <w:jc w:val="both"/>
        <w:rPr>
          <w:rFonts w:asciiTheme="minorBidi" w:hAnsiTheme="minorBidi" w:cstheme="minorBidi"/>
          <w:bCs/>
          <w:w w:val="90"/>
          <w:sz w:val="24"/>
          <w:szCs w:val="24"/>
          <w:u w:val="single"/>
        </w:rPr>
      </w:pPr>
      <w:r w:rsidRPr="0060476B">
        <w:rPr>
          <w:rFonts w:asciiTheme="minorBidi" w:hAnsiTheme="minorBidi" w:cstheme="minorBidi"/>
          <w:bCs/>
          <w:w w:val="90"/>
          <w:sz w:val="24"/>
          <w:szCs w:val="24"/>
          <w:u w:val="single"/>
        </w:rPr>
        <w:t>---------------------------------------------------------------------------------------------</w:t>
      </w:r>
    </w:p>
    <w:p w14:paraId="025B50A9" w14:textId="0B352F2C" w:rsidR="00550675" w:rsidRPr="00550675" w:rsidRDefault="008F3D29" w:rsidP="00550675">
      <w:pPr>
        <w:pStyle w:val="ListParagraph"/>
        <w:numPr>
          <w:ilvl w:val="0"/>
          <w:numId w:val="17"/>
        </w:numPr>
        <w:spacing w:after="120"/>
        <w:ind w:left="714" w:hanging="357"/>
        <w:jc w:val="both"/>
        <w:rPr>
          <w:rFonts w:asciiTheme="minorBidi" w:hAnsiTheme="minorBidi" w:cstheme="minorBidi"/>
          <w:w w:val="90"/>
          <w:sz w:val="24"/>
          <w:szCs w:val="24"/>
        </w:rPr>
      </w:pPr>
      <w:r>
        <w:rPr>
          <w:rFonts w:asciiTheme="minorBidi" w:hAnsiTheme="minorBidi" w:cstheme="minorBidi"/>
          <w:w w:val="90"/>
          <w:sz w:val="24"/>
          <w:szCs w:val="24"/>
        </w:rPr>
        <w:t>Canadian Blood Service Recognition Award</w:t>
      </w:r>
      <w:r w:rsidR="00B52EF8">
        <w:rPr>
          <w:rFonts w:asciiTheme="minorBidi" w:hAnsiTheme="minorBidi" w:cstheme="minorBidi"/>
          <w:w w:val="90"/>
          <w:sz w:val="24"/>
          <w:szCs w:val="24"/>
        </w:rPr>
        <w:t>: awarded to the</w:t>
      </w:r>
      <w:r>
        <w:rPr>
          <w:rFonts w:asciiTheme="minorBidi" w:hAnsiTheme="minorBidi" w:cstheme="minorBidi"/>
          <w:w w:val="90"/>
          <w:sz w:val="24"/>
          <w:szCs w:val="24"/>
        </w:rPr>
        <w:t xml:space="preserve"> Saskatoon Histocompatibility and Immunogenetics laboratory for the</w:t>
      </w:r>
      <w:r w:rsidRPr="008F3D29">
        <w:rPr>
          <w:rFonts w:asciiTheme="minorBidi" w:hAnsiTheme="minorBidi" w:cstheme="minorBidi"/>
          <w:w w:val="90"/>
          <w:sz w:val="24"/>
          <w:szCs w:val="24"/>
        </w:rPr>
        <w:t xml:space="preserve"> significant contribution to the 1000 Kidney Paired Donation program</w:t>
      </w:r>
      <w:r w:rsidR="004A5C13">
        <w:rPr>
          <w:rFonts w:asciiTheme="minorBidi" w:hAnsiTheme="minorBidi" w:cstheme="minorBidi"/>
          <w:w w:val="90"/>
          <w:sz w:val="24"/>
          <w:szCs w:val="24"/>
        </w:rPr>
        <w:t>. June 2023.</w:t>
      </w:r>
      <w:r>
        <w:rPr>
          <w:rFonts w:asciiTheme="minorBidi" w:hAnsiTheme="minorBidi" w:cstheme="minorBidi"/>
          <w:w w:val="90"/>
          <w:sz w:val="24"/>
          <w:szCs w:val="24"/>
        </w:rPr>
        <w:t xml:space="preserve"> </w:t>
      </w:r>
    </w:p>
    <w:p w14:paraId="1C4C5367" w14:textId="554CE789" w:rsidR="00A970AE" w:rsidRPr="00A970AE" w:rsidRDefault="00A970AE" w:rsidP="00B52EF8">
      <w:pPr>
        <w:pStyle w:val="ListParagraph"/>
        <w:numPr>
          <w:ilvl w:val="0"/>
          <w:numId w:val="17"/>
        </w:numPr>
        <w:spacing w:after="120"/>
        <w:ind w:left="714" w:hanging="357"/>
        <w:jc w:val="both"/>
        <w:rPr>
          <w:rFonts w:asciiTheme="minorBidi" w:hAnsiTheme="minorBidi" w:cstheme="minorBidi"/>
          <w:w w:val="90"/>
          <w:sz w:val="24"/>
          <w:szCs w:val="24"/>
        </w:rPr>
      </w:pPr>
      <w:r w:rsidRPr="00A970AE">
        <w:rPr>
          <w:rFonts w:asciiTheme="minorBidi" w:hAnsiTheme="minorBidi" w:cstheme="minorBidi"/>
          <w:w w:val="90"/>
          <w:sz w:val="24"/>
          <w:szCs w:val="24"/>
        </w:rPr>
        <w:t xml:space="preserve">Canadian Society of Transplantation Allied Health Professional Travel Grants to attend the annual CST Meeting in </w:t>
      </w:r>
      <w:r>
        <w:rPr>
          <w:rFonts w:asciiTheme="minorBidi" w:hAnsiTheme="minorBidi" w:cstheme="minorBidi"/>
          <w:w w:val="90"/>
          <w:sz w:val="24"/>
          <w:szCs w:val="24"/>
        </w:rPr>
        <w:t>Winnipeg. MB</w:t>
      </w:r>
      <w:r w:rsidRPr="00A970AE">
        <w:rPr>
          <w:rFonts w:asciiTheme="minorBidi" w:hAnsiTheme="minorBidi" w:cstheme="minorBidi"/>
          <w:w w:val="90"/>
          <w:sz w:val="24"/>
          <w:szCs w:val="24"/>
        </w:rPr>
        <w:t xml:space="preserve">.CAD$1000. </w:t>
      </w:r>
      <w:r>
        <w:rPr>
          <w:rFonts w:asciiTheme="minorBidi" w:hAnsiTheme="minorBidi" w:cstheme="minorBidi"/>
          <w:w w:val="90"/>
          <w:sz w:val="24"/>
          <w:szCs w:val="24"/>
        </w:rPr>
        <w:t>May</w:t>
      </w:r>
      <w:r w:rsidRPr="00A970AE">
        <w:rPr>
          <w:rFonts w:asciiTheme="minorBidi" w:hAnsiTheme="minorBidi" w:cstheme="minorBidi"/>
          <w:w w:val="90"/>
          <w:sz w:val="24"/>
          <w:szCs w:val="24"/>
        </w:rPr>
        <w:t xml:space="preserve"> 202</w:t>
      </w:r>
      <w:r>
        <w:rPr>
          <w:rFonts w:asciiTheme="minorBidi" w:hAnsiTheme="minorBidi" w:cstheme="minorBidi"/>
          <w:w w:val="90"/>
          <w:sz w:val="24"/>
          <w:szCs w:val="24"/>
        </w:rPr>
        <w:t>3</w:t>
      </w:r>
      <w:r w:rsidRPr="00A970AE">
        <w:rPr>
          <w:rFonts w:asciiTheme="minorBidi" w:hAnsiTheme="minorBidi" w:cstheme="minorBidi"/>
          <w:w w:val="90"/>
          <w:sz w:val="24"/>
          <w:szCs w:val="24"/>
        </w:rPr>
        <w:t>.</w:t>
      </w:r>
    </w:p>
    <w:p w14:paraId="17054F9D" w14:textId="194BF48A" w:rsidR="00F56863" w:rsidRDefault="00F56863" w:rsidP="008F3D29">
      <w:pPr>
        <w:pStyle w:val="ListParagraph"/>
        <w:numPr>
          <w:ilvl w:val="0"/>
          <w:numId w:val="17"/>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Dean's Research Project Awardee. Epitope analysis as </w:t>
      </w:r>
      <w:r w:rsidR="000D093B">
        <w:rPr>
          <w:rFonts w:asciiTheme="minorBidi" w:hAnsiTheme="minorBidi" w:cstheme="minorBidi"/>
          <w:w w:val="90"/>
          <w:sz w:val="24"/>
          <w:szCs w:val="24"/>
        </w:rPr>
        <w:t xml:space="preserve">a </w:t>
      </w:r>
      <w:r w:rsidRPr="0060476B">
        <w:rPr>
          <w:rFonts w:asciiTheme="minorBidi" w:hAnsiTheme="minorBidi" w:cstheme="minorBidi"/>
          <w:w w:val="90"/>
          <w:sz w:val="24"/>
          <w:szCs w:val="24"/>
        </w:rPr>
        <w:t>tool for prediction of graft failure. College of Medicine, University of Saskatchewan. CAD$5000 to support a medical student stipend. January 2023.</w:t>
      </w:r>
    </w:p>
    <w:p w14:paraId="11F12395" w14:textId="455D6948" w:rsidR="009B214F" w:rsidRPr="009B214F" w:rsidRDefault="009B214F" w:rsidP="008F3D29">
      <w:pPr>
        <w:pStyle w:val="ListParagraph"/>
        <w:numPr>
          <w:ilvl w:val="0"/>
          <w:numId w:val="17"/>
        </w:numPr>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Dean's Research Project Awardee. </w:t>
      </w:r>
      <w:r w:rsidRPr="009B214F">
        <w:rPr>
          <w:rFonts w:asciiTheme="minorBidi" w:hAnsiTheme="minorBidi" w:cstheme="minorBidi"/>
          <w:w w:val="90"/>
          <w:sz w:val="24"/>
          <w:szCs w:val="24"/>
        </w:rPr>
        <w:t xml:space="preserve">Vitamin </w:t>
      </w:r>
      <w:r w:rsidR="0094312F" w:rsidRPr="009B214F">
        <w:rPr>
          <w:rFonts w:asciiTheme="minorBidi" w:hAnsiTheme="minorBidi" w:cstheme="minorBidi"/>
          <w:w w:val="90"/>
          <w:sz w:val="24"/>
          <w:szCs w:val="24"/>
        </w:rPr>
        <w:t>Testing: Do</w:t>
      </w:r>
      <w:r w:rsidRPr="009B214F">
        <w:rPr>
          <w:rFonts w:asciiTheme="minorBidi" w:hAnsiTheme="minorBidi" w:cstheme="minorBidi"/>
          <w:w w:val="90"/>
          <w:sz w:val="24"/>
          <w:szCs w:val="24"/>
        </w:rPr>
        <w:t xml:space="preserve"> We "Choose Wisely" in Saskatchewan</w:t>
      </w:r>
      <w:r w:rsidR="0094312F" w:rsidRPr="009B214F">
        <w:rPr>
          <w:rFonts w:asciiTheme="minorBidi" w:hAnsiTheme="minorBidi" w:cstheme="minorBidi"/>
          <w:w w:val="90"/>
          <w:sz w:val="24"/>
          <w:szCs w:val="24"/>
        </w:rPr>
        <w:t>?</w:t>
      </w:r>
      <w:r w:rsidRPr="009B214F">
        <w:rPr>
          <w:rFonts w:asciiTheme="minorBidi" w:hAnsiTheme="minorBidi" w:cstheme="minorBidi"/>
          <w:w w:val="90"/>
          <w:sz w:val="24"/>
          <w:szCs w:val="24"/>
        </w:rPr>
        <w:t xml:space="preserve"> University of Saskatchewan. CAD$5000 to support a medical student stipend. January 2023.</w:t>
      </w:r>
    </w:p>
    <w:p w14:paraId="7B1AC63D" w14:textId="2653441A" w:rsidR="00C07273" w:rsidRPr="0060476B" w:rsidRDefault="00C920F5" w:rsidP="008F3D29">
      <w:pPr>
        <w:pStyle w:val="ListParagraph"/>
        <w:numPr>
          <w:ilvl w:val="0"/>
          <w:numId w:val="17"/>
        </w:numPr>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Dr. Lorne Massey </w:t>
      </w:r>
      <w:r w:rsidR="00FE30C7" w:rsidRPr="0060476B">
        <w:rPr>
          <w:rFonts w:asciiTheme="minorBidi" w:hAnsiTheme="minorBidi" w:cstheme="minorBidi"/>
          <w:w w:val="90"/>
          <w:sz w:val="24"/>
          <w:szCs w:val="24"/>
        </w:rPr>
        <w:t>Top Presentation</w:t>
      </w:r>
      <w:r w:rsidRPr="0060476B">
        <w:rPr>
          <w:rFonts w:asciiTheme="minorBidi" w:hAnsiTheme="minorBidi" w:cstheme="minorBidi"/>
          <w:w w:val="90"/>
          <w:sz w:val="24"/>
          <w:szCs w:val="24"/>
        </w:rPr>
        <w:t xml:space="preserve"> </w:t>
      </w:r>
      <w:r w:rsidR="00FE30C7" w:rsidRPr="0060476B">
        <w:rPr>
          <w:rFonts w:asciiTheme="minorBidi" w:hAnsiTheme="minorBidi" w:cstheme="minorBidi"/>
          <w:w w:val="90"/>
          <w:sz w:val="24"/>
          <w:szCs w:val="24"/>
        </w:rPr>
        <w:t>Award</w:t>
      </w:r>
      <w:r w:rsidR="00C07273" w:rsidRPr="0060476B">
        <w:rPr>
          <w:rFonts w:asciiTheme="minorBidi" w:hAnsiTheme="minorBidi" w:cstheme="minorBidi"/>
          <w:w w:val="90"/>
          <w:sz w:val="24"/>
          <w:szCs w:val="24"/>
        </w:rPr>
        <w:t>.</w:t>
      </w:r>
      <w:r w:rsidR="00D82F44" w:rsidRPr="0060476B">
        <w:rPr>
          <w:rFonts w:asciiTheme="minorBidi" w:hAnsiTheme="minorBidi" w:cstheme="minorBidi"/>
          <w:w w:val="90"/>
          <w:sz w:val="24"/>
          <w:szCs w:val="24"/>
        </w:rPr>
        <w:t xml:space="preserve"> </w:t>
      </w:r>
      <w:r w:rsidR="00D82F44" w:rsidRPr="0060476B">
        <w:rPr>
          <w:rFonts w:asciiTheme="minorBidi" w:hAnsiTheme="minorBidi" w:cstheme="minorBidi"/>
          <w:i/>
          <w:iCs/>
          <w:w w:val="90"/>
          <w:sz w:val="24"/>
          <w:szCs w:val="24"/>
        </w:rPr>
        <w:t>The role of the HLA Allelic Repository on the clinical severity of COVID-19</w:t>
      </w:r>
      <w:r w:rsidR="00D82F44" w:rsidRPr="0060476B">
        <w:rPr>
          <w:rFonts w:asciiTheme="minorBidi" w:hAnsiTheme="minorBidi" w:cstheme="minorBidi"/>
          <w:w w:val="90"/>
          <w:sz w:val="24"/>
          <w:szCs w:val="24"/>
        </w:rPr>
        <w:t>.</w:t>
      </w:r>
      <w:r w:rsidR="005A3D41" w:rsidRPr="0060476B">
        <w:rPr>
          <w:rFonts w:asciiTheme="minorBidi" w:hAnsiTheme="minorBidi" w:cstheme="minorBidi"/>
          <w:w w:val="90"/>
          <w:sz w:val="24"/>
          <w:szCs w:val="24"/>
        </w:rPr>
        <w:t xml:space="preserve"> Pathology and Laboratory Medicine Research </w:t>
      </w:r>
      <w:r w:rsidR="00C31BA6">
        <w:rPr>
          <w:rFonts w:asciiTheme="minorBidi" w:hAnsiTheme="minorBidi" w:cstheme="minorBidi"/>
          <w:w w:val="90"/>
          <w:sz w:val="24"/>
          <w:szCs w:val="24"/>
        </w:rPr>
        <w:t>Day</w:t>
      </w:r>
      <w:r w:rsidR="005A3D41" w:rsidRPr="0060476B">
        <w:rPr>
          <w:rFonts w:asciiTheme="minorBidi" w:hAnsiTheme="minorBidi" w:cstheme="minorBidi"/>
          <w:w w:val="90"/>
          <w:sz w:val="24"/>
          <w:szCs w:val="24"/>
        </w:rPr>
        <w:t xml:space="preserve">, College of Medicine, University of </w:t>
      </w:r>
      <w:r w:rsidR="00DF3F7F" w:rsidRPr="0060476B">
        <w:rPr>
          <w:rFonts w:asciiTheme="minorBidi" w:hAnsiTheme="minorBidi" w:cstheme="minorBidi"/>
          <w:w w:val="90"/>
          <w:sz w:val="24"/>
          <w:szCs w:val="24"/>
        </w:rPr>
        <w:t>Saskatchewan</w:t>
      </w:r>
      <w:r w:rsidR="00C07273" w:rsidRPr="0060476B">
        <w:rPr>
          <w:rFonts w:asciiTheme="minorBidi" w:hAnsiTheme="minorBidi" w:cstheme="minorBidi"/>
          <w:w w:val="90"/>
          <w:sz w:val="24"/>
          <w:szCs w:val="24"/>
        </w:rPr>
        <w:t xml:space="preserve">. </w:t>
      </w:r>
      <w:r w:rsidR="00B208B9" w:rsidRPr="0060476B">
        <w:rPr>
          <w:rFonts w:asciiTheme="minorBidi" w:hAnsiTheme="minorBidi" w:cstheme="minorBidi"/>
          <w:w w:val="90"/>
          <w:sz w:val="24"/>
          <w:szCs w:val="24"/>
        </w:rPr>
        <w:t xml:space="preserve">CAD$300, </w:t>
      </w:r>
      <w:r w:rsidR="00D82F44" w:rsidRPr="0060476B">
        <w:rPr>
          <w:rFonts w:asciiTheme="minorBidi" w:hAnsiTheme="minorBidi" w:cstheme="minorBidi"/>
          <w:w w:val="90"/>
          <w:sz w:val="24"/>
          <w:szCs w:val="24"/>
        </w:rPr>
        <w:t>November 2022.</w:t>
      </w:r>
      <w:r w:rsidR="00B208B9" w:rsidRPr="0060476B">
        <w:rPr>
          <w:rFonts w:asciiTheme="minorBidi" w:hAnsiTheme="minorBidi" w:cstheme="minorBidi"/>
          <w:b/>
          <w:bCs/>
          <w:w w:val="90"/>
          <w:sz w:val="24"/>
          <w:szCs w:val="24"/>
        </w:rPr>
        <w:t xml:space="preserve"> </w:t>
      </w:r>
    </w:p>
    <w:p w14:paraId="7026ADFA" w14:textId="6E7AECF8" w:rsidR="00C920F5" w:rsidRPr="0060476B" w:rsidRDefault="00C07273" w:rsidP="00550675">
      <w:pPr>
        <w:pStyle w:val="ListParagraph"/>
        <w:ind w:left="720" w:firstLine="0"/>
        <w:jc w:val="both"/>
        <w:rPr>
          <w:rFonts w:asciiTheme="minorBidi" w:hAnsiTheme="minorBidi" w:cstheme="minorBidi"/>
          <w:w w:val="90"/>
          <w:sz w:val="24"/>
          <w:szCs w:val="24"/>
        </w:rPr>
      </w:pPr>
      <w:r w:rsidRPr="0060476B">
        <w:rPr>
          <w:rFonts w:asciiTheme="minorBidi" w:hAnsiTheme="minorBidi" w:cstheme="minorBidi"/>
          <w:w w:val="90"/>
          <w:sz w:val="24"/>
          <w:szCs w:val="24"/>
        </w:rPr>
        <w:t>Presenter: Pramath Kakodka</w:t>
      </w:r>
      <w:r w:rsidR="00550675">
        <w:rPr>
          <w:rFonts w:asciiTheme="minorBidi" w:hAnsiTheme="minorBidi" w:cstheme="minorBidi"/>
          <w:w w:val="90"/>
          <w:sz w:val="24"/>
          <w:szCs w:val="24"/>
        </w:rPr>
        <w:t>r</w:t>
      </w:r>
      <w:r w:rsidRPr="0060476B">
        <w:rPr>
          <w:rFonts w:asciiTheme="minorBidi" w:hAnsiTheme="minorBidi" w:cstheme="minorBidi"/>
          <w:w w:val="90"/>
          <w:sz w:val="24"/>
          <w:szCs w:val="24"/>
        </w:rPr>
        <w:t xml:space="preserve"> (PGY2).</w:t>
      </w:r>
      <w:r w:rsidRPr="0060476B">
        <w:rPr>
          <w:rFonts w:asciiTheme="minorBidi" w:hAnsiTheme="minorBidi" w:cstheme="minorBidi"/>
          <w:b/>
          <w:bCs/>
          <w:w w:val="90"/>
          <w:sz w:val="24"/>
          <w:szCs w:val="24"/>
        </w:rPr>
        <w:t xml:space="preserve"> (My role is </w:t>
      </w:r>
      <w:r w:rsidR="00550675">
        <w:rPr>
          <w:rFonts w:asciiTheme="minorBidi" w:hAnsiTheme="minorBidi" w:cstheme="minorBidi"/>
          <w:b/>
          <w:bCs/>
          <w:w w:val="90"/>
          <w:sz w:val="24"/>
          <w:szCs w:val="24"/>
        </w:rPr>
        <w:t>principal investigator</w:t>
      </w:r>
      <w:r w:rsidRPr="0060476B">
        <w:rPr>
          <w:rFonts w:asciiTheme="minorBidi" w:hAnsiTheme="minorBidi" w:cstheme="minorBidi"/>
          <w:b/>
          <w:bCs/>
          <w:w w:val="90"/>
          <w:sz w:val="24"/>
          <w:szCs w:val="24"/>
        </w:rPr>
        <w:t>)</w:t>
      </w:r>
    </w:p>
    <w:p w14:paraId="2A33792F" w14:textId="5E932A81" w:rsidR="00B3328B" w:rsidRPr="0060476B" w:rsidRDefault="00B3328B"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Canadian Society of Transplantation Allied Health Professional Travel Grants to attend the annual Banff-CST Jo</w:t>
      </w:r>
      <w:r w:rsidR="000C4B03" w:rsidRPr="0060476B">
        <w:rPr>
          <w:rFonts w:asciiTheme="minorBidi" w:hAnsiTheme="minorBidi" w:cstheme="minorBidi"/>
          <w:w w:val="90"/>
          <w:sz w:val="24"/>
          <w:szCs w:val="24"/>
        </w:rPr>
        <w:t>int Meeting in Banff.</w:t>
      </w:r>
      <w:r w:rsidR="00B208B9" w:rsidRPr="0060476B">
        <w:rPr>
          <w:rFonts w:asciiTheme="minorBidi" w:hAnsiTheme="minorBidi" w:cstheme="minorBidi"/>
          <w:w w:val="90"/>
          <w:sz w:val="24"/>
          <w:szCs w:val="24"/>
        </w:rPr>
        <w:t>CAD$1000</w:t>
      </w:r>
      <w:r w:rsidR="00C07273" w:rsidRPr="0060476B">
        <w:rPr>
          <w:rFonts w:asciiTheme="minorBidi" w:hAnsiTheme="minorBidi" w:cstheme="minorBidi"/>
          <w:w w:val="90"/>
          <w:sz w:val="24"/>
          <w:szCs w:val="24"/>
        </w:rPr>
        <w:t>.</w:t>
      </w:r>
      <w:r w:rsidR="000C4B03" w:rsidRPr="0060476B">
        <w:rPr>
          <w:rFonts w:asciiTheme="minorBidi" w:hAnsiTheme="minorBidi" w:cstheme="minorBidi"/>
          <w:w w:val="90"/>
          <w:sz w:val="24"/>
          <w:szCs w:val="24"/>
        </w:rPr>
        <w:t xml:space="preserve"> </w:t>
      </w:r>
      <w:r w:rsidR="00C07273" w:rsidRPr="0060476B">
        <w:rPr>
          <w:rFonts w:asciiTheme="minorBidi" w:hAnsiTheme="minorBidi" w:cstheme="minorBidi"/>
          <w:w w:val="90"/>
          <w:sz w:val="24"/>
          <w:szCs w:val="24"/>
        </w:rPr>
        <w:t>September</w:t>
      </w:r>
      <w:r w:rsidRPr="0060476B">
        <w:rPr>
          <w:rFonts w:asciiTheme="minorBidi" w:hAnsiTheme="minorBidi" w:cstheme="minorBidi"/>
          <w:w w:val="90"/>
          <w:sz w:val="24"/>
          <w:szCs w:val="24"/>
        </w:rPr>
        <w:t xml:space="preserve"> 2022</w:t>
      </w:r>
      <w:r w:rsidR="000C4B03" w:rsidRPr="0060476B">
        <w:rPr>
          <w:rFonts w:asciiTheme="minorBidi" w:hAnsiTheme="minorBidi" w:cstheme="minorBidi"/>
          <w:w w:val="90"/>
          <w:sz w:val="24"/>
          <w:szCs w:val="24"/>
        </w:rPr>
        <w:t>.</w:t>
      </w:r>
    </w:p>
    <w:p w14:paraId="36700F6A" w14:textId="5BA50B9F" w:rsidR="002C5A22" w:rsidRPr="0060476B" w:rsidRDefault="00774652" w:rsidP="005F59B2">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CAP Foundation Rippey Grant for Expedited Research</w:t>
      </w:r>
      <w:r w:rsidR="00B208B9"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 The Impact of Laboratory Testing for SARS-CoV-2 on Quality and Patient Safety</w:t>
      </w:r>
      <w:r w:rsidR="00B208B9" w:rsidRPr="0060476B">
        <w:rPr>
          <w:rFonts w:asciiTheme="minorBidi" w:hAnsiTheme="minorBidi" w:cstheme="minorBidi"/>
          <w:w w:val="90"/>
          <w:sz w:val="24"/>
          <w:szCs w:val="24"/>
        </w:rPr>
        <w:t xml:space="preserve">. </w:t>
      </w:r>
      <w:r w:rsidR="002C5A22" w:rsidRPr="0060476B">
        <w:rPr>
          <w:rFonts w:asciiTheme="minorBidi" w:hAnsiTheme="minorBidi" w:cstheme="minorBidi"/>
          <w:i/>
          <w:iCs/>
          <w:w w:val="90"/>
          <w:sz w:val="24"/>
          <w:szCs w:val="24"/>
        </w:rPr>
        <w:t>Investigation of COVID-19 Vaccines on Kidney Transplant</w:t>
      </w:r>
      <w:r w:rsidR="00FE30C7" w:rsidRPr="0060476B">
        <w:rPr>
          <w:rFonts w:asciiTheme="minorBidi" w:hAnsiTheme="minorBidi" w:cstheme="minorBidi"/>
          <w:i/>
          <w:iCs/>
          <w:w w:val="90"/>
          <w:sz w:val="24"/>
          <w:szCs w:val="24"/>
        </w:rPr>
        <w:t>.</w:t>
      </w:r>
      <w:r w:rsidR="002C5A22" w:rsidRPr="0060476B">
        <w:rPr>
          <w:rFonts w:asciiTheme="minorBidi" w:hAnsiTheme="minorBidi" w:cstheme="minorBidi"/>
          <w:w w:val="90"/>
          <w:sz w:val="24"/>
          <w:szCs w:val="24"/>
        </w:rPr>
        <w:t xml:space="preserve"> </w:t>
      </w:r>
      <w:r w:rsidR="00B208B9" w:rsidRPr="0060476B">
        <w:rPr>
          <w:rFonts w:asciiTheme="minorBidi" w:hAnsiTheme="minorBidi" w:cstheme="minorBidi"/>
          <w:w w:val="90"/>
          <w:sz w:val="24"/>
          <w:szCs w:val="24"/>
        </w:rPr>
        <w:t xml:space="preserve">College of American </w:t>
      </w:r>
      <w:r w:rsidR="00B24CC6" w:rsidRPr="0060476B">
        <w:rPr>
          <w:rFonts w:asciiTheme="minorBidi" w:hAnsiTheme="minorBidi" w:cstheme="minorBidi"/>
          <w:w w:val="90"/>
          <w:sz w:val="24"/>
          <w:szCs w:val="24"/>
        </w:rPr>
        <w:t>Pathologists</w:t>
      </w:r>
      <w:r w:rsidR="00B208B9" w:rsidRPr="0060476B">
        <w:rPr>
          <w:rFonts w:asciiTheme="minorBidi" w:hAnsiTheme="minorBidi" w:cstheme="minorBidi"/>
          <w:w w:val="90"/>
          <w:sz w:val="24"/>
          <w:szCs w:val="24"/>
        </w:rPr>
        <w:t xml:space="preserve"> (CAP). A grant amount </w:t>
      </w:r>
      <w:r w:rsidR="002234E9" w:rsidRPr="0060476B">
        <w:rPr>
          <w:rFonts w:asciiTheme="minorBidi" w:hAnsiTheme="minorBidi" w:cstheme="minorBidi"/>
          <w:w w:val="90"/>
          <w:sz w:val="24"/>
          <w:szCs w:val="24"/>
        </w:rPr>
        <w:t>of USD$17</w:t>
      </w:r>
      <w:r w:rsidR="00B24CC6" w:rsidRPr="0060476B">
        <w:rPr>
          <w:rFonts w:asciiTheme="minorBidi" w:hAnsiTheme="minorBidi" w:cstheme="minorBidi"/>
          <w:w w:val="90"/>
          <w:sz w:val="24"/>
          <w:szCs w:val="24"/>
        </w:rPr>
        <w:t>,</w:t>
      </w:r>
      <w:r w:rsidR="00B208B9" w:rsidRPr="0060476B">
        <w:rPr>
          <w:rFonts w:asciiTheme="minorBidi" w:hAnsiTheme="minorBidi" w:cstheme="minorBidi"/>
          <w:w w:val="90"/>
          <w:sz w:val="24"/>
          <w:szCs w:val="24"/>
        </w:rPr>
        <w:t>500</w:t>
      </w:r>
      <w:r w:rsidR="00C07273" w:rsidRPr="0060476B">
        <w:rPr>
          <w:rFonts w:asciiTheme="minorBidi" w:hAnsiTheme="minorBidi" w:cstheme="minorBidi"/>
          <w:w w:val="90"/>
          <w:sz w:val="24"/>
          <w:szCs w:val="24"/>
        </w:rPr>
        <w:t>.</w:t>
      </w:r>
      <w:r w:rsidR="00FE30C7" w:rsidRPr="0060476B">
        <w:rPr>
          <w:rFonts w:asciiTheme="minorBidi" w:hAnsiTheme="minorBidi" w:cstheme="minorBidi"/>
          <w:w w:val="90"/>
          <w:sz w:val="24"/>
          <w:szCs w:val="24"/>
        </w:rPr>
        <w:t xml:space="preserve"> </w:t>
      </w:r>
      <w:r w:rsidR="00C07273" w:rsidRPr="0060476B">
        <w:rPr>
          <w:rFonts w:asciiTheme="minorBidi" w:hAnsiTheme="minorBidi" w:cstheme="minorBidi"/>
          <w:w w:val="90"/>
          <w:sz w:val="24"/>
          <w:szCs w:val="24"/>
        </w:rPr>
        <w:t>April</w:t>
      </w:r>
      <w:r w:rsidR="003E6771" w:rsidRPr="0060476B">
        <w:rPr>
          <w:rFonts w:asciiTheme="minorBidi" w:hAnsiTheme="minorBidi" w:cstheme="minorBidi"/>
          <w:w w:val="90"/>
          <w:sz w:val="24"/>
          <w:szCs w:val="24"/>
        </w:rPr>
        <w:t xml:space="preserve"> </w:t>
      </w:r>
      <w:r w:rsidR="002C5A22" w:rsidRPr="0060476B">
        <w:rPr>
          <w:rFonts w:asciiTheme="minorBidi" w:hAnsiTheme="minorBidi" w:cstheme="minorBidi"/>
          <w:w w:val="90"/>
          <w:sz w:val="24"/>
          <w:szCs w:val="24"/>
        </w:rPr>
        <w:t>2022</w:t>
      </w:r>
      <w:r w:rsidR="003E6771" w:rsidRPr="0060476B">
        <w:rPr>
          <w:rFonts w:asciiTheme="minorBidi" w:hAnsiTheme="minorBidi" w:cstheme="minorBidi"/>
          <w:w w:val="90"/>
          <w:sz w:val="24"/>
          <w:szCs w:val="24"/>
        </w:rPr>
        <w:t>.</w:t>
      </w:r>
      <w:r w:rsidR="00C07273" w:rsidRPr="0060476B">
        <w:rPr>
          <w:rFonts w:asciiTheme="minorBidi" w:hAnsiTheme="minorBidi" w:cstheme="minorBidi"/>
          <w:w w:val="90"/>
          <w:sz w:val="24"/>
          <w:szCs w:val="24"/>
        </w:rPr>
        <w:t xml:space="preserve"> Applicant: Yayuan Zhao (PGY3). </w:t>
      </w:r>
      <w:r w:rsidR="00C07273" w:rsidRPr="0060476B">
        <w:rPr>
          <w:rFonts w:asciiTheme="minorBidi" w:hAnsiTheme="minorBidi" w:cstheme="minorBidi"/>
          <w:b/>
          <w:bCs/>
          <w:w w:val="90"/>
          <w:sz w:val="24"/>
          <w:szCs w:val="24"/>
        </w:rPr>
        <w:t xml:space="preserve">(My role is </w:t>
      </w:r>
      <w:r w:rsidR="005F59B2">
        <w:rPr>
          <w:rFonts w:asciiTheme="minorBidi" w:hAnsiTheme="minorBidi" w:cstheme="minorBidi"/>
          <w:b/>
          <w:bCs/>
          <w:w w:val="90"/>
          <w:sz w:val="24"/>
          <w:szCs w:val="24"/>
        </w:rPr>
        <w:t>principal investigator</w:t>
      </w:r>
      <w:r w:rsidR="00C07273" w:rsidRPr="0060476B">
        <w:rPr>
          <w:rFonts w:asciiTheme="minorBidi" w:hAnsiTheme="minorBidi" w:cstheme="minorBidi"/>
          <w:b/>
          <w:bCs/>
          <w:w w:val="90"/>
          <w:sz w:val="24"/>
          <w:szCs w:val="24"/>
        </w:rPr>
        <w:t>)</w:t>
      </w:r>
    </w:p>
    <w:p w14:paraId="152CE700" w14:textId="3F6E9FA4" w:rsidR="005F378E" w:rsidRPr="0060476B" w:rsidRDefault="009A6F10"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Dean's Research Projec</w:t>
      </w:r>
      <w:r w:rsidR="003E23AA" w:rsidRPr="0060476B">
        <w:rPr>
          <w:rFonts w:asciiTheme="minorBidi" w:hAnsiTheme="minorBidi" w:cstheme="minorBidi"/>
          <w:w w:val="90"/>
          <w:sz w:val="24"/>
          <w:szCs w:val="24"/>
        </w:rPr>
        <w:t>t Awardee</w:t>
      </w:r>
      <w:r w:rsidR="001B03E3" w:rsidRPr="0060476B">
        <w:rPr>
          <w:rFonts w:asciiTheme="minorBidi" w:hAnsiTheme="minorBidi" w:cstheme="minorBidi"/>
          <w:w w:val="90"/>
          <w:sz w:val="24"/>
          <w:szCs w:val="24"/>
        </w:rPr>
        <w:t xml:space="preserve">. </w:t>
      </w:r>
      <w:r w:rsidRPr="0060476B">
        <w:rPr>
          <w:rFonts w:asciiTheme="minorBidi" w:hAnsiTheme="minorBidi" w:cstheme="minorBidi"/>
          <w:i/>
          <w:iCs/>
          <w:w w:val="90"/>
          <w:sz w:val="24"/>
          <w:szCs w:val="24"/>
        </w:rPr>
        <w:t xml:space="preserve">Cytokine profile and </w:t>
      </w:r>
      <w:r w:rsidR="002C5A22" w:rsidRPr="0060476B">
        <w:rPr>
          <w:rFonts w:asciiTheme="minorBidi" w:hAnsiTheme="minorBidi" w:cstheme="minorBidi"/>
          <w:i/>
          <w:iCs/>
          <w:w w:val="90"/>
          <w:sz w:val="24"/>
          <w:szCs w:val="24"/>
        </w:rPr>
        <w:t>disease severity in</w:t>
      </w:r>
      <w:r w:rsidRPr="0060476B">
        <w:rPr>
          <w:rFonts w:asciiTheme="minorBidi" w:hAnsiTheme="minorBidi" w:cstheme="minorBidi"/>
          <w:i/>
          <w:iCs/>
          <w:w w:val="90"/>
          <w:sz w:val="24"/>
          <w:szCs w:val="24"/>
        </w:rPr>
        <w:t xml:space="preserve"> patients with COVID-19</w:t>
      </w:r>
      <w:r w:rsidR="002C5A22"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w:t>
      </w:r>
      <w:r w:rsidR="003E23AA" w:rsidRPr="0060476B">
        <w:rPr>
          <w:rFonts w:asciiTheme="minorBidi" w:hAnsiTheme="minorBidi" w:cstheme="minorBidi"/>
          <w:w w:val="90"/>
          <w:sz w:val="24"/>
          <w:szCs w:val="24"/>
        </w:rPr>
        <w:t>College of Medicine, University of Saskatchewan.</w:t>
      </w:r>
      <w:r w:rsidR="005F378E" w:rsidRPr="0060476B">
        <w:rPr>
          <w:rFonts w:asciiTheme="minorBidi" w:hAnsiTheme="minorBidi" w:cstheme="minorBidi"/>
          <w:w w:val="90"/>
          <w:sz w:val="24"/>
          <w:szCs w:val="24"/>
        </w:rPr>
        <w:t xml:space="preserve"> CAD$5000</w:t>
      </w:r>
      <w:r w:rsidR="001862F7" w:rsidRPr="0060476B">
        <w:rPr>
          <w:rFonts w:asciiTheme="minorBidi" w:hAnsiTheme="minorBidi" w:cstheme="minorBidi"/>
          <w:w w:val="90"/>
          <w:sz w:val="24"/>
          <w:szCs w:val="24"/>
        </w:rPr>
        <w:t xml:space="preserve"> to support a medical student stipend</w:t>
      </w:r>
      <w:r w:rsidR="005F378E" w:rsidRPr="0060476B">
        <w:rPr>
          <w:rFonts w:asciiTheme="minorBidi" w:hAnsiTheme="minorBidi" w:cstheme="minorBidi"/>
          <w:w w:val="90"/>
          <w:sz w:val="24"/>
          <w:szCs w:val="24"/>
        </w:rPr>
        <w:t>.</w:t>
      </w:r>
      <w:r w:rsidR="003E23AA" w:rsidRPr="0060476B">
        <w:rPr>
          <w:rFonts w:asciiTheme="minorBidi" w:hAnsiTheme="minorBidi" w:cstheme="minorBidi"/>
          <w:w w:val="90"/>
          <w:sz w:val="24"/>
          <w:szCs w:val="24"/>
        </w:rPr>
        <w:t xml:space="preserve"> </w:t>
      </w:r>
      <w:r w:rsidR="002C5A22" w:rsidRPr="0060476B">
        <w:rPr>
          <w:rFonts w:asciiTheme="minorBidi" w:hAnsiTheme="minorBidi" w:cstheme="minorBidi"/>
          <w:w w:val="90"/>
          <w:sz w:val="24"/>
          <w:szCs w:val="24"/>
        </w:rPr>
        <w:t>February 2022</w:t>
      </w:r>
      <w:r w:rsidR="001862F7" w:rsidRPr="0060476B">
        <w:rPr>
          <w:rFonts w:asciiTheme="minorBidi" w:hAnsiTheme="minorBidi" w:cstheme="minorBidi"/>
          <w:w w:val="90"/>
          <w:sz w:val="24"/>
          <w:szCs w:val="24"/>
        </w:rPr>
        <w:t xml:space="preserve">. </w:t>
      </w:r>
    </w:p>
    <w:p w14:paraId="3E4A8B90" w14:textId="77777777" w:rsidR="002234E9" w:rsidRPr="0060476B" w:rsidRDefault="003E23AA" w:rsidP="008F3D29">
      <w:pPr>
        <w:pStyle w:val="ListParagraph"/>
        <w:numPr>
          <w:ilvl w:val="0"/>
          <w:numId w:val="17"/>
        </w:numPr>
        <w:jc w:val="both"/>
        <w:rPr>
          <w:rFonts w:asciiTheme="minorBidi" w:hAnsiTheme="minorBidi" w:cstheme="minorBidi"/>
          <w:b/>
          <w:bCs/>
          <w:w w:val="90"/>
          <w:sz w:val="24"/>
          <w:szCs w:val="24"/>
        </w:rPr>
      </w:pPr>
      <w:r w:rsidRPr="0060476B">
        <w:rPr>
          <w:rFonts w:asciiTheme="minorBidi" w:hAnsiTheme="minorBidi" w:cstheme="minorBidi"/>
          <w:w w:val="90"/>
          <w:sz w:val="24"/>
          <w:szCs w:val="24"/>
        </w:rPr>
        <w:t xml:space="preserve">Quality Improvement Category top presentation award. </w:t>
      </w:r>
      <w:r w:rsidRPr="0060476B">
        <w:rPr>
          <w:rFonts w:asciiTheme="minorBidi" w:hAnsiTheme="minorBidi" w:cstheme="minorBidi"/>
          <w:i/>
          <w:iCs/>
          <w:w w:val="90"/>
          <w:sz w:val="24"/>
          <w:szCs w:val="24"/>
        </w:rPr>
        <w:t>Choosing Wisely: Thyroid Function Testing.</w:t>
      </w:r>
      <w:r w:rsidRPr="0060476B">
        <w:rPr>
          <w:rFonts w:asciiTheme="minorBidi" w:hAnsiTheme="minorBidi" w:cstheme="minorBidi"/>
          <w:w w:val="90"/>
          <w:sz w:val="24"/>
          <w:szCs w:val="24"/>
        </w:rPr>
        <w:t xml:space="preserve"> </w:t>
      </w:r>
      <w:r w:rsidR="00DF3F7F" w:rsidRPr="0060476B">
        <w:rPr>
          <w:rFonts w:asciiTheme="minorBidi" w:hAnsiTheme="minorBidi" w:cstheme="minorBidi"/>
          <w:w w:val="90"/>
          <w:sz w:val="24"/>
          <w:szCs w:val="24"/>
        </w:rPr>
        <w:t xml:space="preserve">Undergraduate Research Showcase </w:t>
      </w:r>
      <w:r w:rsidR="00455E7A" w:rsidRPr="0060476B">
        <w:rPr>
          <w:rFonts w:asciiTheme="minorBidi" w:hAnsiTheme="minorBidi" w:cstheme="minorBidi"/>
          <w:w w:val="90"/>
          <w:sz w:val="24"/>
          <w:szCs w:val="24"/>
        </w:rPr>
        <w:t xml:space="preserve">College of Medicine, University of Saskatchewan. </w:t>
      </w:r>
      <w:r w:rsidR="002234E9" w:rsidRPr="0060476B">
        <w:rPr>
          <w:rFonts w:asciiTheme="minorBidi" w:hAnsiTheme="minorBidi" w:cstheme="minorBidi"/>
          <w:w w:val="90"/>
          <w:sz w:val="24"/>
          <w:szCs w:val="24"/>
        </w:rPr>
        <w:t>CAD$200. October 2021.</w:t>
      </w:r>
    </w:p>
    <w:p w14:paraId="43B57C17" w14:textId="37E15B76" w:rsidR="00DF3F7F" w:rsidRPr="0060476B" w:rsidRDefault="00455E7A" w:rsidP="008F3D29">
      <w:pPr>
        <w:pStyle w:val="ListParagraph"/>
        <w:ind w:left="720" w:firstLine="0"/>
        <w:jc w:val="both"/>
        <w:rPr>
          <w:rFonts w:asciiTheme="minorBidi" w:hAnsiTheme="minorBidi" w:cstheme="minorBidi"/>
          <w:b/>
          <w:bCs/>
          <w:w w:val="90"/>
          <w:sz w:val="24"/>
          <w:szCs w:val="24"/>
        </w:rPr>
      </w:pPr>
      <w:r w:rsidRPr="0060476B">
        <w:rPr>
          <w:rFonts w:asciiTheme="minorBidi" w:hAnsiTheme="minorBidi" w:cstheme="minorBidi"/>
          <w:w w:val="90"/>
          <w:sz w:val="24"/>
          <w:szCs w:val="24"/>
        </w:rPr>
        <w:t>Presenter:</w:t>
      </w:r>
      <w:r w:rsidRPr="0060476B">
        <w:rPr>
          <w:rFonts w:asciiTheme="minorBidi" w:hAnsiTheme="minorBidi" w:cstheme="minorBidi"/>
          <w:sz w:val="24"/>
          <w:szCs w:val="24"/>
        </w:rPr>
        <w:t xml:space="preserve"> </w:t>
      </w:r>
      <w:r w:rsidRPr="0060476B">
        <w:rPr>
          <w:rFonts w:asciiTheme="minorBidi" w:hAnsiTheme="minorBidi" w:cstheme="minorBidi"/>
          <w:w w:val="90"/>
          <w:sz w:val="24"/>
          <w:szCs w:val="24"/>
        </w:rPr>
        <w:t>Shravan Murthy (2</w:t>
      </w:r>
      <w:r w:rsidRPr="0060476B">
        <w:rPr>
          <w:rFonts w:asciiTheme="minorBidi" w:hAnsiTheme="minorBidi" w:cstheme="minorBidi"/>
          <w:w w:val="90"/>
          <w:sz w:val="24"/>
          <w:szCs w:val="24"/>
          <w:vertAlign w:val="superscript"/>
        </w:rPr>
        <w:t>nd</w:t>
      </w:r>
      <w:r w:rsidRPr="0060476B">
        <w:rPr>
          <w:rFonts w:asciiTheme="minorBidi" w:hAnsiTheme="minorBidi" w:cstheme="minorBidi"/>
          <w:w w:val="90"/>
          <w:sz w:val="24"/>
          <w:szCs w:val="24"/>
        </w:rPr>
        <w:t xml:space="preserve"> Year Medical Student)</w:t>
      </w:r>
      <w:r w:rsidR="002234E9" w:rsidRPr="0060476B">
        <w:rPr>
          <w:rFonts w:asciiTheme="minorBidi" w:hAnsiTheme="minorBidi" w:cstheme="minorBidi"/>
          <w:w w:val="90"/>
          <w:sz w:val="24"/>
          <w:szCs w:val="24"/>
        </w:rPr>
        <w:t>.</w:t>
      </w:r>
      <w:r w:rsidR="003E23AA" w:rsidRPr="0060476B">
        <w:rPr>
          <w:rFonts w:asciiTheme="minorBidi" w:hAnsiTheme="minorBidi" w:cstheme="minorBidi"/>
          <w:w w:val="90"/>
          <w:sz w:val="24"/>
          <w:szCs w:val="24"/>
        </w:rPr>
        <w:t xml:space="preserve"> </w:t>
      </w:r>
      <w:r w:rsidR="002234E9" w:rsidRPr="0060476B">
        <w:rPr>
          <w:rFonts w:asciiTheme="minorBidi" w:hAnsiTheme="minorBidi" w:cstheme="minorBidi"/>
          <w:b/>
          <w:bCs/>
          <w:w w:val="90"/>
          <w:sz w:val="24"/>
          <w:szCs w:val="24"/>
        </w:rPr>
        <w:t>(My role is Co-Principle Investigator)</w:t>
      </w:r>
    </w:p>
    <w:p w14:paraId="737059A0" w14:textId="5DBE6F4E" w:rsidR="000C4B03" w:rsidRPr="0060476B" w:rsidRDefault="000C4B03" w:rsidP="005F59B2">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American Society for Histocompatibility &amp; Immunogenetics Travel </w:t>
      </w:r>
      <w:r w:rsidR="005F59B2">
        <w:rPr>
          <w:rFonts w:asciiTheme="minorBidi" w:hAnsiTheme="minorBidi" w:cstheme="minorBidi"/>
          <w:w w:val="90"/>
          <w:sz w:val="24"/>
          <w:szCs w:val="24"/>
        </w:rPr>
        <w:t>Award</w:t>
      </w:r>
      <w:r w:rsidRPr="0060476B">
        <w:rPr>
          <w:rFonts w:asciiTheme="minorBidi" w:hAnsiTheme="minorBidi" w:cstheme="minorBidi"/>
          <w:w w:val="90"/>
          <w:sz w:val="24"/>
          <w:szCs w:val="24"/>
        </w:rPr>
        <w:t xml:space="preserve"> to attend the 47th annual ASHI meeting, Hyatt Regency Grand Cypress, Orlando, FL, USA.</w:t>
      </w:r>
      <w:r w:rsidR="002234E9" w:rsidRPr="0060476B">
        <w:rPr>
          <w:rFonts w:asciiTheme="minorBidi" w:hAnsiTheme="minorBidi" w:cstheme="minorBidi"/>
          <w:w w:val="90"/>
          <w:sz w:val="24"/>
          <w:szCs w:val="24"/>
        </w:rPr>
        <w:t xml:space="preserve"> USD$1500. </w:t>
      </w:r>
      <w:r w:rsidRPr="0060476B">
        <w:rPr>
          <w:rFonts w:asciiTheme="minorBidi" w:hAnsiTheme="minorBidi" w:cstheme="minorBidi"/>
          <w:w w:val="90"/>
          <w:sz w:val="24"/>
          <w:szCs w:val="24"/>
        </w:rPr>
        <w:t>September 202</w:t>
      </w:r>
      <w:r w:rsidR="00DF3F7F" w:rsidRPr="0060476B">
        <w:rPr>
          <w:rFonts w:asciiTheme="minorBidi" w:hAnsiTheme="minorBidi" w:cstheme="minorBidi"/>
          <w:w w:val="90"/>
          <w:sz w:val="24"/>
          <w:szCs w:val="24"/>
        </w:rPr>
        <w:t>1</w:t>
      </w:r>
      <w:r w:rsidRPr="0060476B">
        <w:rPr>
          <w:rFonts w:asciiTheme="minorBidi" w:hAnsiTheme="minorBidi" w:cstheme="minorBidi"/>
          <w:w w:val="90"/>
          <w:sz w:val="24"/>
          <w:szCs w:val="24"/>
        </w:rPr>
        <w:t>.</w:t>
      </w:r>
    </w:p>
    <w:p w14:paraId="3A6DD0FC" w14:textId="6D71806F" w:rsidR="009A6F10" w:rsidRPr="0060476B" w:rsidRDefault="0033597A"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Dean</w:t>
      </w:r>
      <w:r w:rsidR="00422C8F" w:rsidRPr="0060476B">
        <w:rPr>
          <w:rFonts w:asciiTheme="minorBidi" w:hAnsiTheme="minorBidi" w:cstheme="minorBidi"/>
          <w:w w:val="90"/>
          <w:sz w:val="24"/>
          <w:szCs w:val="24"/>
        </w:rPr>
        <w:t>'</w:t>
      </w:r>
      <w:r w:rsidRPr="0060476B">
        <w:rPr>
          <w:rFonts w:asciiTheme="minorBidi" w:hAnsiTheme="minorBidi" w:cstheme="minorBidi"/>
          <w:w w:val="90"/>
          <w:sz w:val="24"/>
          <w:szCs w:val="24"/>
        </w:rPr>
        <w:t>s Research Projec</w:t>
      </w:r>
      <w:r w:rsidR="00EC1A32" w:rsidRPr="0060476B">
        <w:rPr>
          <w:rFonts w:asciiTheme="minorBidi" w:hAnsiTheme="minorBidi" w:cstheme="minorBidi"/>
          <w:w w:val="90"/>
          <w:sz w:val="24"/>
          <w:szCs w:val="24"/>
        </w:rPr>
        <w:t>t Awardee</w:t>
      </w:r>
      <w:r w:rsidR="006A7DD1" w:rsidRPr="0060476B">
        <w:rPr>
          <w:rFonts w:asciiTheme="minorBidi" w:hAnsiTheme="minorBidi" w:cstheme="minorBidi"/>
          <w:w w:val="90"/>
          <w:sz w:val="24"/>
          <w:szCs w:val="24"/>
        </w:rPr>
        <w:t>.</w:t>
      </w:r>
      <w:r w:rsidR="00EC1A32" w:rsidRPr="0060476B">
        <w:rPr>
          <w:rFonts w:asciiTheme="minorBidi" w:hAnsiTheme="minorBidi" w:cstheme="minorBidi"/>
          <w:w w:val="90"/>
          <w:sz w:val="24"/>
          <w:szCs w:val="24"/>
        </w:rPr>
        <w:t xml:space="preserve"> </w:t>
      </w:r>
      <w:r w:rsidR="00B4788C" w:rsidRPr="0060476B">
        <w:rPr>
          <w:rFonts w:asciiTheme="minorBidi" w:hAnsiTheme="minorBidi" w:cstheme="minorBidi"/>
          <w:i/>
          <w:w w:val="90"/>
          <w:sz w:val="24"/>
          <w:szCs w:val="24"/>
        </w:rPr>
        <w:t>Choosing Wisely: Thyroid Function Testing</w:t>
      </w:r>
      <w:r w:rsidR="003E23AA" w:rsidRPr="0060476B">
        <w:rPr>
          <w:rFonts w:asciiTheme="minorBidi" w:hAnsiTheme="minorBidi" w:cstheme="minorBidi"/>
          <w:w w:val="90"/>
          <w:sz w:val="24"/>
          <w:szCs w:val="24"/>
        </w:rPr>
        <w:t xml:space="preserve"> College of Medicine, University of Saskatchewan</w:t>
      </w:r>
      <w:r w:rsidR="00526539" w:rsidRPr="0060476B">
        <w:rPr>
          <w:rFonts w:asciiTheme="minorBidi" w:hAnsiTheme="minorBidi" w:cstheme="minorBidi"/>
          <w:i/>
          <w:w w:val="90"/>
          <w:sz w:val="24"/>
          <w:szCs w:val="24"/>
        </w:rPr>
        <w:t>.</w:t>
      </w:r>
      <w:r w:rsidR="002234E9" w:rsidRPr="0060476B">
        <w:rPr>
          <w:rFonts w:asciiTheme="minorBidi" w:hAnsiTheme="minorBidi" w:cstheme="minorBidi"/>
          <w:w w:val="90"/>
          <w:sz w:val="24"/>
          <w:szCs w:val="24"/>
        </w:rPr>
        <w:t xml:space="preserve"> CAD$5000 to support a medical student stipend.</w:t>
      </w:r>
      <w:r w:rsidR="00B4788C" w:rsidRPr="0060476B">
        <w:rPr>
          <w:rFonts w:asciiTheme="minorBidi" w:hAnsiTheme="minorBidi" w:cstheme="minorBidi"/>
          <w:i/>
          <w:w w:val="90"/>
          <w:sz w:val="24"/>
          <w:szCs w:val="24"/>
        </w:rPr>
        <w:t xml:space="preserve"> </w:t>
      </w:r>
      <w:r w:rsidR="00526539" w:rsidRPr="0060476B">
        <w:rPr>
          <w:rFonts w:asciiTheme="minorBidi" w:hAnsiTheme="minorBidi" w:cstheme="minorBidi"/>
          <w:w w:val="90"/>
          <w:sz w:val="24"/>
          <w:szCs w:val="24"/>
        </w:rPr>
        <w:t>February 2021.</w:t>
      </w:r>
    </w:p>
    <w:p w14:paraId="47A00F7B" w14:textId="7DF82512" w:rsidR="009A6F10" w:rsidRPr="0060476B" w:rsidRDefault="00526539" w:rsidP="008F3D29">
      <w:pPr>
        <w:pStyle w:val="ListParagraph"/>
        <w:numPr>
          <w:ilvl w:val="0"/>
          <w:numId w:val="17"/>
        </w:numPr>
        <w:tabs>
          <w:tab w:val="left" w:pos="1260"/>
          <w:tab w:val="left" w:pos="1559"/>
          <w:tab w:val="left" w:pos="1560"/>
        </w:tabs>
        <w:spacing w:before="120"/>
        <w:jc w:val="both"/>
        <w:rPr>
          <w:rFonts w:asciiTheme="minorBidi" w:hAnsiTheme="minorBidi" w:cstheme="minorBidi"/>
          <w:i/>
          <w:w w:val="90"/>
          <w:sz w:val="24"/>
          <w:szCs w:val="24"/>
        </w:rPr>
      </w:pPr>
      <w:r w:rsidRPr="0060476B">
        <w:rPr>
          <w:rFonts w:asciiTheme="minorBidi" w:hAnsiTheme="minorBidi" w:cstheme="minorBidi"/>
          <w:w w:val="90"/>
          <w:sz w:val="24"/>
          <w:szCs w:val="24"/>
        </w:rPr>
        <w:lastRenderedPageBreak/>
        <w:t>Dean's Research</w:t>
      </w:r>
      <w:r w:rsidR="002234E9" w:rsidRPr="0060476B">
        <w:rPr>
          <w:rFonts w:asciiTheme="minorBidi" w:hAnsiTheme="minorBidi" w:cstheme="minorBidi"/>
          <w:w w:val="90"/>
          <w:sz w:val="24"/>
          <w:szCs w:val="24"/>
        </w:rPr>
        <w:t xml:space="preserve"> Project Awardee</w:t>
      </w:r>
      <w:r w:rsidR="001B03E3" w:rsidRPr="0060476B">
        <w:rPr>
          <w:rFonts w:asciiTheme="minorBidi" w:hAnsiTheme="minorBidi" w:cstheme="minorBidi"/>
          <w:w w:val="90"/>
          <w:sz w:val="24"/>
          <w:szCs w:val="24"/>
        </w:rPr>
        <w:t>.</w:t>
      </w:r>
      <w:r w:rsidR="002C5A22" w:rsidRPr="0060476B">
        <w:rPr>
          <w:rFonts w:asciiTheme="minorBidi" w:hAnsiTheme="minorBidi" w:cstheme="minorBidi"/>
          <w:i/>
          <w:w w:val="90"/>
          <w:sz w:val="24"/>
          <w:szCs w:val="24"/>
        </w:rPr>
        <w:t xml:space="preserve"> </w:t>
      </w:r>
      <w:r w:rsidR="009A6F10" w:rsidRPr="0060476B">
        <w:rPr>
          <w:rFonts w:asciiTheme="minorBidi" w:hAnsiTheme="minorBidi" w:cstheme="minorBidi"/>
          <w:i/>
          <w:w w:val="90"/>
          <w:sz w:val="24"/>
          <w:szCs w:val="24"/>
        </w:rPr>
        <w:t>Appropriateness of laboratory test utilization for diagnosis of Celiac disease</w:t>
      </w:r>
      <w:r w:rsidR="006A7DD1" w:rsidRPr="0060476B">
        <w:rPr>
          <w:rFonts w:asciiTheme="minorBidi" w:hAnsiTheme="minorBidi" w:cstheme="minorBidi"/>
          <w:i/>
          <w:w w:val="90"/>
          <w:sz w:val="24"/>
          <w:szCs w:val="24"/>
        </w:rPr>
        <w:t>.</w:t>
      </w:r>
      <w:r w:rsidRPr="0060476B">
        <w:rPr>
          <w:rFonts w:asciiTheme="minorBidi" w:hAnsiTheme="minorBidi" w:cstheme="minorBidi"/>
          <w:w w:val="90"/>
          <w:sz w:val="24"/>
          <w:szCs w:val="24"/>
        </w:rPr>
        <w:t xml:space="preserve"> </w:t>
      </w:r>
      <w:r w:rsidR="003E23AA" w:rsidRPr="0060476B">
        <w:rPr>
          <w:rFonts w:asciiTheme="minorBidi" w:hAnsiTheme="minorBidi" w:cstheme="minorBidi"/>
          <w:w w:val="90"/>
          <w:sz w:val="24"/>
          <w:szCs w:val="24"/>
        </w:rPr>
        <w:t>College of Medicine, University of Saskatchewan</w:t>
      </w:r>
      <w:r w:rsidR="00455E7A" w:rsidRPr="0060476B">
        <w:rPr>
          <w:rFonts w:asciiTheme="minorBidi" w:hAnsiTheme="minorBidi" w:cstheme="minorBidi"/>
          <w:w w:val="90"/>
          <w:sz w:val="24"/>
          <w:szCs w:val="24"/>
        </w:rPr>
        <w:t>.</w:t>
      </w:r>
      <w:r w:rsidR="003E23AA" w:rsidRPr="0060476B">
        <w:rPr>
          <w:rFonts w:asciiTheme="minorBidi" w:hAnsiTheme="minorBidi" w:cstheme="minorBidi"/>
          <w:w w:val="90"/>
          <w:sz w:val="24"/>
          <w:szCs w:val="24"/>
        </w:rPr>
        <w:t xml:space="preserve"> </w:t>
      </w:r>
      <w:r w:rsidR="002234E9" w:rsidRPr="0060476B">
        <w:rPr>
          <w:rFonts w:asciiTheme="minorBidi" w:hAnsiTheme="minorBidi" w:cstheme="minorBidi"/>
          <w:w w:val="90"/>
          <w:sz w:val="24"/>
          <w:szCs w:val="24"/>
        </w:rPr>
        <w:t xml:space="preserve">CAD$5000 to support a medical student stipend. </w:t>
      </w:r>
      <w:r w:rsidRPr="0060476B">
        <w:rPr>
          <w:rFonts w:asciiTheme="minorBidi" w:hAnsiTheme="minorBidi" w:cstheme="minorBidi"/>
          <w:w w:val="90"/>
          <w:sz w:val="24"/>
          <w:szCs w:val="24"/>
        </w:rPr>
        <w:t>February 2021.</w:t>
      </w:r>
    </w:p>
    <w:p w14:paraId="5C32CD45" w14:textId="455275BC" w:rsidR="00074A8A" w:rsidRPr="0060476B" w:rsidRDefault="006A7DD1" w:rsidP="005F59B2">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Rapid Response COVID-19 Research Award</w:t>
      </w:r>
      <w:r w:rsidR="001B03E3" w:rsidRPr="0060476B">
        <w:rPr>
          <w:rFonts w:asciiTheme="minorBidi" w:hAnsiTheme="minorBidi" w:cstheme="minorBidi"/>
          <w:w w:val="90"/>
          <w:sz w:val="24"/>
          <w:szCs w:val="24"/>
        </w:rPr>
        <w:t xml:space="preserve">, College of Medicine, OVDR, Respiratory </w:t>
      </w:r>
      <w:r w:rsidR="005F59B2">
        <w:rPr>
          <w:rFonts w:asciiTheme="minorBidi" w:hAnsiTheme="minorBidi" w:cstheme="minorBidi"/>
          <w:w w:val="90"/>
          <w:sz w:val="24"/>
          <w:szCs w:val="24"/>
        </w:rPr>
        <w:t>Research Center</w:t>
      </w:r>
      <w:r w:rsidR="001B03E3" w:rsidRPr="0060476B">
        <w:rPr>
          <w:rFonts w:asciiTheme="minorBidi" w:hAnsiTheme="minorBidi" w:cstheme="minorBidi"/>
          <w:w w:val="90"/>
          <w:sz w:val="24"/>
          <w:szCs w:val="24"/>
        </w:rPr>
        <w:t>, University of Saskatchew</w:t>
      </w:r>
      <w:r w:rsidR="00B24CC6" w:rsidRPr="0060476B">
        <w:rPr>
          <w:rFonts w:asciiTheme="minorBidi" w:hAnsiTheme="minorBidi" w:cstheme="minorBidi"/>
          <w:w w:val="90"/>
          <w:sz w:val="24"/>
          <w:szCs w:val="24"/>
        </w:rPr>
        <w:t>an.</w:t>
      </w:r>
      <w:r w:rsidRPr="0060476B">
        <w:rPr>
          <w:rFonts w:asciiTheme="minorBidi" w:hAnsiTheme="minorBidi" w:cstheme="minorBidi"/>
          <w:w w:val="90"/>
          <w:sz w:val="24"/>
          <w:szCs w:val="24"/>
        </w:rPr>
        <w:t xml:space="preserve"> </w:t>
      </w:r>
      <w:r w:rsidR="00074A8A" w:rsidRPr="0060476B">
        <w:rPr>
          <w:rFonts w:asciiTheme="minorBidi" w:hAnsiTheme="minorBidi" w:cstheme="minorBidi"/>
          <w:i/>
          <w:iCs/>
          <w:w w:val="90"/>
          <w:sz w:val="24"/>
          <w:szCs w:val="24"/>
        </w:rPr>
        <w:t>Modeling for risk stratification of patients infected with COVID-19 based on cytokine profile and other immune-related biomarkers</w:t>
      </w:r>
      <w:r w:rsidR="00074A8A" w:rsidRPr="0060476B">
        <w:rPr>
          <w:rFonts w:asciiTheme="minorBidi" w:hAnsiTheme="minorBidi" w:cstheme="minorBidi"/>
          <w:w w:val="90"/>
          <w:sz w:val="24"/>
          <w:szCs w:val="24"/>
        </w:rPr>
        <w:t xml:space="preserve">, </w:t>
      </w:r>
      <w:r w:rsidR="00B24CC6" w:rsidRPr="0060476B">
        <w:rPr>
          <w:rFonts w:asciiTheme="minorBidi" w:hAnsiTheme="minorBidi" w:cstheme="minorBidi"/>
          <w:w w:val="90"/>
          <w:sz w:val="24"/>
          <w:szCs w:val="24"/>
        </w:rPr>
        <w:t xml:space="preserve">A grant amount of CAD$ 10,000. </w:t>
      </w:r>
      <w:r w:rsidR="001B03E3" w:rsidRPr="0060476B">
        <w:rPr>
          <w:rFonts w:asciiTheme="minorBidi" w:hAnsiTheme="minorBidi" w:cstheme="minorBidi"/>
          <w:w w:val="90"/>
          <w:sz w:val="24"/>
          <w:szCs w:val="24"/>
        </w:rPr>
        <w:t>June</w:t>
      </w:r>
      <w:r w:rsidR="00074A8A" w:rsidRPr="0060476B">
        <w:rPr>
          <w:rFonts w:asciiTheme="minorBidi" w:hAnsiTheme="minorBidi" w:cstheme="minorBidi"/>
          <w:w w:val="90"/>
          <w:sz w:val="24"/>
          <w:szCs w:val="24"/>
        </w:rPr>
        <w:t xml:space="preserve"> 2020</w:t>
      </w:r>
      <w:r w:rsidR="001B03E3" w:rsidRPr="0060476B">
        <w:rPr>
          <w:rFonts w:asciiTheme="minorBidi" w:hAnsiTheme="minorBidi" w:cstheme="minorBidi"/>
          <w:w w:val="90"/>
          <w:sz w:val="24"/>
          <w:szCs w:val="24"/>
        </w:rPr>
        <w:t>.</w:t>
      </w:r>
      <w:r w:rsidR="00B24CC6" w:rsidRPr="0060476B">
        <w:rPr>
          <w:rFonts w:asciiTheme="minorBidi" w:hAnsiTheme="minorBidi" w:cstheme="minorBidi"/>
          <w:w w:val="90"/>
          <w:sz w:val="24"/>
          <w:szCs w:val="24"/>
        </w:rPr>
        <w:t xml:space="preserve"> </w:t>
      </w:r>
    </w:p>
    <w:p w14:paraId="45C3D1EA" w14:textId="383D1997" w:rsidR="000C4B03" w:rsidRPr="0060476B" w:rsidRDefault="000C4B03"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Recognition </w:t>
      </w:r>
      <w:r w:rsidR="00F56863" w:rsidRPr="0060476B">
        <w:rPr>
          <w:rFonts w:asciiTheme="minorBidi" w:hAnsiTheme="minorBidi" w:cstheme="minorBidi"/>
          <w:w w:val="90"/>
          <w:sz w:val="24"/>
          <w:szCs w:val="24"/>
        </w:rPr>
        <w:t>for</w:t>
      </w:r>
      <w:r w:rsidRPr="0060476B">
        <w:rPr>
          <w:rFonts w:asciiTheme="minorBidi" w:hAnsiTheme="minorBidi" w:cstheme="minorBidi"/>
          <w:w w:val="90"/>
          <w:sz w:val="24"/>
          <w:szCs w:val="24"/>
        </w:rPr>
        <w:t xml:space="preserve"> </w:t>
      </w:r>
      <w:r w:rsidR="00A31BEC" w:rsidRPr="0060476B">
        <w:rPr>
          <w:rFonts w:asciiTheme="minorBidi" w:hAnsiTheme="minorBidi" w:cstheme="minorBidi"/>
          <w:w w:val="90"/>
          <w:sz w:val="24"/>
          <w:szCs w:val="24"/>
        </w:rPr>
        <w:t>Contribution A</w:t>
      </w:r>
      <w:r w:rsidRPr="0060476B">
        <w:rPr>
          <w:rFonts w:asciiTheme="minorBidi" w:hAnsiTheme="minorBidi" w:cstheme="minorBidi"/>
          <w:w w:val="90"/>
          <w:sz w:val="24"/>
          <w:szCs w:val="24"/>
        </w:rPr>
        <w:t>ward</w:t>
      </w:r>
      <w:r w:rsidR="00A31BEC"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College of Medicine, University of Saskatchewan, Saskatoon SK, Canada</w:t>
      </w:r>
      <w:r w:rsidR="00B24CC6"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January 2020</w:t>
      </w:r>
      <w:r w:rsidR="00B24CC6" w:rsidRPr="0060476B">
        <w:rPr>
          <w:rFonts w:asciiTheme="minorBidi" w:hAnsiTheme="minorBidi" w:cstheme="minorBidi"/>
          <w:w w:val="90"/>
          <w:sz w:val="24"/>
          <w:szCs w:val="24"/>
        </w:rPr>
        <w:t>.</w:t>
      </w:r>
    </w:p>
    <w:p w14:paraId="0B2A885C" w14:textId="41D4D3DC" w:rsidR="00432AB5" w:rsidRPr="0060476B" w:rsidRDefault="00432AB5"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Calgary Laboratory Services </w:t>
      </w:r>
      <w:r w:rsidR="00B83BB2">
        <w:rPr>
          <w:rFonts w:asciiTheme="minorBidi" w:hAnsiTheme="minorBidi" w:cstheme="minorBidi"/>
          <w:w w:val="90"/>
          <w:sz w:val="24"/>
          <w:szCs w:val="24"/>
        </w:rPr>
        <w:t>Health</w:t>
      </w:r>
      <w:r w:rsidRPr="0060476B">
        <w:rPr>
          <w:rFonts w:asciiTheme="minorBidi" w:hAnsiTheme="minorBidi" w:cstheme="minorBidi"/>
          <w:w w:val="90"/>
          <w:sz w:val="24"/>
          <w:szCs w:val="24"/>
        </w:rPr>
        <w:t xml:space="preserve"> Service Research Funding Competition. “</w:t>
      </w:r>
      <w:r w:rsidRPr="0060476B">
        <w:rPr>
          <w:rFonts w:asciiTheme="minorBidi" w:hAnsiTheme="minorBidi" w:cstheme="minorBidi"/>
          <w:i/>
          <w:iCs/>
          <w:w w:val="90"/>
          <w:sz w:val="24"/>
          <w:szCs w:val="24"/>
        </w:rPr>
        <w:t>Improvements of crossmatching technique to eliminate interference by Rituximab therapy</w:t>
      </w:r>
      <w:r w:rsidRPr="0060476B">
        <w:rPr>
          <w:rFonts w:asciiTheme="minorBidi" w:hAnsiTheme="minorBidi" w:cstheme="minorBidi"/>
          <w:w w:val="90"/>
          <w:sz w:val="24"/>
          <w:szCs w:val="24"/>
        </w:rPr>
        <w:t>”.</w:t>
      </w:r>
      <w:r w:rsidR="00FA22E4" w:rsidRPr="0060476B">
        <w:rPr>
          <w:rFonts w:asciiTheme="minorBidi" w:hAnsiTheme="minorBidi" w:cstheme="minorBidi"/>
          <w:w w:val="90"/>
          <w:sz w:val="24"/>
          <w:szCs w:val="24"/>
        </w:rPr>
        <w:t xml:space="preserve"> $15,000 for two years</w:t>
      </w:r>
      <w:r w:rsidRPr="0060476B">
        <w:rPr>
          <w:rFonts w:asciiTheme="minorBidi" w:hAnsiTheme="minorBidi" w:cstheme="minorBidi"/>
          <w:w w:val="90"/>
          <w:sz w:val="24"/>
          <w:szCs w:val="24"/>
        </w:rPr>
        <w:t xml:space="preserve"> January 2019.</w:t>
      </w:r>
    </w:p>
    <w:p w14:paraId="0F00CA24" w14:textId="18416C46" w:rsidR="00A31BEC" w:rsidRPr="0060476B" w:rsidRDefault="00111387"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Top poster presentation award in basic science research. Annual Department of Pathology and Laboratory Medicine Residents’ &amp; Graduate Students’ Research Day at the Diagnostic Service Center, University of Calgary, Calgary, AB, Canada</w:t>
      </w:r>
      <w:r w:rsidR="00FA22E4" w:rsidRPr="0060476B">
        <w:rPr>
          <w:rFonts w:asciiTheme="minorBidi" w:hAnsiTheme="minorBidi" w:cstheme="minorBidi"/>
          <w:w w:val="90"/>
          <w:sz w:val="24"/>
          <w:szCs w:val="24"/>
        </w:rPr>
        <w:t>. CAD$500.</w:t>
      </w:r>
      <w:r w:rsidRPr="0060476B">
        <w:rPr>
          <w:rFonts w:asciiTheme="minorBidi" w:hAnsiTheme="minorBidi" w:cstheme="minorBidi"/>
          <w:w w:val="90"/>
          <w:sz w:val="24"/>
          <w:szCs w:val="24"/>
        </w:rPr>
        <w:t xml:space="preserve"> August 2018.</w:t>
      </w:r>
    </w:p>
    <w:p w14:paraId="3257BE15" w14:textId="447E3FD6" w:rsidR="00B4788C" w:rsidRPr="0060476B" w:rsidRDefault="00111387"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Top oral presentation award in basic science research, Annual Department of Pathology and Laboratory Medicine Residents’ &amp; Graduate Students’ Research Day at the Diagnostic Service Center, University of Calgary, Calgary, AB, Canada.</w:t>
      </w:r>
      <w:r w:rsidR="00FA22E4" w:rsidRPr="0060476B">
        <w:rPr>
          <w:rFonts w:asciiTheme="minorBidi" w:hAnsiTheme="minorBidi" w:cstheme="minorBidi"/>
          <w:sz w:val="24"/>
          <w:szCs w:val="24"/>
        </w:rPr>
        <w:t xml:space="preserve"> </w:t>
      </w:r>
      <w:r w:rsidR="00FA22E4" w:rsidRPr="0060476B">
        <w:rPr>
          <w:rFonts w:asciiTheme="minorBidi" w:hAnsiTheme="minorBidi" w:cstheme="minorBidi"/>
          <w:w w:val="90"/>
          <w:sz w:val="24"/>
          <w:szCs w:val="24"/>
        </w:rPr>
        <w:t>CAD$500.</w:t>
      </w:r>
      <w:r w:rsidRPr="0060476B">
        <w:rPr>
          <w:rFonts w:asciiTheme="minorBidi" w:hAnsiTheme="minorBidi" w:cstheme="minorBidi"/>
          <w:w w:val="90"/>
          <w:sz w:val="24"/>
          <w:szCs w:val="24"/>
        </w:rPr>
        <w:t xml:space="preserve"> May 2017.</w:t>
      </w:r>
    </w:p>
    <w:p w14:paraId="2DA00F4E" w14:textId="7DA4AD82" w:rsidR="00111387" w:rsidRPr="0060476B" w:rsidRDefault="004E2396"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Clinical Fellowship Training Award in Histocompatibility &amp; Immunogenetics Laboratory, Department of Pathology and Laboratory Medicine. Alberta Precision Laboratory &amp; University of Calgary, Alberta ($</w:t>
      </w:r>
      <w:r w:rsidR="005A1122" w:rsidRPr="0060476B">
        <w:rPr>
          <w:rFonts w:asciiTheme="minorBidi" w:hAnsiTheme="minorBidi" w:cstheme="minorBidi"/>
          <w:w w:val="90"/>
          <w:sz w:val="24"/>
          <w:szCs w:val="24"/>
        </w:rPr>
        <w:t>110</w:t>
      </w:r>
      <w:r w:rsidRPr="0060476B">
        <w:rPr>
          <w:rFonts w:asciiTheme="minorBidi" w:hAnsiTheme="minorBidi" w:cstheme="minorBidi"/>
          <w:w w:val="90"/>
          <w:sz w:val="24"/>
          <w:szCs w:val="24"/>
        </w:rPr>
        <w:t>,000). July 2016.</w:t>
      </w:r>
    </w:p>
    <w:p w14:paraId="7FCE6721" w14:textId="222CFEF1" w:rsidR="004E2396" w:rsidRPr="0060476B" w:rsidRDefault="004E2396"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BioCanRx High-Quality Professional Travel Award to attend the Summit4CI, which brings together the 9th annual Canadian Cancer Immunotherapy Consortium   (CCIC) Symposium</w:t>
      </w:r>
      <w:r w:rsidR="00A02767"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and</w:t>
      </w:r>
      <w:r w:rsidR="00A02767"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the   1st   annual</w:t>
      </w:r>
      <w:r w:rsidR="00A02767"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scientific</w:t>
      </w:r>
      <w:r w:rsidR="00A02767" w:rsidRPr="0060476B">
        <w:rPr>
          <w:rFonts w:asciiTheme="minorBidi" w:hAnsiTheme="minorBidi" w:cstheme="minorBidi"/>
          <w:w w:val="90"/>
          <w:sz w:val="24"/>
          <w:szCs w:val="24"/>
        </w:rPr>
        <w:t xml:space="preserve"> me</w:t>
      </w:r>
      <w:r w:rsidRPr="0060476B">
        <w:rPr>
          <w:rFonts w:asciiTheme="minorBidi" w:hAnsiTheme="minorBidi" w:cstheme="minorBidi"/>
          <w:w w:val="90"/>
          <w:sz w:val="24"/>
          <w:szCs w:val="24"/>
        </w:rPr>
        <w:t>eting of BioCanRx: Biotherapeutics for Cancer Treatment. Westin Nova Scotian Hote</w:t>
      </w:r>
      <w:r w:rsidR="00A02767" w:rsidRPr="0060476B">
        <w:rPr>
          <w:rFonts w:asciiTheme="minorBidi" w:hAnsiTheme="minorBidi" w:cstheme="minorBidi"/>
          <w:w w:val="90"/>
          <w:sz w:val="24"/>
          <w:szCs w:val="24"/>
        </w:rPr>
        <w:t>l in Halifax, Nova Scotia. CAD$3000.</w:t>
      </w:r>
      <w:r w:rsidRPr="0060476B">
        <w:rPr>
          <w:rFonts w:asciiTheme="minorBidi" w:hAnsiTheme="minorBidi" w:cstheme="minorBidi"/>
          <w:w w:val="90"/>
          <w:sz w:val="24"/>
          <w:szCs w:val="24"/>
        </w:rPr>
        <w:t xml:space="preserve"> June 2016.</w:t>
      </w:r>
    </w:p>
    <w:p w14:paraId="09D6094A" w14:textId="070200A8" w:rsidR="00C33EDA" w:rsidRPr="0060476B" w:rsidRDefault="00C33EDA"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Canadian Breast Cancer Foundation Postdoctoral Fellowship in the form of one- a year salary award ($50,000). July 2015.</w:t>
      </w:r>
    </w:p>
    <w:p w14:paraId="77582FE9" w14:textId="256AB61B" w:rsidR="004E2396" w:rsidRPr="0060476B" w:rsidRDefault="004E2396"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Alex Cummings Travel Award to attend the 9th International Conference on Oncolytic Virus Therapeutics, Boston, Massachusetts, USA.</w:t>
      </w:r>
      <w:r w:rsidR="00A02767" w:rsidRPr="0060476B">
        <w:rPr>
          <w:rFonts w:asciiTheme="minorBidi" w:hAnsiTheme="minorBidi" w:cstheme="minorBidi"/>
          <w:w w:val="90"/>
          <w:sz w:val="24"/>
          <w:szCs w:val="24"/>
        </w:rPr>
        <w:t>CAD$1500</w:t>
      </w:r>
      <w:r w:rsidRPr="0060476B">
        <w:rPr>
          <w:rFonts w:asciiTheme="minorBidi" w:hAnsiTheme="minorBidi" w:cstheme="minorBidi"/>
          <w:w w:val="90"/>
          <w:sz w:val="24"/>
          <w:szCs w:val="24"/>
        </w:rPr>
        <w:t xml:space="preserve"> June 2015.</w:t>
      </w:r>
    </w:p>
    <w:p w14:paraId="6F89EFA9" w14:textId="5A8C216C" w:rsidR="000B1211" w:rsidRPr="0060476B" w:rsidRDefault="000B1211"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Top poster award presentation, Annual Calgary Cancer Research Symposium, - Southern Alberta Cancer Research Institute (SACRI), University of Calgary, Calgary, AB, Canada.</w:t>
      </w:r>
      <w:r w:rsidR="00A02767" w:rsidRPr="0060476B">
        <w:rPr>
          <w:rFonts w:asciiTheme="minorBidi" w:hAnsiTheme="minorBidi" w:cstheme="minorBidi"/>
          <w:w w:val="90"/>
          <w:sz w:val="24"/>
          <w:szCs w:val="24"/>
        </w:rPr>
        <w:t xml:space="preserve"> CAD$500</w:t>
      </w:r>
      <w:r w:rsidR="003C6645" w:rsidRPr="0060476B">
        <w:rPr>
          <w:rFonts w:asciiTheme="minorBidi" w:hAnsiTheme="minorBidi" w:cstheme="minorBidi"/>
          <w:w w:val="90"/>
          <w:sz w:val="24"/>
          <w:szCs w:val="24"/>
        </w:rPr>
        <w:t xml:space="preserve"> January 2015.</w:t>
      </w:r>
    </w:p>
    <w:p w14:paraId="63F994D9" w14:textId="543D08AD" w:rsidR="003C6645" w:rsidRPr="0060476B" w:rsidRDefault="003C6645" w:rsidP="00154468">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Paul Clark Postdoctoral Fellowship in Lung Cancer Research administrated from the University of Calgary, in the form of</w:t>
      </w:r>
      <w:r w:rsidR="00154468">
        <w:rPr>
          <w:rFonts w:asciiTheme="minorBidi" w:hAnsiTheme="minorBidi" w:cstheme="minorBidi"/>
          <w:w w:val="90"/>
          <w:sz w:val="24"/>
          <w:szCs w:val="24"/>
        </w:rPr>
        <w:t xml:space="preserve"> a 2-year</w:t>
      </w:r>
      <w:r w:rsidRPr="0060476B">
        <w:rPr>
          <w:rFonts w:asciiTheme="minorBidi" w:hAnsiTheme="minorBidi" w:cstheme="minorBidi"/>
          <w:w w:val="90"/>
          <w:sz w:val="24"/>
          <w:szCs w:val="24"/>
        </w:rPr>
        <w:t xml:space="preserve"> salary award ($</w:t>
      </w:r>
      <w:r w:rsidR="005A1122" w:rsidRPr="0060476B">
        <w:rPr>
          <w:rFonts w:asciiTheme="minorBidi" w:hAnsiTheme="minorBidi" w:cstheme="minorBidi"/>
          <w:w w:val="90"/>
          <w:sz w:val="24"/>
          <w:szCs w:val="24"/>
        </w:rPr>
        <w:t>120</w:t>
      </w:r>
      <w:r w:rsidRPr="0060476B">
        <w:rPr>
          <w:rFonts w:asciiTheme="minorBidi" w:hAnsiTheme="minorBidi" w:cstheme="minorBidi"/>
          <w:w w:val="90"/>
          <w:sz w:val="24"/>
          <w:szCs w:val="24"/>
        </w:rPr>
        <w:t>,000).</w:t>
      </w:r>
      <w:r w:rsidR="00486D5D" w:rsidRPr="0060476B">
        <w:rPr>
          <w:rFonts w:asciiTheme="minorBidi" w:hAnsiTheme="minorBidi" w:cstheme="minorBidi"/>
          <w:w w:val="90"/>
          <w:sz w:val="24"/>
          <w:szCs w:val="24"/>
        </w:rPr>
        <w:t xml:space="preserve"> January 2014.</w:t>
      </w:r>
    </w:p>
    <w:p w14:paraId="581174C4" w14:textId="191F34DB" w:rsidR="003C6645" w:rsidRPr="0060476B" w:rsidRDefault="00486D5D"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Fellow of the School of Graduate Studies and Distinction Award. The Memorial University of Newfoundland, St. John’s, NL, Canada. December 2013.</w:t>
      </w:r>
    </w:p>
    <w:p w14:paraId="5D3B6E21" w14:textId="4EBA7C59" w:rsidR="00D71672" w:rsidRPr="0060476B" w:rsidRDefault="00D71672"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Top poster award presentation, 1</w:t>
      </w:r>
      <w:r w:rsidRPr="00A835CD">
        <w:rPr>
          <w:rFonts w:asciiTheme="minorBidi" w:hAnsiTheme="minorBidi" w:cstheme="minorBidi"/>
          <w:w w:val="90"/>
          <w:sz w:val="24"/>
          <w:szCs w:val="24"/>
          <w:vertAlign w:val="superscript"/>
        </w:rPr>
        <w:t>st</w:t>
      </w:r>
      <w:r w:rsidR="00A835CD">
        <w:rPr>
          <w:rFonts w:asciiTheme="minorBidi" w:hAnsiTheme="minorBidi" w:cstheme="minorBidi"/>
          <w:w w:val="90"/>
          <w:sz w:val="24"/>
          <w:szCs w:val="24"/>
        </w:rPr>
        <w:t xml:space="preserve"> </w:t>
      </w:r>
      <w:r w:rsidRPr="0060476B">
        <w:rPr>
          <w:rFonts w:asciiTheme="minorBidi" w:hAnsiTheme="minorBidi" w:cstheme="minorBidi"/>
          <w:w w:val="90"/>
          <w:sz w:val="24"/>
          <w:szCs w:val="24"/>
        </w:rPr>
        <w:t>Research</w:t>
      </w:r>
      <w:r w:rsidR="00A835CD">
        <w:rPr>
          <w:rFonts w:asciiTheme="minorBidi" w:hAnsiTheme="minorBidi" w:cstheme="minorBidi"/>
          <w:w w:val="90"/>
          <w:sz w:val="24"/>
          <w:szCs w:val="24"/>
        </w:rPr>
        <w:t>,</w:t>
      </w:r>
      <w:r w:rsidRPr="0060476B">
        <w:rPr>
          <w:rFonts w:asciiTheme="minorBidi" w:hAnsiTheme="minorBidi" w:cstheme="minorBidi"/>
          <w:w w:val="90"/>
          <w:sz w:val="24"/>
          <w:szCs w:val="24"/>
        </w:rPr>
        <w:t xml:space="preserve"> and Graduate Studies Reunion – Faculty of Medicine, Memorial University of New</w:t>
      </w:r>
      <w:r w:rsidR="00670D93" w:rsidRPr="0060476B">
        <w:rPr>
          <w:rFonts w:asciiTheme="minorBidi" w:hAnsiTheme="minorBidi" w:cstheme="minorBidi"/>
          <w:w w:val="90"/>
          <w:sz w:val="24"/>
          <w:szCs w:val="24"/>
        </w:rPr>
        <w:t>foundland St John's, NL, Canada.</w:t>
      </w:r>
      <w:r w:rsidRPr="0060476B">
        <w:rPr>
          <w:rFonts w:asciiTheme="minorBidi" w:hAnsiTheme="minorBidi" w:cstheme="minorBidi"/>
          <w:w w:val="90"/>
          <w:sz w:val="24"/>
          <w:szCs w:val="24"/>
        </w:rPr>
        <w:t xml:space="preserve"> </w:t>
      </w:r>
      <w:r w:rsidR="00A02767" w:rsidRPr="0060476B">
        <w:rPr>
          <w:rFonts w:asciiTheme="minorBidi" w:hAnsiTheme="minorBidi" w:cstheme="minorBidi"/>
          <w:w w:val="90"/>
          <w:sz w:val="24"/>
          <w:szCs w:val="24"/>
        </w:rPr>
        <w:t xml:space="preserve">CAD$200. </w:t>
      </w:r>
      <w:r w:rsidRPr="0060476B">
        <w:rPr>
          <w:rFonts w:asciiTheme="minorBidi" w:hAnsiTheme="minorBidi" w:cstheme="minorBidi"/>
          <w:w w:val="90"/>
          <w:sz w:val="24"/>
          <w:szCs w:val="24"/>
        </w:rPr>
        <w:t>August 2012.</w:t>
      </w:r>
    </w:p>
    <w:p w14:paraId="35570591" w14:textId="03776030" w:rsidR="00486D5D" w:rsidRPr="0060476B" w:rsidRDefault="00245801"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Top poster award presentation, </w:t>
      </w:r>
      <w:r w:rsidR="00A835CD" w:rsidRPr="0060476B">
        <w:rPr>
          <w:rFonts w:asciiTheme="minorBidi" w:hAnsiTheme="minorBidi" w:cstheme="minorBidi"/>
          <w:w w:val="90"/>
          <w:sz w:val="24"/>
          <w:szCs w:val="24"/>
        </w:rPr>
        <w:t>1</w:t>
      </w:r>
      <w:r w:rsidR="00A835CD" w:rsidRPr="00A835CD">
        <w:rPr>
          <w:rFonts w:asciiTheme="minorBidi" w:hAnsiTheme="minorBidi" w:cstheme="minorBidi"/>
          <w:w w:val="90"/>
          <w:sz w:val="24"/>
          <w:szCs w:val="24"/>
          <w:vertAlign w:val="superscript"/>
        </w:rPr>
        <w:t>st</w:t>
      </w:r>
      <w:r w:rsidR="00A835CD">
        <w:rPr>
          <w:rFonts w:asciiTheme="minorBidi" w:hAnsiTheme="minorBidi" w:cstheme="minorBidi"/>
          <w:w w:val="90"/>
          <w:sz w:val="24"/>
          <w:szCs w:val="24"/>
        </w:rPr>
        <w:t xml:space="preserve"> </w:t>
      </w:r>
      <w:r w:rsidR="00A835CD" w:rsidRPr="0060476B">
        <w:rPr>
          <w:rFonts w:asciiTheme="minorBidi" w:hAnsiTheme="minorBidi" w:cstheme="minorBidi"/>
          <w:w w:val="90"/>
          <w:sz w:val="24"/>
          <w:szCs w:val="24"/>
        </w:rPr>
        <w:t>Research</w:t>
      </w:r>
      <w:r w:rsidR="00A835CD">
        <w:rPr>
          <w:rFonts w:asciiTheme="minorBidi" w:hAnsiTheme="minorBidi" w:cstheme="minorBidi"/>
          <w:w w:val="90"/>
          <w:sz w:val="24"/>
          <w:szCs w:val="24"/>
        </w:rPr>
        <w:t>,</w:t>
      </w:r>
      <w:r w:rsidRPr="0060476B">
        <w:rPr>
          <w:rFonts w:asciiTheme="minorBidi" w:hAnsiTheme="minorBidi" w:cstheme="minorBidi"/>
          <w:w w:val="90"/>
          <w:sz w:val="24"/>
          <w:szCs w:val="24"/>
        </w:rPr>
        <w:t xml:space="preserve"> and Graduate Studies Reunion – Faculty of Medicine, </w:t>
      </w:r>
      <w:r w:rsidRPr="0060476B">
        <w:rPr>
          <w:rFonts w:asciiTheme="minorBidi" w:hAnsiTheme="minorBidi" w:cstheme="minorBidi"/>
          <w:w w:val="90"/>
          <w:sz w:val="24"/>
          <w:szCs w:val="24"/>
        </w:rPr>
        <w:lastRenderedPageBreak/>
        <w:t>Memorial University of Newfoundland St John's, NL, Canada</w:t>
      </w:r>
      <w:r w:rsidR="00D45AF8"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w:t>
      </w:r>
      <w:r w:rsidR="00D45AF8" w:rsidRPr="0060476B">
        <w:rPr>
          <w:rFonts w:asciiTheme="minorBidi" w:hAnsiTheme="minorBidi" w:cstheme="minorBidi"/>
          <w:w w:val="90"/>
          <w:sz w:val="24"/>
          <w:szCs w:val="24"/>
        </w:rPr>
        <w:t xml:space="preserve">CAD$200. </w:t>
      </w:r>
      <w:r w:rsidRPr="0060476B">
        <w:rPr>
          <w:rFonts w:asciiTheme="minorBidi" w:hAnsiTheme="minorBidi" w:cstheme="minorBidi"/>
          <w:w w:val="90"/>
          <w:sz w:val="24"/>
          <w:szCs w:val="24"/>
        </w:rPr>
        <w:t xml:space="preserve">August </w:t>
      </w:r>
      <w:r w:rsidR="00670D93" w:rsidRPr="0060476B">
        <w:rPr>
          <w:rFonts w:asciiTheme="minorBidi" w:hAnsiTheme="minorBidi" w:cstheme="minorBidi"/>
          <w:w w:val="90"/>
          <w:sz w:val="24"/>
          <w:szCs w:val="24"/>
        </w:rPr>
        <w:t>2011.</w:t>
      </w:r>
    </w:p>
    <w:p w14:paraId="65C28E52" w14:textId="2F3D3C69" w:rsidR="00670D93" w:rsidRPr="0060476B" w:rsidRDefault="00670D93"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Top poster award presentation, </w:t>
      </w:r>
      <w:r w:rsidR="00A835CD" w:rsidRPr="0060476B">
        <w:rPr>
          <w:rFonts w:asciiTheme="minorBidi" w:hAnsiTheme="minorBidi" w:cstheme="minorBidi"/>
          <w:w w:val="90"/>
          <w:sz w:val="24"/>
          <w:szCs w:val="24"/>
        </w:rPr>
        <w:t>4</w:t>
      </w:r>
      <w:r w:rsidR="00A835CD" w:rsidRPr="00A835CD">
        <w:rPr>
          <w:rFonts w:asciiTheme="minorBidi" w:hAnsiTheme="minorBidi" w:cstheme="minorBidi"/>
          <w:w w:val="90"/>
          <w:sz w:val="24"/>
          <w:szCs w:val="24"/>
          <w:vertAlign w:val="superscript"/>
        </w:rPr>
        <w:t>th</w:t>
      </w:r>
      <w:r w:rsidR="00A835CD">
        <w:rPr>
          <w:rFonts w:asciiTheme="minorBidi" w:hAnsiTheme="minorBidi" w:cstheme="minorBidi"/>
          <w:w w:val="90"/>
          <w:sz w:val="24"/>
          <w:szCs w:val="24"/>
        </w:rPr>
        <w:t xml:space="preserve"> </w:t>
      </w:r>
      <w:r w:rsidR="00A835CD" w:rsidRPr="0060476B">
        <w:rPr>
          <w:rFonts w:asciiTheme="minorBidi" w:hAnsiTheme="minorBidi" w:cstheme="minorBidi"/>
          <w:w w:val="90"/>
          <w:sz w:val="24"/>
          <w:szCs w:val="24"/>
        </w:rPr>
        <w:t>Annual</w:t>
      </w:r>
      <w:r w:rsidRPr="0060476B">
        <w:rPr>
          <w:rFonts w:asciiTheme="minorBidi" w:hAnsiTheme="minorBidi" w:cstheme="minorBidi"/>
          <w:w w:val="90"/>
          <w:sz w:val="24"/>
          <w:szCs w:val="24"/>
        </w:rPr>
        <w:t xml:space="preserve"> Cancer Immune Therapy Symposium, Fairmont Chateau, Lake Louise, AB, Canada.</w:t>
      </w:r>
      <w:r w:rsidR="00D45AF8" w:rsidRPr="0060476B">
        <w:rPr>
          <w:rFonts w:asciiTheme="minorBidi" w:hAnsiTheme="minorBidi" w:cstheme="minorBidi"/>
          <w:w w:val="90"/>
          <w:sz w:val="24"/>
          <w:szCs w:val="24"/>
        </w:rPr>
        <w:t xml:space="preserve"> CAD$200.</w:t>
      </w:r>
      <w:r w:rsidRPr="0060476B">
        <w:rPr>
          <w:rFonts w:asciiTheme="minorBidi" w:hAnsiTheme="minorBidi" w:cstheme="minorBidi"/>
          <w:w w:val="90"/>
          <w:sz w:val="24"/>
          <w:szCs w:val="24"/>
        </w:rPr>
        <w:t xml:space="preserve"> April 2011.</w:t>
      </w:r>
    </w:p>
    <w:p w14:paraId="334BA080" w14:textId="191A88CD" w:rsidR="00670D93" w:rsidRPr="0060476B" w:rsidRDefault="00670D93"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De Novo travel award to attend the </w:t>
      </w:r>
      <w:r w:rsidR="00A835CD" w:rsidRPr="0060476B">
        <w:rPr>
          <w:rFonts w:asciiTheme="minorBidi" w:hAnsiTheme="minorBidi" w:cstheme="minorBidi"/>
          <w:w w:val="90"/>
          <w:sz w:val="24"/>
          <w:szCs w:val="24"/>
        </w:rPr>
        <w:t>4</w:t>
      </w:r>
      <w:r w:rsidR="00A835CD" w:rsidRPr="00A835CD">
        <w:rPr>
          <w:rFonts w:asciiTheme="minorBidi" w:hAnsiTheme="minorBidi" w:cstheme="minorBidi"/>
          <w:w w:val="90"/>
          <w:sz w:val="24"/>
          <w:szCs w:val="24"/>
          <w:vertAlign w:val="superscript"/>
        </w:rPr>
        <w:t>th</w:t>
      </w:r>
      <w:r w:rsidR="00A835CD">
        <w:rPr>
          <w:rFonts w:asciiTheme="minorBidi" w:hAnsiTheme="minorBidi" w:cstheme="minorBidi"/>
          <w:w w:val="90"/>
          <w:sz w:val="24"/>
          <w:szCs w:val="24"/>
        </w:rPr>
        <w:t xml:space="preserve"> </w:t>
      </w:r>
      <w:r w:rsidR="00A835CD" w:rsidRPr="0060476B">
        <w:rPr>
          <w:rFonts w:asciiTheme="minorBidi" w:hAnsiTheme="minorBidi" w:cstheme="minorBidi"/>
          <w:w w:val="90"/>
          <w:sz w:val="24"/>
          <w:szCs w:val="24"/>
        </w:rPr>
        <w:t>Annual</w:t>
      </w:r>
      <w:r w:rsidRPr="0060476B">
        <w:rPr>
          <w:rFonts w:asciiTheme="minorBidi" w:hAnsiTheme="minorBidi" w:cstheme="minorBidi"/>
          <w:w w:val="90"/>
          <w:sz w:val="24"/>
          <w:szCs w:val="24"/>
        </w:rPr>
        <w:t xml:space="preserve"> Canadian Society for Immunology, Fairmont Chateau, </w:t>
      </w:r>
      <w:proofErr w:type="gramStart"/>
      <w:r w:rsidRPr="0060476B">
        <w:rPr>
          <w:rFonts w:asciiTheme="minorBidi" w:hAnsiTheme="minorBidi" w:cstheme="minorBidi"/>
          <w:w w:val="90"/>
          <w:sz w:val="24"/>
          <w:szCs w:val="24"/>
        </w:rPr>
        <w:t>Lake</w:t>
      </w:r>
      <w:proofErr w:type="gramEnd"/>
      <w:r w:rsidRPr="0060476B">
        <w:rPr>
          <w:rFonts w:asciiTheme="minorBidi" w:hAnsiTheme="minorBidi" w:cstheme="minorBidi"/>
          <w:w w:val="90"/>
          <w:sz w:val="24"/>
          <w:szCs w:val="24"/>
        </w:rPr>
        <w:t xml:space="preserve"> Louise, AB, Canada.</w:t>
      </w:r>
      <w:r w:rsidR="00D45AF8" w:rsidRPr="0060476B">
        <w:rPr>
          <w:rFonts w:asciiTheme="minorBidi" w:hAnsiTheme="minorBidi" w:cstheme="minorBidi"/>
          <w:w w:val="90"/>
          <w:sz w:val="24"/>
          <w:szCs w:val="24"/>
        </w:rPr>
        <w:t xml:space="preserve"> CAD$1500.</w:t>
      </w:r>
      <w:r w:rsidRPr="0060476B">
        <w:rPr>
          <w:rFonts w:asciiTheme="minorBidi" w:hAnsiTheme="minorBidi" w:cstheme="minorBidi"/>
          <w:w w:val="90"/>
          <w:sz w:val="24"/>
          <w:szCs w:val="24"/>
        </w:rPr>
        <w:t xml:space="preserve"> April 2011</w:t>
      </w:r>
      <w:r w:rsidR="00D45AF8" w:rsidRPr="0060476B">
        <w:rPr>
          <w:rFonts w:asciiTheme="minorBidi" w:hAnsiTheme="minorBidi" w:cstheme="minorBidi"/>
          <w:w w:val="90"/>
          <w:sz w:val="24"/>
          <w:szCs w:val="24"/>
        </w:rPr>
        <w:t>.</w:t>
      </w:r>
    </w:p>
    <w:p w14:paraId="58E99949" w14:textId="35EC6E00" w:rsidR="00670D93" w:rsidRPr="0060476B" w:rsidRDefault="00670D93"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Top research award from the Egyptian Student Association in North America (ESANA) to attend the general assembly annual meeting in Washington, DC, USA.</w:t>
      </w:r>
      <w:r w:rsidR="00D45AF8" w:rsidRPr="0060476B">
        <w:rPr>
          <w:rFonts w:asciiTheme="minorBidi" w:hAnsiTheme="minorBidi" w:cstheme="minorBidi"/>
          <w:w w:val="90"/>
          <w:sz w:val="24"/>
          <w:szCs w:val="24"/>
        </w:rPr>
        <w:t xml:space="preserve"> CAD$2000</w:t>
      </w:r>
      <w:r w:rsidRPr="0060476B">
        <w:rPr>
          <w:rFonts w:asciiTheme="minorBidi" w:hAnsiTheme="minorBidi" w:cstheme="minorBidi"/>
          <w:w w:val="90"/>
          <w:sz w:val="24"/>
          <w:szCs w:val="24"/>
        </w:rPr>
        <w:t xml:space="preserve"> January 2011.</w:t>
      </w:r>
    </w:p>
    <w:p w14:paraId="0DF9CD3D" w14:textId="24838979" w:rsidR="00670D93" w:rsidRPr="0060476B" w:rsidRDefault="00670D93"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Top Ph.D. presentation award, Immunology</w:t>
      </w:r>
      <w:r w:rsidR="00384DDB"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and Infectious Diseases Graduate Student Research Forum, Memorial University of Newfoundland, St. John’s, NL, Canada</w:t>
      </w:r>
      <w:r w:rsidR="00384DDB"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w:t>
      </w:r>
      <w:r w:rsidR="00D45AF8" w:rsidRPr="0060476B">
        <w:rPr>
          <w:rFonts w:asciiTheme="minorBidi" w:hAnsiTheme="minorBidi" w:cstheme="minorBidi"/>
          <w:w w:val="90"/>
          <w:sz w:val="24"/>
          <w:szCs w:val="24"/>
        </w:rPr>
        <w:t xml:space="preserve">CAD$200. </w:t>
      </w:r>
      <w:r w:rsidRPr="0060476B">
        <w:rPr>
          <w:rFonts w:asciiTheme="minorBidi" w:hAnsiTheme="minorBidi" w:cstheme="minorBidi"/>
          <w:w w:val="90"/>
          <w:sz w:val="24"/>
          <w:szCs w:val="24"/>
        </w:rPr>
        <w:t>November 2010</w:t>
      </w:r>
      <w:r w:rsidR="00384DDB" w:rsidRPr="0060476B">
        <w:rPr>
          <w:rFonts w:asciiTheme="minorBidi" w:hAnsiTheme="minorBidi" w:cstheme="minorBidi"/>
          <w:w w:val="90"/>
          <w:sz w:val="24"/>
          <w:szCs w:val="24"/>
        </w:rPr>
        <w:t>.</w:t>
      </w:r>
    </w:p>
    <w:p w14:paraId="616159F3" w14:textId="79D415EA" w:rsidR="00670D93" w:rsidRPr="0060476B" w:rsidRDefault="00384DDB"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Travel award from </w:t>
      </w:r>
      <w:r w:rsidR="00154468">
        <w:rPr>
          <w:rFonts w:asciiTheme="minorBidi" w:hAnsiTheme="minorBidi" w:cstheme="minorBidi"/>
          <w:w w:val="90"/>
          <w:sz w:val="24"/>
          <w:szCs w:val="24"/>
        </w:rPr>
        <w:t xml:space="preserve">the </w:t>
      </w:r>
      <w:r w:rsidRPr="0060476B">
        <w:rPr>
          <w:rFonts w:asciiTheme="minorBidi" w:hAnsiTheme="minorBidi" w:cstheme="minorBidi"/>
          <w:w w:val="90"/>
          <w:sz w:val="24"/>
          <w:szCs w:val="24"/>
        </w:rPr>
        <w:t xml:space="preserve">Cancer Research Training Program at Dalhousie University to attend the BHCRI CRTP cancer symposium. </w:t>
      </w:r>
      <w:r w:rsidR="00D45AF8" w:rsidRPr="0060476B">
        <w:rPr>
          <w:rFonts w:asciiTheme="minorBidi" w:hAnsiTheme="minorBidi" w:cstheme="minorBidi"/>
          <w:w w:val="90"/>
          <w:sz w:val="24"/>
          <w:szCs w:val="24"/>
        </w:rPr>
        <w:t xml:space="preserve">CAD$1000. </w:t>
      </w:r>
      <w:r w:rsidRPr="0060476B">
        <w:rPr>
          <w:rFonts w:asciiTheme="minorBidi" w:hAnsiTheme="minorBidi" w:cstheme="minorBidi"/>
          <w:w w:val="90"/>
          <w:sz w:val="24"/>
          <w:szCs w:val="24"/>
        </w:rPr>
        <w:t>November 2010.</w:t>
      </w:r>
    </w:p>
    <w:p w14:paraId="38FED53F" w14:textId="2FE1523B" w:rsidR="00384DDB" w:rsidRPr="0060476B" w:rsidRDefault="00384DDB"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Nominated by </w:t>
      </w:r>
      <w:r w:rsidR="00A835CD">
        <w:rPr>
          <w:rFonts w:asciiTheme="minorBidi" w:hAnsiTheme="minorBidi" w:cstheme="minorBidi"/>
          <w:w w:val="90"/>
          <w:sz w:val="24"/>
          <w:szCs w:val="24"/>
        </w:rPr>
        <w:t xml:space="preserve">the </w:t>
      </w:r>
      <w:r w:rsidRPr="0060476B">
        <w:rPr>
          <w:rFonts w:asciiTheme="minorBidi" w:hAnsiTheme="minorBidi" w:cstheme="minorBidi"/>
          <w:w w:val="90"/>
          <w:sz w:val="24"/>
          <w:szCs w:val="24"/>
        </w:rPr>
        <w:t xml:space="preserve">Memorial University of Newfoundland-Canada as being within the top 5% of doctoral students, for participation in the CIHR Research Poster Competition, in Winnipeg and received a travel award to present my work. </w:t>
      </w:r>
      <w:r w:rsidR="00D45AF8" w:rsidRPr="0060476B">
        <w:rPr>
          <w:rFonts w:asciiTheme="minorBidi" w:hAnsiTheme="minorBidi" w:cstheme="minorBidi"/>
          <w:w w:val="90"/>
          <w:sz w:val="24"/>
          <w:szCs w:val="24"/>
        </w:rPr>
        <w:t xml:space="preserve">CAD$2000. </w:t>
      </w:r>
      <w:r w:rsidRPr="0060476B">
        <w:rPr>
          <w:rFonts w:asciiTheme="minorBidi" w:hAnsiTheme="minorBidi" w:cstheme="minorBidi"/>
          <w:w w:val="90"/>
          <w:sz w:val="24"/>
          <w:szCs w:val="24"/>
        </w:rPr>
        <w:t>June 2010</w:t>
      </w:r>
    </w:p>
    <w:p w14:paraId="300E432E" w14:textId="3CAD0378" w:rsidR="00384DDB" w:rsidRPr="0060476B" w:rsidRDefault="00384DDB"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Canadian Institute of Health Research-Regional Partnership Program (CIHR- RPP) Health Professional Fellowship in the form of 2 years doctoral student salary award and research allowance ($</w:t>
      </w:r>
      <w:r w:rsidR="005A1122" w:rsidRPr="0060476B">
        <w:rPr>
          <w:rFonts w:asciiTheme="minorBidi" w:hAnsiTheme="minorBidi" w:cstheme="minorBidi"/>
          <w:w w:val="90"/>
          <w:sz w:val="24"/>
          <w:szCs w:val="24"/>
        </w:rPr>
        <w:t>90</w:t>
      </w:r>
      <w:r w:rsidRPr="0060476B">
        <w:rPr>
          <w:rFonts w:asciiTheme="minorBidi" w:hAnsiTheme="minorBidi" w:cstheme="minorBidi"/>
          <w:w w:val="90"/>
          <w:sz w:val="24"/>
          <w:szCs w:val="24"/>
        </w:rPr>
        <w:t>,000). January 2010.</w:t>
      </w:r>
    </w:p>
    <w:p w14:paraId="09207048" w14:textId="63CA0335" w:rsidR="00384DDB" w:rsidRPr="0060476B" w:rsidRDefault="00384DDB" w:rsidP="00154468">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Travel award from </w:t>
      </w:r>
      <w:r w:rsidR="00A835CD">
        <w:rPr>
          <w:rFonts w:asciiTheme="minorBidi" w:hAnsiTheme="minorBidi" w:cstheme="minorBidi"/>
          <w:w w:val="90"/>
          <w:sz w:val="24"/>
          <w:szCs w:val="24"/>
        </w:rPr>
        <w:t xml:space="preserve">the </w:t>
      </w:r>
      <w:r w:rsidRPr="0060476B">
        <w:rPr>
          <w:rFonts w:asciiTheme="minorBidi" w:hAnsiTheme="minorBidi" w:cstheme="minorBidi"/>
          <w:w w:val="90"/>
          <w:sz w:val="24"/>
          <w:szCs w:val="24"/>
        </w:rPr>
        <w:t xml:space="preserve">Cancer Research Training program </w:t>
      </w:r>
      <w:r w:rsidR="00154468">
        <w:rPr>
          <w:rFonts w:asciiTheme="minorBidi" w:hAnsiTheme="minorBidi" w:cstheme="minorBidi"/>
          <w:w w:val="90"/>
          <w:sz w:val="24"/>
          <w:szCs w:val="24"/>
        </w:rPr>
        <w:t>at</w:t>
      </w:r>
      <w:r w:rsidRPr="0060476B">
        <w:rPr>
          <w:rFonts w:asciiTheme="minorBidi" w:hAnsiTheme="minorBidi" w:cstheme="minorBidi"/>
          <w:w w:val="90"/>
          <w:sz w:val="24"/>
          <w:szCs w:val="24"/>
        </w:rPr>
        <w:t xml:space="preserve"> Dalhousie University to attend the 2009 BHCRI CRTP Cancer Symposium.</w:t>
      </w:r>
      <w:r w:rsidR="00684257" w:rsidRPr="0060476B">
        <w:rPr>
          <w:rFonts w:asciiTheme="minorBidi" w:hAnsiTheme="minorBidi" w:cstheme="minorBidi"/>
          <w:w w:val="90"/>
          <w:sz w:val="24"/>
          <w:szCs w:val="24"/>
        </w:rPr>
        <w:t xml:space="preserve"> CAD$1000.</w:t>
      </w:r>
      <w:r w:rsidRPr="0060476B">
        <w:rPr>
          <w:rFonts w:asciiTheme="minorBidi" w:hAnsiTheme="minorBidi" w:cstheme="minorBidi"/>
          <w:w w:val="90"/>
          <w:sz w:val="24"/>
          <w:szCs w:val="24"/>
        </w:rPr>
        <w:t xml:space="preserve"> November 2009.</w:t>
      </w:r>
    </w:p>
    <w:p w14:paraId="24A8DAD8" w14:textId="7D58D223" w:rsidR="00384DDB" w:rsidRPr="0060476B" w:rsidRDefault="00384DDB"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Top Ph.D. presentation award, Immunology</w:t>
      </w:r>
      <w:r w:rsidR="00154468">
        <w:rPr>
          <w:rFonts w:asciiTheme="minorBidi" w:hAnsiTheme="minorBidi" w:cstheme="minorBidi"/>
          <w:w w:val="90"/>
          <w:sz w:val="24"/>
          <w:szCs w:val="24"/>
        </w:rPr>
        <w:t>,</w:t>
      </w:r>
      <w:r w:rsidRPr="0060476B">
        <w:rPr>
          <w:rFonts w:asciiTheme="minorBidi" w:hAnsiTheme="minorBidi" w:cstheme="minorBidi"/>
          <w:w w:val="90"/>
          <w:sz w:val="24"/>
          <w:szCs w:val="24"/>
        </w:rPr>
        <w:t xml:space="preserve"> and Infectious Diseases graduate student research forum </w:t>
      </w:r>
      <w:r w:rsidR="00154468">
        <w:rPr>
          <w:rFonts w:asciiTheme="minorBidi" w:hAnsiTheme="minorBidi" w:cstheme="minorBidi"/>
          <w:w w:val="90"/>
          <w:sz w:val="24"/>
          <w:szCs w:val="24"/>
        </w:rPr>
        <w:t xml:space="preserve">at </w:t>
      </w:r>
      <w:r w:rsidRPr="0060476B">
        <w:rPr>
          <w:rFonts w:asciiTheme="minorBidi" w:hAnsiTheme="minorBidi" w:cstheme="minorBidi"/>
          <w:w w:val="90"/>
          <w:sz w:val="24"/>
          <w:szCs w:val="24"/>
        </w:rPr>
        <w:t xml:space="preserve">the Memorial University of Newfoundland St. John’s Canada. </w:t>
      </w:r>
      <w:r w:rsidR="00684257" w:rsidRPr="0060476B">
        <w:rPr>
          <w:rFonts w:asciiTheme="minorBidi" w:hAnsiTheme="minorBidi" w:cstheme="minorBidi"/>
          <w:w w:val="90"/>
          <w:sz w:val="24"/>
          <w:szCs w:val="24"/>
        </w:rPr>
        <w:t xml:space="preserve">CAD$200. </w:t>
      </w:r>
      <w:r w:rsidRPr="0060476B">
        <w:rPr>
          <w:rFonts w:asciiTheme="minorBidi" w:hAnsiTheme="minorBidi" w:cstheme="minorBidi"/>
          <w:w w:val="90"/>
          <w:sz w:val="24"/>
          <w:szCs w:val="24"/>
        </w:rPr>
        <w:t>November 2008.</w:t>
      </w:r>
    </w:p>
    <w:p w14:paraId="329EDD1C" w14:textId="72EE5346" w:rsidR="009616AC" w:rsidRPr="0060476B" w:rsidRDefault="005A1122"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Faculty of Medicine Research Scholarship in the form of a stipend, Memorial University of Newfoundland Canada, (</w:t>
      </w:r>
      <w:r w:rsidR="00684257" w:rsidRPr="0060476B">
        <w:rPr>
          <w:rFonts w:asciiTheme="minorBidi" w:hAnsiTheme="minorBidi" w:cstheme="minorBidi"/>
          <w:w w:val="90"/>
          <w:sz w:val="24"/>
          <w:szCs w:val="24"/>
        </w:rPr>
        <w:t>CAD</w:t>
      </w:r>
      <w:r w:rsidRPr="0060476B">
        <w:rPr>
          <w:rFonts w:asciiTheme="minorBidi" w:hAnsiTheme="minorBidi" w:cstheme="minorBidi"/>
          <w:w w:val="90"/>
          <w:sz w:val="24"/>
          <w:szCs w:val="24"/>
        </w:rPr>
        <w:t>$80,000). December 2007.</w:t>
      </w:r>
    </w:p>
    <w:p w14:paraId="0C8BD9D0" w14:textId="00F9CB03" w:rsidR="00384DDB" w:rsidRPr="0060476B" w:rsidRDefault="009616AC"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Best poster award presentation, Canadian Society of Clinical Chemist 51st annual meeting Toronto, Ontario.</w:t>
      </w:r>
      <w:r w:rsidR="00684257" w:rsidRPr="0060476B">
        <w:rPr>
          <w:rFonts w:asciiTheme="minorBidi" w:hAnsiTheme="minorBidi" w:cstheme="minorBidi"/>
          <w:w w:val="90"/>
          <w:sz w:val="24"/>
          <w:szCs w:val="24"/>
        </w:rPr>
        <w:t xml:space="preserve"> CAD$200.</w:t>
      </w:r>
      <w:r w:rsidRPr="0060476B">
        <w:rPr>
          <w:rFonts w:asciiTheme="minorBidi" w:hAnsiTheme="minorBidi" w:cstheme="minorBidi"/>
          <w:w w:val="90"/>
          <w:sz w:val="24"/>
          <w:szCs w:val="24"/>
        </w:rPr>
        <w:t xml:space="preserve"> June 2007.</w:t>
      </w:r>
      <w:r w:rsidR="005A1122" w:rsidRPr="0060476B">
        <w:rPr>
          <w:rFonts w:asciiTheme="minorBidi" w:hAnsiTheme="minorBidi" w:cstheme="minorBidi"/>
          <w:w w:val="90"/>
          <w:sz w:val="24"/>
          <w:szCs w:val="24"/>
        </w:rPr>
        <w:t xml:space="preserve"> </w:t>
      </w:r>
    </w:p>
    <w:p w14:paraId="23FBF7E0" w14:textId="24AFAF13" w:rsidR="009616AC" w:rsidRPr="0060476B" w:rsidRDefault="009616AC"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Best poster award presentation, Canadian Society of Clinical Chemist 50th annual meeting Victoria, BC</w:t>
      </w:r>
      <w:r w:rsidR="00684257" w:rsidRPr="0060476B">
        <w:rPr>
          <w:rFonts w:asciiTheme="minorBidi" w:hAnsiTheme="minorBidi" w:cstheme="minorBidi"/>
          <w:w w:val="90"/>
          <w:sz w:val="24"/>
          <w:szCs w:val="24"/>
        </w:rPr>
        <w:t>. CAD$200.</w:t>
      </w:r>
      <w:r w:rsidRPr="0060476B">
        <w:rPr>
          <w:rFonts w:asciiTheme="minorBidi" w:hAnsiTheme="minorBidi" w:cstheme="minorBidi"/>
          <w:w w:val="90"/>
          <w:sz w:val="24"/>
          <w:szCs w:val="24"/>
        </w:rPr>
        <w:t xml:space="preserve"> June 2006.</w:t>
      </w:r>
    </w:p>
    <w:p w14:paraId="29D395A3" w14:textId="77D6FD8B" w:rsidR="009616AC" w:rsidRPr="0060476B" w:rsidRDefault="00B6453B"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Egyptian Missions and Scholarship fellowship to study in Canada for 2 years in the form of </w:t>
      </w:r>
      <w:r w:rsidR="00893A9D" w:rsidRPr="0060476B">
        <w:rPr>
          <w:rFonts w:asciiTheme="minorBidi" w:hAnsiTheme="minorBidi" w:cstheme="minorBidi"/>
          <w:w w:val="90"/>
          <w:sz w:val="24"/>
          <w:szCs w:val="24"/>
        </w:rPr>
        <w:t xml:space="preserve">a </w:t>
      </w:r>
      <w:r w:rsidRPr="0060476B">
        <w:rPr>
          <w:rFonts w:asciiTheme="minorBidi" w:hAnsiTheme="minorBidi" w:cstheme="minorBidi"/>
          <w:w w:val="90"/>
          <w:sz w:val="24"/>
          <w:szCs w:val="24"/>
        </w:rPr>
        <w:t>student salary award and research allowance</w:t>
      </w:r>
      <w:r w:rsidR="00684257" w:rsidRPr="0060476B">
        <w:rPr>
          <w:rFonts w:asciiTheme="minorBidi" w:hAnsiTheme="minorBidi" w:cstheme="minorBidi"/>
          <w:w w:val="90"/>
          <w:sz w:val="24"/>
          <w:szCs w:val="24"/>
        </w:rPr>
        <w:t xml:space="preserve"> </w:t>
      </w:r>
      <w:r w:rsidR="00616C65">
        <w:rPr>
          <w:rFonts w:asciiTheme="minorBidi" w:hAnsiTheme="minorBidi" w:cstheme="minorBidi"/>
          <w:w w:val="90"/>
          <w:sz w:val="24"/>
          <w:szCs w:val="24"/>
        </w:rPr>
        <w:t xml:space="preserve">of </w:t>
      </w:r>
      <w:r w:rsidR="00684257" w:rsidRPr="0060476B">
        <w:rPr>
          <w:rFonts w:asciiTheme="minorBidi" w:hAnsiTheme="minorBidi" w:cstheme="minorBidi"/>
          <w:w w:val="90"/>
          <w:sz w:val="24"/>
          <w:szCs w:val="24"/>
        </w:rPr>
        <w:t>CAD</w:t>
      </w:r>
      <w:r w:rsidRPr="0060476B">
        <w:rPr>
          <w:rFonts w:asciiTheme="minorBidi" w:hAnsiTheme="minorBidi" w:cstheme="minorBidi"/>
          <w:w w:val="90"/>
          <w:sz w:val="24"/>
          <w:szCs w:val="24"/>
        </w:rPr>
        <w:t>$90</w:t>
      </w:r>
      <w:r w:rsidR="00684257" w:rsidRPr="0060476B">
        <w:rPr>
          <w:rFonts w:asciiTheme="minorBidi" w:hAnsiTheme="minorBidi" w:cstheme="minorBidi"/>
          <w:w w:val="90"/>
          <w:sz w:val="24"/>
          <w:szCs w:val="24"/>
        </w:rPr>
        <w:t>,000.</w:t>
      </w:r>
      <w:r w:rsidRPr="0060476B">
        <w:rPr>
          <w:rFonts w:asciiTheme="minorBidi" w:hAnsiTheme="minorBidi" w:cstheme="minorBidi"/>
          <w:w w:val="90"/>
          <w:sz w:val="24"/>
          <w:szCs w:val="24"/>
        </w:rPr>
        <w:t xml:space="preserve"> June 2005.</w:t>
      </w:r>
    </w:p>
    <w:p w14:paraId="03FB3081" w14:textId="79090A5F" w:rsidR="00B6453B" w:rsidRPr="0060476B" w:rsidRDefault="00B6453B"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Faculty of Medicine full </w:t>
      </w:r>
      <w:r w:rsidR="00893A9D" w:rsidRPr="0060476B">
        <w:rPr>
          <w:rFonts w:asciiTheme="minorBidi" w:hAnsiTheme="minorBidi" w:cstheme="minorBidi"/>
          <w:w w:val="90"/>
          <w:sz w:val="24"/>
          <w:szCs w:val="24"/>
        </w:rPr>
        <w:t>scholarship</w:t>
      </w:r>
      <w:r w:rsidRPr="0060476B">
        <w:rPr>
          <w:rFonts w:asciiTheme="minorBidi" w:hAnsiTheme="minorBidi" w:cstheme="minorBidi"/>
          <w:w w:val="90"/>
          <w:sz w:val="24"/>
          <w:szCs w:val="24"/>
        </w:rPr>
        <w:t xml:space="preserve"> to do a Master’s degree in clinical biochemistry in the Faculty of Medicine, Menoufia University. June 1999.</w:t>
      </w:r>
    </w:p>
    <w:p w14:paraId="4954488A" w14:textId="10F46554" w:rsidR="00B6453B" w:rsidRDefault="00B6453B"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Faculty of Medicine full scholarship for studying Medicine, Cairo University September 1991.</w:t>
      </w:r>
    </w:p>
    <w:p w14:paraId="3B6DDF61" w14:textId="4B9F814D" w:rsidR="00B52EF8" w:rsidRPr="00B52EF8" w:rsidRDefault="00B52EF8" w:rsidP="00B52EF8">
      <w:pPr>
        <w:spacing w:before="120"/>
        <w:jc w:val="both"/>
        <w:rPr>
          <w:rFonts w:asciiTheme="minorBidi" w:hAnsiTheme="minorBidi" w:cstheme="minorBidi"/>
          <w:w w:val="90"/>
          <w:sz w:val="24"/>
          <w:szCs w:val="24"/>
        </w:rPr>
      </w:pPr>
    </w:p>
    <w:bookmarkEnd w:id="2"/>
    <w:p w14:paraId="2D369912" w14:textId="5CF83C72" w:rsidR="00087004" w:rsidRPr="0060476B" w:rsidRDefault="00616251" w:rsidP="008F3D29">
      <w:pPr>
        <w:pStyle w:val="ListParagraph"/>
        <w:numPr>
          <w:ilvl w:val="0"/>
          <w:numId w:val="1"/>
        </w:numPr>
        <w:tabs>
          <w:tab w:val="left" w:pos="1080"/>
        </w:tabs>
        <w:spacing w:before="240" w:after="240"/>
        <w:ind w:hanging="720"/>
        <w:jc w:val="both"/>
        <w:rPr>
          <w:rFonts w:asciiTheme="minorBidi" w:hAnsiTheme="minorBidi" w:cstheme="minorBidi"/>
          <w:b/>
          <w:w w:val="90"/>
          <w:sz w:val="24"/>
          <w:szCs w:val="24"/>
        </w:rPr>
      </w:pPr>
      <w:r w:rsidRPr="0060476B">
        <w:rPr>
          <w:rFonts w:asciiTheme="minorBidi" w:hAnsiTheme="minorBidi" w:cstheme="minorBidi"/>
          <w:b/>
          <w:w w:val="90"/>
          <w:sz w:val="24"/>
          <w:szCs w:val="24"/>
        </w:rPr>
        <w:t>TEACHING ACTIVITIES</w:t>
      </w:r>
      <w:r w:rsidR="006824D3" w:rsidRPr="0060476B">
        <w:rPr>
          <w:rFonts w:asciiTheme="minorBidi" w:hAnsiTheme="minorBidi" w:cstheme="minorBidi"/>
          <w:b/>
          <w:w w:val="90"/>
          <w:sz w:val="24"/>
          <w:szCs w:val="24"/>
        </w:rPr>
        <w:t xml:space="preserve">  </w:t>
      </w:r>
    </w:p>
    <w:p w14:paraId="3270CE07" w14:textId="6FAF305C" w:rsidR="00087004" w:rsidRDefault="00616251" w:rsidP="008F3D29">
      <w:pPr>
        <w:pStyle w:val="ListParagraph"/>
        <w:numPr>
          <w:ilvl w:val="1"/>
          <w:numId w:val="1"/>
        </w:numPr>
        <w:tabs>
          <w:tab w:val="left" w:pos="1260"/>
          <w:tab w:val="left" w:pos="1559"/>
          <w:tab w:val="left" w:pos="1560"/>
        </w:tabs>
        <w:ind w:left="547" w:hanging="547"/>
        <w:jc w:val="both"/>
        <w:rPr>
          <w:rFonts w:asciiTheme="minorBidi" w:hAnsiTheme="minorBidi" w:cstheme="minorBidi"/>
          <w:b/>
          <w:w w:val="90"/>
          <w:sz w:val="24"/>
          <w:szCs w:val="24"/>
        </w:rPr>
      </w:pPr>
      <w:r w:rsidRPr="0060476B">
        <w:rPr>
          <w:rFonts w:asciiTheme="minorBidi" w:hAnsiTheme="minorBidi" w:cstheme="minorBidi"/>
          <w:b/>
          <w:w w:val="90"/>
          <w:sz w:val="24"/>
          <w:szCs w:val="24"/>
        </w:rPr>
        <w:t>Scheduled Instructional Activity</w:t>
      </w:r>
    </w:p>
    <w:p w14:paraId="2EDF2E76" w14:textId="77777777" w:rsidR="009A79BF" w:rsidRPr="0060476B" w:rsidRDefault="009A79BF" w:rsidP="009A79BF">
      <w:pPr>
        <w:pStyle w:val="ListParagraph"/>
        <w:tabs>
          <w:tab w:val="left" w:pos="1260"/>
          <w:tab w:val="left" w:pos="1559"/>
          <w:tab w:val="left" w:pos="1560"/>
        </w:tabs>
        <w:ind w:left="547" w:firstLine="0"/>
        <w:jc w:val="both"/>
        <w:rPr>
          <w:rFonts w:asciiTheme="minorBidi" w:hAnsiTheme="minorBidi" w:cstheme="minorBidi"/>
          <w:b/>
          <w:w w:val="90"/>
          <w:sz w:val="24"/>
          <w:szCs w:val="24"/>
        </w:rPr>
      </w:pPr>
    </w:p>
    <w:tbl>
      <w:tblPr>
        <w:tblStyle w:val="TableGrid"/>
        <w:tblW w:w="0" w:type="auto"/>
        <w:tblLook w:val="04A0" w:firstRow="1" w:lastRow="0" w:firstColumn="1" w:lastColumn="0" w:noHBand="0" w:noVBand="1"/>
      </w:tblPr>
      <w:tblGrid>
        <w:gridCol w:w="703"/>
        <w:gridCol w:w="5602"/>
        <w:gridCol w:w="1404"/>
        <w:gridCol w:w="804"/>
        <w:gridCol w:w="699"/>
        <w:gridCol w:w="858"/>
      </w:tblGrid>
      <w:tr w:rsidR="00CA1343" w:rsidRPr="0060476B" w14:paraId="244D2706" w14:textId="2CB85E3F" w:rsidTr="00767647">
        <w:tc>
          <w:tcPr>
            <w:tcW w:w="703" w:type="dxa"/>
          </w:tcPr>
          <w:p w14:paraId="40181E4F" w14:textId="5CB625CE" w:rsidR="00CA1343" w:rsidRPr="0060476B" w:rsidRDefault="00CA1343" w:rsidP="008F3D29">
            <w:pPr>
              <w:tabs>
                <w:tab w:val="left" w:pos="1260"/>
                <w:tab w:val="left" w:pos="1559"/>
                <w:tab w:val="left" w:pos="1560"/>
              </w:tabs>
              <w:jc w:val="both"/>
              <w:rPr>
                <w:rFonts w:asciiTheme="minorBidi" w:hAnsiTheme="minorBidi" w:cstheme="minorBidi"/>
                <w:b/>
                <w:w w:val="90"/>
                <w:sz w:val="24"/>
                <w:szCs w:val="24"/>
              </w:rPr>
            </w:pPr>
            <w:r w:rsidRPr="0060476B">
              <w:rPr>
                <w:rFonts w:asciiTheme="minorBidi" w:hAnsiTheme="minorBidi" w:cstheme="minorBidi"/>
                <w:b/>
                <w:w w:val="90"/>
                <w:sz w:val="24"/>
                <w:szCs w:val="24"/>
              </w:rPr>
              <w:t>Year</w:t>
            </w:r>
          </w:p>
        </w:tc>
        <w:tc>
          <w:tcPr>
            <w:tcW w:w="5602" w:type="dxa"/>
          </w:tcPr>
          <w:p w14:paraId="784FA66C" w14:textId="0FDA582E" w:rsidR="00CA1343" w:rsidRPr="0060476B" w:rsidRDefault="00CA1343" w:rsidP="008F3D29">
            <w:pPr>
              <w:tabs>
                <w:tab w:val="left" w:pos="1260"/>
                <w:tab w:val="left" w:pos="1559"/>
                <w:tab w:val="left" w:pos="1560"/>
              </w:tabs>
              <w:jc w:val="both"/>
              <w:rPr>
                <w:rFonts w:asciiTheme="minorBidi" w:hAnsiTheme="minorBidi" w:cstheme="minorBidi"/>
                <w:b/>
                <w:w w:val="90"/>
                <w:sz w:val="24"/>
                <w:szCs w:val="24"/>
              </w:rPr>
            </w:pPr>
            <w:r w:rsidRPr="0060476B">
              <w:rPr>
                <w:rFonts w:asciiTheme="minorBidi" w:hAnsiTheme="minorBidi" w:cstheme="minorBidi"/>
                <w:b/>
                <w:w w:val="90"/>
                <w:sz w:val="24"/>
                <w:szCs w:val="24"/>
              </w:rPr>
              <w:t>Course Title</w:t>
            </w:r>
          </w:p>
        </w:tc>
        <w:tc>
          <w:tcPr>
            <w:tcW w:w="1404" w:type="dxa"/>
          </w:tcPr>
          <w:p w14:paraId="22B06264" w14:textId="7D439A7F" w:rsidR="00CA1343" w:rsidRPr="0060476B" w:rsidRDefault="00C057EA" w:rsidP="008F3D29">
            <w:pPr>
              <w:tabs>
                <w:tab w:val="left" w:pos="1260"/>
                <w:tab w:val="left" w:pos="1559"/>
                <w:tab w:val="left" w:pos="1560"/>
              </w:tabs>
              <w:jc w:val="both"/>
              <w:rPr>
                <w:rFonts w:asciiTheme="minorBidi" w:hAnsiTheme="minorBidi" w:cstheme="minorBidi"/>
                <w:b/>
                <w:w w:val="90"/>
                <w:sz w:val="24"/>
                <w:szCs w:val="24"/>
              </w:rPr>
            </w:pPr>
            <w:r>
              <w:rPr>
                <w:rFonts w:asciiTheme="minorBidi" w:hAnsiTheme="minorBidi" w:cstheme="minorBidi"/>
                <w:b/>
                <w:w w:val="90"/>
                <w:sz w:val="24"/>
                <w:szCs w:val="24"/>
              </w:rPr>
              <w:t>Inst</w:t>
            </w:r>
            <w:r w:rsidR="00CA1343" w:rsidRPr="0060476B">
              <w:rPr>
                <w:rFonts w:asciiTheme="minorBidi" w:hAnsiTheme="minorBidi" w:cstheme="minorBidi"/>
                <w:b/>
                <w:w w:val="90"/>
                <w:sz w:val="24"/>
                <w:szCs w:val="24"/>
              </w:rPr>
              <w:t xml:space="preserve"> Type</w:t>
            </w:r>
          </w:p>
        </w:tc>
        <w:tc>
          <w:tcPr>
            <w:tcW w:w="804" w:type="dxa"/>
          </w:tcPr>
          <w:p w14:paraId="188D5C47" w14:textId="30045710" w:rsidR="00CA1343" w:rsidRPr="0060476B" w:rsidRDefault="00CA1343" w:rsidP="008F3D29">
            <w:pPr>
              <w:tabs>
                <w:tab w:val="left" w:pos="1260"/>
                <w:tab w:val="left" w:pos="1559"/>
                <w:tab w:val="left" w:pos="1560"/>
              </w:tabs>
              <w:jc w:val="both"/>
              <w:rPr>
                <w:rFonts w:asciiTheme="minorBidi" w:hAnsiTheme="minorBidi" w:cstheme="minorBidi"/>
                <w:b/>
                <w:w w:val="90"/>
                <w:sz w:val="24"/>
                <w:szCs w:val="24"/>
              </w:rPr>
            </w:pPr>
            <w:r w:rsidRPr="0060476B">
              <w:rPr>
                <w:rFonts w:asciiTheme="minorBidi" w:hAnsiTheme="minorBidi" w:cstheme="minorBidi"/>
                <w:b/>
                <w:w w:val="90"/>
                <w:sz w:val="24"/>
                <w:szCs w:val="24"/>
              </w:rPr>
              <w:t>ENRL</w:t>
            </w:r>
          </w:p>
        </w:tc>
        <w:tc>
          <w:tcPr>
            <w:tcW w:w="699" w:type="dxa"/>
          </w:tcPr>
          <w:p w14:paraId="63BB5232" w14:textId="02EEA71B" w:rsidR="00CA1343" w:rsidRPr="0060476B" w:rsidRDefault="00CA1343" w:rsidP="008F3D29">
            <w:pPr>
              <w:tabs>
                <w:tab w:val="left" w:pos="1260"/>
                <w:tab w:val="left" w:pos="1559"/>
                <w:tab w:val="left" w:pos="1560"/>
              </w:tabs>
              <w:jc w:val="both"/>
              <w:rPr>
                <w:rFonts w:asciiTheme="minorBidi" w:hAnsiTheme="minorBidi" w:cstheme="minorBidi"/>
                <w:b/>
                <w:w w:val="90"/>
                <w:sz w:val="24"/>
                <w:szCs w:val="24"/>
              </w:rPr>
            </w:pPr>
            <w:r w:rsidRPr="0060476B">
              <w:rPr>
                <w:rFonts w:asciiTheme="minorBidi" w:hAnsiTheme="minorBidi" w:cstheme="minorBidi"/>
                <w:b/>
                <w:w w:val="90"/>
                <w:sz w:val="24"/>
                <w:szCs w:val="24"/>
              </w:rPr>
              <w:t>YIH</w:t>
            </w:r>
          </w:p>
        </w:tc>
        <w:tc>
          <w:tcPr>
            <w:tcW w:w="858" w:type="dxa"/>
          </w:tcPr>
          <w:p w14:paraId="38045800" w14:textId="122E2C86" w:rsidR="00CA1343" w:rsidRPr="0060476B" w:rsidRDefault="00CA1343" w:rsidP="008F3D29">
            <w:pPr>
              <w:tabs>
                <w:tab w:val="left" w:pos="1260"/>
                <w:tab w:val="left" w:pos="1559"/>
                <w:tab w:val="left" w:pos="1560"/>
              </w:tabs>
              <w:jc w:val="both"/>
              <w:rPr>
                <w:rFonts w:asciiTheme="minorBidi" w:hAnsiTheme="minorBidi" w:cstheme="minorBidi"/>
                <w:b/>
                <w:w w:val="90"/>
                <w:sz w:val="24"/>
                <w:szCs w:val="24"/>
              </w:rPr>
            </w:pPr>
            <w:r w:rsidRPr="0060476B">
              <w:rPr>
                <w:rFonts w:asciiTheme="minorBidi" w:hAnsiTheme="minorBidi" w:cstheme="minorBidi"/>
                <w:b/>
                <w:w w:val="90"/>
                <w:sz w:val="24"/>
                <w:szCs w:val="24"/>
              </w:rPr>
              <w:t>YSCH</w:t>
            </w:r>
          </w:p>
        </w:tc>
      </w:tr>
      <w:tr w:rsidR="007E4EBC" w:rsidRPr="0060476B" w14:paraId="533E9A25" w14:textId="77777777" w:rsidTr="00767647">
        <w:tc>
          <w:tcPr>
            <w:tcW w:w="703" w:type="dxa"/>
          </w:tcPr>
          <w:p w14:paraId="390246DE" w14:textId="1BA27C8F" w:rsidR="007E4EBC" w:rsidRPr="0060476B" w:rsidRDefault="007E4EBC" w:rsidP="007E4EBC">
            <w:pPr>
              <w:tabs>
                <w:tab w:val="left" w:pos="1260"/>
                <w:tab w:val="left" w:pos="1559"/>
                <w:tab w:val="left" w:pos="1560"/>
              </w:tabs>
              <w:jc w:val="both"/>
              <w:rPr>
                <w:rFonts w:asciiTheme="minorBidi" w:hAnsiTheme="minorBidi" w:cstheme="minorBidi"/>
                <w:b/>
                <w:w w:val="90"/>
                <w:sz w:val="24"/>
                <w:szCs w:val="24"/>
              </w:rPr>
            </w:pPr>
            <w:r>
              <w:rPr>
                <w:rFonts w:asciiTheme="minorBidi" w:hAnsiTheme="minorBidi" w:cstheme="minorBidi"/>
                <w:w w:val="90"/>
                <w:sz w:val="24"/>
                <w:szCs w:val="24"/>
              </w:rPr>
              <w:lastRenderedPageBreak/>
              <w:t>2024</w:t>
            </w:r>
          </w:p>
        </w:tc>
        <w:tc>
          <w:tcPr>
            <w:tcW w:w="5602" w:type="dxa"/>
          </w:tcPr>
          <w:p w14:paraId="276578EF" w14:textId="43913F09" w:rsidR="007E4EBC" w:rsidRPr="0060476B" w:rsidRDefault="007E4EBC" w:rsidP="007E4EBC">
            <w:pPr>
              <w:tabs>
                <w:tab w:val="left" w:pos="1260"/>
                <w:tab w:val="left" w:pos="1559"/>
                <w:tab w:val="left" w:pos="1560"/>
              </w:tabs>
              <w:jc w:val="both"/>
              <w:rPr>
                <w:rFonts w:asciiTheme="minorBidi" w:hAnsiTheme="minorBidi" w:cstheme="minorBidi"/>
                <w:b/>
                <w:w w:val="90"/>
                <w:sz w:val="24"/>
                <w:szCs w:val="24"/>
              </w:rPr>
            </w:pPr>
            <w:r>
              <w:rPr>
                <w:rFonts w:asciiTheme="minorBidi" w:hAnsiTheme="minorBidi" w:cstheme="minorBidi"/>
                <w:w w:val="90"/>
                <w:sz w:val="24"/>
                <w:szCs w:val="24"/>
              </w:rPr>
              <w:t>3</w:t>
            </w:r>
            <w:r w:rsidRPr="00D575C4">
              <w:rPr>
                <w:rFonts w:asciiTheme="minorBidi" w:hAnsiTheme="minorBidi" w:cstheme="minorBidi"/>
                <w:w w:val="90"/>
                <w:sz w:val="24"/>
                <w:szCs w:val="24"/>
                <w:vertAlign w:val="superscript"/>
              </w:rPr>
              <w:t>rd</w:t>
            </w:r>
            <w:r>
              <w:rPr>
                <w:rFonts w:asciiTheme="minorBidi" w:hAnsiTheme="minorBidi" w:cstheme="minorBidi"/>
                <w:w w:val="90"/>
                <w:sz w:val="24"/>
                <w:szCs w:val="24"/>
              </w:rPr>
              <w:t xml:space="preserve"> Practical Approach to Renal and Organ Transplant Immunology Course</w:t>
            </w:r>
          </w:p>
        </w:tc>
        <w:tc>
          <w:tcPr>
            <w:tcW w:w="1404" w:type="dxa"/>
          </w:tcPr>
          <w:p w14:paraId="7ADD2AD5" w14:textId="362C01E1" w:rsidR="007E4EBC" w:rsidRDefault="007E4EBC" w:rsidP="007E4EBC">
            <w:pPr>
              <w:tabs>
                <w:tab w:val="left" w:pos="1260"/>
                <w:tab w:val="left" w:pos="1559"/>
                <w:tab w:val="left" w:pos="1560"/>
              </w:tabs>
              <w:jc w:val="both"/>
              <w:rPr>
                <w:rFonts w:asciiTheme="minorBidi" w:hAnsiTheme="minorBidi" w:cstheme="minorBidi"/>
                <w:b/>
                <w:w w:val="90"/>
                <w:sz w:val="24"/>
                <w:szCs w:val="24"/>
              </w:rPr>
            </w:pPr>
            <w:r>
              <w:rPr>
                <w:rFonts w:asciiTheme="minorBidi" w:hAnsiTheme="minorBidi" w:cstheme="minorBidi"/>
                <w:w w:val="90"/>
                <w:sz w:val="24"/>
                <w:szCs w:val="24"/>
              </w:rPr>
              <w:t>LEC(Hybrid)</w:t>
            </w:r>
          </w:p>
        </w:tc>
        <w:tc>
          <w:tcPr>
            <w:tcW w:w="804" w:type="dxa"/>
          </w:tcPr>
          <w:p w14:paraId="11C12E8F" w14:textId="5150E4C3" w:rsidR="007E4EBC" w:rsidRPr="0060476B" w:rsidRDefault="007E4EBC" w:rsidP="007E4EBC">
            <w:pPr>
              <w:tabs>
                <w:tab w:val="left" w:pos="1260"/>
                <w:tab w:val="left" w:pos="1559"/>
                <w:tab w:val="left" w:pos="1560"/>
              </w:tabs>
              <w:jc w:val="both"/>
              <w:rPr>
                <w:rFonts w:asciiTheme="minorBidi" w:hAnsiTheme="minorBidi" w:cstheme="minorBidi"/>
                <w:b/>
                <w:w w:val="90"/>
                <w:sz w:val="24"/>
                <w:szCs w:val="24"/>
              </w:rPr>
            </w:pPr>
            <w:r>
              <w:rPr>
                <w:rFonts w:asciiTheme="minorBidi" w:hAnsiTheme="minorBidi" w:cstheme="minorBidi"/>
                <w:w w:val="90"/>
                <w:sz w:val="24"/>
                <w:szCs w:val="24"/>
              </w:rPr>
              <w:t>300</w:t>
            </w:r>
          </w:p>
        </w:tc>
        <w:tc>
          <w:tcPr>
            <w:tcW w:w="699" w:type="dxa"/>
          </w:tcPr>
          <w:p w14:paraId="3B23DD1F" w14:textId="2764E662" w:rsidR="007E4EBC" w:rsidRPr="0060476B" w:rsidRDefault="007E4EBC" w:rsidP="007E4EBC">
            <w:pPr>
              <w:tabs>
                <w:tab w:val="left" w:pos="1260"/>
                <w:tab w:val="left" w:pos="1559"/>
                <w:tab w:val="left" w:pos="1560"/>
              </w:tabs>
              <w:jc w:val="both"/>
              <w:rPr>
                <w:rFonts w:asciiTheme="minorBidi" w:hAnsiTheme="minorBidi" w:cstheme="minorBidi"/>
                <w:b/>
                <w:w w:val="90"/>
                <w:sz w:val="24"/>
                <w:szCs w:val="24"/>
              </w:rPr>
            </w:pPr>
            <w:r>
              <w:rPr>
                <w:rFonts w:asciiTheme="minorBidi" w:hAnsiTheme="minorBidi" w:cstheme="minorBidi"/>
                <w:w w:val="90"/>
                <w:sz w:val="24"/>
                <w:szCs w:val="24"/>
              </w:rPr>
              <w:t>6.0</w:t>
            </w:r>
          </w:p>
        </w:tc>
        <w:tc>
          <w:tcPr>
            <w:tcW w:w="858" w:type="dxa"/>
          </w:tcPr>
          <w:p w14:paraId="69E6B870" w14:textId="64E6F366" w:rsidR="007E4EBC" w:rsidRPr="0060476B" w:rsidRDefault="007E4EBC" w:rsidP="007E4EBC">
            <w:pPr>
              <w:tabs>
                <w:tab w:val="left" w:pos="1260"/>
                <w:tab w:val="left" w:pos="1559"/>
                <w:tab w:val="left" w:pos="1560"/>
              </w:tabs>
              <w:jc w:val="both"/>
              <w:rPr>
                <w:rFonts w:asciiTheme="minorBidi" w:hAnsiTheme="minorBidi" w:cstheme="minorBidi"/>
                <w:b/>
                <w:w w:val="90"/>
                <w:sz w:val="24"/>
                <w:szCs w:val="24"/>
              </w:rPr>
            </w:pPr>
            <w:r>
              <w:rPr>
                <w:rFonts w:asciiTheme="minorBidi" w:hAnsiTheme="minorBidi" w:cstheme="minorBidi"/>
                <w:w w:val="90"/>
                <w:sz w:val="24"/>
                <w:szCs w:val="24"/>
              </w:rPr>
              <w:t>1800</w:t>
            </w:r>
          </w:p>
        </w:tc>
      </w:tr>
      <w:tr w:rsidR="007E4EBC" w:rsidRPr="0060476B" w14:paraId="2119A61C" w14:textId="77777777" w:rsidTr="007E4EBC">
        <w:tc>
          <w:tcPr>
            <w:tcW w:w="703" w:type="dxa"/>
            <w:shd w:val="clear" w:color="auto" w:fill="BFBFBF" w:themeFill="background1" w:themeFillShade="BF"/>
          </w:tcPr>
          <w:p w14:paraId="29FAF02C" w14:textId="77777777" w:rsidR="007E4EBC" w:rsidRPr="0060476B" w:rsidRDefault="007E4EBC" w:rsidP="007E4EBC">
            <w:pPr>
              <w:tabs>
                <w:tab w:val="left" w:pos="1260"/>
                <w:tab w:val="left" w:pos="1559"/>
                <w:tab w:val="left" w:pos="1560"/>
              </w:tabs>
              <w:jc w:val="both"/>
              <w:rPr>
                <w:rFonts w:asciiTheme="minorBidi" w:hAnsiTheme="minorBidi" w:cstheme="minorBidi"/>
                <w:b/>
                <w:w w:val="90"/>
                <w:sz w:val="24"/>
                <w:szCs w:val="24"/>
              </w:rPr>
            </w:pPr>
          </w:p>
        </w:tc>
        <w:tc>
          <w:tcPr>
            <w:tcW w:w="5602" w:type="dxa"/>
            <w:shd w:val="clear" w:color="auto" w:fill="BFBFBF" w:themeFill="background1" w:themeFillShade="BF"/>
          </w:tcPr>
          <w:p w14:paraId="1ADC81FB" w14:textId="77777777" w:rsidR="007E4EBC" w:rsidRPr="0060476B" w:rsidRDefault="007E4EBC" w:rsidP="007E4EBC">
            <w:pPr>
              <w:tabs>
                <w:tab w:val="left" w:pos="1260"/>
                <w:tab w:val="left" w:pos="1559"/>
                <w:tab w:val="left" w:pos="1560"/>
              </w:tabs>
              <w:jc w:val="both"/>
              <w:rPr>
                <w:rFonts w:asciiTheme="minorBidi" w:hAnsiTheme="minorBidi" w:cstheme="minorBidi"/>
                <w:b/>
                <w:w w:val="90"/>
                <w:sz w:val="24"/>
                <w:szCs w:val="24"/>
              </w:rPr>
            </w:pPr>
          </w:p>
        </w:tc>
        <w:tc>
          <w:tcPr>
            <w:tcW w:w="1404" w:type="dxa"/>
            <w:shd w:val="clear" w:color="auto" w:fill="BFBFBF" w:themeFill="background1" w:themeFillShade="BF"/>
          </w:tcPr>
          <w:p w14:paraId="1873444A" w14:textId="77777777" w:rsidR="007E4EBC" w:rsidRDefault="007E4EBC" w:rsidP="007E4EBC">
            <w:pPr>
              <w:tabs>
                <w:tab w:val="left" w:pos="1260"/>
                <w:tab w:val="left" w:pos="1559"/>
                <w:tab w:val="left" w:pos="1560"/>
              </w:tabs>
              <w:jc w:val="both"/>
              <w:rPr>
                <w:rFonts w:asciiTheme="minorBidi" w:hAnsiTheme="minorBidi" w:cstheme="minorBidi"/>
                <w:b/>
                <w:w w:val="90"/>
                <w:sz w:val="24"/>
                <w:szCs w:val="24"/>
              </w:rPr>
            </w:pPr>
          </w:p>
        </w:tc>
        <w:tc>
          <w:tcPr>
            <w:tcW w:w="804" w:type="dxa"/>
            <w:shd w:val="clear" w:color="auto" w:fill="BFBFBF" w:themeFill="background1" w:themeFillShade="BF"/>
          </w:tcPr>
          <w:p w14:paraId="190F9703" w14:textId="77777777" w:rsidR="007E4EBC" w:rsidRPr="0060476B" w:rsidRDefault="007E4EBC" w:rsidP="007E4EBC">
            <w:pPr>
              <w:tabs>
                <w:tab w:val="left" w:pos="1260"/>
                <w:tab w:val="left" w:pos="1559"/>
                <w:tab w:val="left" w:pos="1560"/>
              </w:tabs>
              <w:jc w:val="both"/>
              <w:rPr>
                <w:rFonts w:asciiTheme="minorBidi" w:hAnsiTheme="minorBidi" w:cstheme="minorBidi"/>
                <w:b/>
                <w:w w:val="90"/>
                <w:sz w:val="24"/>
                <w:szCs w:val="24"/>
              </w:rPr>
            </w:pPr>
          </w:p>
        </w:tc>
        <w:tc>
          <w:tcPr>
            <w:tcW w:w="699" w:type="dxa"/>
            <w:shd w:val="clear" w:color="auto" w:fill="BFBFBF" w:themeFill="background1" w:themeFillShade="BF"/>
          </w:tcPr>
          <w:p w14:paraId="0621168D" w14:textId="77777777" w:rsidR="007E4EBC" w:rsidRPr="0060476B" w:rsidRDefault="007E4EBC" w:rsidP="007E4EBC">
            <w:pPr>
              <w:tabs>
                <w:tab w:val="left" w:pos="1260"/>
                <w:tab w:val="left" w:pos="1559"/>
                <w:tab w:val="left" w:pos="1560"/>
              </w:tabs>
              <w:jc w:val="both"/>
              <w:rPr>
                <w:rFonts w:asciiTheme="minorBidi" w:hAnsiTheme="minorBidi" w:cstheme="minorBidi"/>
                <w:b/>
                <w:w w:val="90"/>
                <w:sz w:val="24"/>
                <w:szCs w:val="24"/>
              </w:rPr>
            </w:pPr>
          </w:p>
        </w:tc>
        <w:tc>
          <w:tcPr>
            <w:tcW w:w="858" w:type="dxa"/>
            <w:shd w:val="clear" w:color="auto" w:fill="BFBFBF" w:themeFill="background1" w:themeFillShade="BF"/>
          </w:tcPr>
          <w:p w14:paraId="3E6AC523" w14:textId="77777777" w:rsidR="007E4EBC" w:rsidRPr="0060476B" w:rsidRDefault="007E4EBC" w:rsidP="007E4EBC">
            <w:pPr>
              <w:tabs>
                <w:tab w:val="left" w:pos="1260"/>
                <w:tab w:val="left" w:pos="1559"/>
                <w:tab w:val="left" w:pos="1560"/>
              </w:tabs>
              <w:jc w:val="both"/>
              <w:rPr>
                <w:rFonts w:asciiTheme="minorBidi" w:hAnsiTheme="minorBidi" w:cstheme="minorBidi"/>
                <w:b/>
                <w:w w:val="90"/>
                <w:sz w:val="24"/>
                <w:szCs w:val="24"/>
              </w:rPr>
            </w:pPr>
          </w:p>
        </w:tc>
      </w:tr>
      <w:tr w:rsidR="007E4EBC" w:rsidRPr="0060476B" w14:paraId="01951433" w14:textId="77777777" w:rsidTr="00767647">
        <w:tc>
          <w:tcPr>
            <w:tcW w:w="703" w:type="dxa"/>
          </w:tcPr>
          <w:p w14:paraId="298F6388" w14:textId="3D220EA5" w:rsidR="007E4EBC" w:rsidRDefault="007E4EBC" w:rsidP="007E4EBC">
            <w:pPr>
              <w:tabs>
                <w:tab w:val="left" w:pos="1260"/>
                <w:tab w:val="left" w:pos="1559"/>
                <w:tab w:val="left" w:pos="1560"/>
              </w:tabs>
              <w:jc w:val="both"/>
              <w:rPr>
                <w:rFonts w:asciiTheme="minorBidi" w:hAnsiTheme="minorBidi" w:cstheme="minorBidi"/>
                <w:w w:val="90"/>
                <w:sz w:val="24"/>
                <w:szCs w:val="24"/>
              </w:rPr>
            </w:pPr>
            <w:r>
              <w:rPr>
                <w:rFonts w:asciiTheme="minorBidi" w:hAnsiTheme="minorBidi" w:cstheme="minorBidi"/>
                <w:w w:val="90"/>
                <w:sz w:val="24"/>
                <w:szCs w:val="24"/>
              </w:rPr>
              <w:t>2023</w:t>
            </w:r>
          </w:p>
        </w:tc>
        <w:tc>
          <w:tcPr>
            <w:tcW w:w="5602" w:type="dxa"/>
          </w:tcPr>
          <w:p w14:paraId="7CEA328B" w14:textId="16D087AC" w:rsidR="007E4EBC" w:rsidRDefault="007E4EBC" w:rsidP="007E4EBC">
            <w:pPr>
              <w:tabs>
                <w:tab w:val="left" w:pos="1260"/>
                <w:tab w:val="left" w:pos="1559"/>
                <w:tab w:val="left" w:pos="1560"/>
              </w:tabs>
              <w:jc w:val="both"/>
              <w:rPr>
                <w:rFonts w:asciiTheme="minorBidi" w:hAnsiTheme="minorBidi" w:cstheme="minorBidi"/>
                <w:w w:val="90"/>
                <w:sz w:val="24"/>
                <w:szCs w:val="24"/>
              </w:rPr>
            </w:pPr>
            <w:r w:rsidRPr="00CB04EA">
              <w:rPr>
                <w:rFonts w:asciiTheme="minorBidi" w:hAnsiTheme="minorBidi" w:cstheme="minorBidi"/>
                <w:w w:val="90"/>
                <w:sz w:val="24"/>
                <w:szCs w:val="24"/>
              </w:rPr>
              <w:t>The 42nd AND the 38th CURRENT didactic and laboratory Courses on Immunogenetics &amp; Molecular Genetics</w:t>
            </w:r>
            <w:r>
              <w:rPr>
                <w:rFonts w:asciiTheme="minorBidi" w:hAnsiTheme="minorBidi" w:cstheme="minorBidi"/>
                <w:w w:val="90"/>
                <w:sz w:val="24"/>
                <w:szCs w:val="24"/>
              </w:rPr>
              <w:t xml:space="preserve">. </w:t>
            </w:r>
            <w:r w:rsidRPr="00CB04EA">
              <w:rPr>
                <w:rFonts w:asciiTheme="minorBidi" w:hAnsiTheme="minorBidi" w:cstheme="minorBidi"/>
                <w:w w:val="90"/>
                <w:sz w:val="24"/>
                <w:szCs w:val="24"/>
              </w:rPr>
              <w:t>Faculty of Medicine of The National University of Mexico- UNAM</w:t>
            </w:r>
            <w:r>
              <w:rPr>
                <w:rFonts w:asciiTheme="minorBidi" w:hAnsiTheme="minorBidi" w:cstheme="minorBidi"/>
                <w:w w:val="90"/>
                <w:sz w:val="24"/>
                <w:szCs w:val="24"/>
              </w:rPr>
              <w:t>. Mexico City Mexico.</w:t>
            </w:r>
          </w:p>
        </w:tc>
        <w:tc>
          <w:tcPr>
            <w:tcW w:w="1404" w:type="dxa"/>
          </w:tcPr>
          <w:p w14:paraId="3FA1F78B" w14:textId="68A75876"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sidRPr="0060476B">
              <w:rPr>
                <w:rFonts w:asciiTheme="minorBidi" w:hAnsiTheme="minorBidi" w:cstheme="minorBidi"/>
                <w:w w:val="90"/>
                <w:sz w:val="24"/>
                <w:szCs w:val="24"/>
              </w:rPr>
              <w:t>LEC</w:t>
            </w:r>
            <w:r>
              <w:rPr>
                <w:rFonts w:asciiTheme="minorBidi" w:hAnsiTheme="minorBidi" w:cstheme="minorBidi"/>
                <w:w w:val="90"/>
                <w:sz w:val="24"/>
                <w:szCs w:val="24"/>
              </w:rPr>
              <w:t xml:space="preserve"> (In Person)</w:t>
            </w:r>
          </w:p>
        </w:tc>
        <w:tc>
          <w:tcPr>
            <w:tcW w:w="804" w:type="dxa"/>
          </w:tcPr>
          <w:p w14:paraId="43A26716" w14:textId="154D8EFE" w:rsidR="007E4EBC" w:rsidRDefault="007E4EBC" w:rsidP="007E4EBC">
            <w:pPr>
              <w:tabs>
                <w:tab w:val="left" w:pos="1260"/>
                <w:tab w:val="left" w:pos="1559"/>
                <w:tab w:val="left" w:pos="1560"/>
              </w:tabs>
              <w:jc w:val="both"/>
              <w:rPr>
                <w:rFonts w:asciiTheme="minorBidi" w:hAnsiTheme="minorBidi" w:cstheme="minorBidi"/>
                <w:w w:val="90"/>
                <w:sz w:val="24"/>
                <w:szCs w:val="24"/>
              </w:rPr>
            </w:pPr>
            <w:r>
              <w:rPr>
                <w:rFonts w:asciiTheme="minorBidi" w:hAnsiTheme="minorBidi" w:cstheme="minorBidi"/>
                <w:w w:val="90"/>
                <w:sz w:val="24"/>
                <w:szCs w:val="24"/>
              </w:rPr>
              <w:t>50</w:t>
            </w:r>
          </w:p>
        </w:tc>
        <w:tc>
          <w:tcPr>
            <w:tcW w:w="699" w:type="dxa"/>
          </w:tcPr>
          <w:p w14:paraId="48599DCB" w14:textId="05216B2B" w:rsidR="007E4EBC" w:rsidRDefault="007E4EBC" w:rsidP="007E4EBC">
            <w:pPr>
              <w:tabs>
                <w:tab w:val="left" w:pos="1260"/>
                <w:tab w:val="left" w:pos="1559"/>
                <w:tab w:val="left" w:pos="1560"/>
              </w:tabs>
              <w:jc w:val="both"/>
              <w:rPr>
                <w:rFonts w:asciiTheme="minorBidi" w:hAnsiTheme="minorBidi" w:cstheme="minorBidi"/>
                <w:w w:val="90"/>
                <w:sz w:val="24"/>
                <w:szCs w:val="24"/>
              </w:rPr>
            </w:pPr>
            <w:r>
              <w:rPr>
                <w:rFonts w:asciiTheme="minorBidi" w:hAnsiTheme="minorBidi" w:cstheme="minorBidi"/>
                <w:w w:val="90"/>
                <w:sz w:val="24"/>
                <w:szCs w:val="24"/>
              </w:rPr>
              <w:t>3.0</w:t>
            </w:r>
          </w:p>
        </w:tc>
        <w:tc>
          <w:tcPr>
            <w:tcW w:w="858" w:type="dxa"/>
          </w:tcPr>
          <w:p w14:paraId="310756AE" w14:textId="0371B207" w:rsidR="007E4EBC" w:rsidRDefault="007E4EBC" w:rsidP="007E4EBC">
            <w:pPr>
              <w:tabs>
                <w:tab w:val="left" w:pos="1260"/>
                <w:tab w:val="left" w:pos="1559"/>
                <w:tab w:val="left" w:pos="1560"/>
              </w:tabs>
              <w:jc w:val="both"/>
              <w:rPr>
                <w:rFonts w:asciiTheme="minorBidi" w:hAnsiTheme="minorBidi" w:cstheme="minorBidi"/>
                <w:w w:val="90"/>
                <w:sz w:val="24"/>
                <w:szCs w:val="24"/>
              </w:rPr>
            </w:pPr>
            <w:r>
              <w:rPr>
                <w:rFonts w:asciiTheme="minorBidi" w:hAnsiTheme="minorBidi" w:cstheme="minorBidi"/>
                <w:w w:val="90"/>
                <w:sz w:val="24"/>
                <w:szCs w:val="24"/>
              </w:rPr>
              <w:t>150</w:t>
            </w:r>
          </w:p>
        </w:tc>
      </w:tr>
      <w:tr w:rsidR="007E4EBC" w:rsidRPr="0060476B" w14:paraId="02EEDF7D" w14:textId="77777777" w:rsidTr="001C44FA">
        <w:tc>
          <w:tcPr>
            <w:tcW w:w="703" w:type="dxa"/>
            <w:shd w:val="clear" w:color="auto" w:fill="BFBFBF" w:themeFill="background1" w:themeFillShade="BF"/>
          </w:tcPr>
          <w:p w14:paraId="1EB22BC3" w14:textId="77777777" w:rsidR="007E4EBC"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c>
          <w:tcPr>
            <w:tcW w:w="5602" w:type="dxa"/>
            <w:shd w:val="clear" w:color="auto" w:fill="BFBFBF" w:themeFill="background1" w:themeFillShade="BF"/>
          </w:tcPr>
          <w:p w14:paraId="344587B8" w14:textId="77777777" w:rsidR="007E4EBC" w:rsidRPr="00CB04EA"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c>
          <w:tcPr>
            <w:tcW w:w="1404" w:type="dxa"/>
            <w:shd w:val="clear" w:color="auto" w:fill="BFBFBF" w:themeFill="background1" w:themeFillShade="BF"/>
          </w:tcPr>
          <w:p w14:paraId="6A747A4E" w14:textId="77777777" w:rsidR="007E4EBC" w:rsidRPr="0060476B"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c>
          <w:tcPr>
            <w:tcW w:w="804" w:type="dxa"/>
            <w:shd w:val="clear" w:color="auto" w:fill="BFBFBF" w:themeFill="background1" w:themeFillShade="BF"/>
          </w:tcPr>
          <w:p w14:paraId="1184E1B9" w14:textId="77777777" w:rsidR="007E4EBC"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c>
          <w:tcPr>
            <w:tcW w:w="699" w:type="dxa"/>
            <w:shd w:val="clear" w:color="auto" w:fill="BFBFBF" w:themeFill="background1" w:themeFillShade="BF"/>
          </w:tcPr>
          <w:p w14:paraId="31D43273" w14:textId="77777777" w:rsidR="007E4EBC"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c>
          <w:tcPr>
            <w:tcW w:w="858" w:type="dxa"/>
            <w:shd w:val="clear" w:color="auto" w:fill="BFBFBF" w:themeFill="background1" w:themeFillShade="BF"/>
          </w:tcPr>
          <w:p w14:paraId="34A0411E" w14:textId="77777777" w:rsidR="007E4EBC"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r>
      <w:tr w:rsidR="007E4EBC" w:rsidRPr="0060476B" w14:paraId="5C58C014" w14:textId="77777777" w:rsidTr="00767647">
        <w:tc>
          <w:tcPr>
            <w:tcW w:w="703" w:type="dxa"/>
          </w:tcPr>
          <w:p w14:paraId="77F15A9C" w14:textId="5FAD3806"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Pr>
                <w:rFonts w:asciiTheme="minorBidi" w:hAnsiTheme="minorBidi" w:cstheme="minorBidi"/>
                <w:w w:val="90"/>
                <w:sz w:val="24"/>
                <w:szCs w:val="24"/>
              </w:rPr>
              <w:t>2023</w:t>
            </w:r>
          </w:p>
        </w:tc>
        <w:tc>
          <w:tcPr>
            <w:tcW w:w="5602" w:type="dxa"/>
          </w:tcPr>
          <w:p w14:paraId="012E1B58" w14:textId="7F2C87A3"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Pr>
                <w:rFonts w:asciiTheme="minorBidi" w:hAnsiTheme="minorBidi" w:cstheme="minorBidi"/>
                <w:w w:val="90"/>
                <w:sz w:val="24"/>
                <w:szCs w:val="24"/>
              </w:rPr>
              <w:t xml:space="preserve">Deceased Donor Transplantation Workshop. </w:t>
            </w:r>
            <w:r w:rsidRPr="00767647">
              <w:rPr>
                <w:rFonts w:asciiTheme="minorBidi" w:hAnsiTheme="minorBidi" w:cstheme="minorBidi"/>
                <w:w w:val="90"/>
                <w:sz w:val="24"/>
                <w:szCs w:val="24"/>
              </w:rPr>
              <w:t>Ministry of Health, the Arab Republic of Egypt</w:t>
            </w:r>
            <w:r>
              <w:rPr>
                <w:rFonts w:asciiTheme="minorBidi" w:hAnsiTheme="minorBidi" w:cstheme="minorBidi"/>
                <w:w w:val="90"/>
                <w:sz w:val="24"/>
                <w:szCs w:val="24"/>
              </w:rPr>
              <w:t>.</w:t>
            </w:r>
          </w:p>
        </w:tc>
        <w:tc>
          <w:tcPr>
            <w:tcW w:w="1404" w:type="dxa"/>
          </w:tcPr>
          <w:p w14:paraId="60DBBE6E" w14:textId="7FF4FF65"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sidRPr="0060476B">
              <w:rPr>
                <w:rFonts w:asciiTheme="minorBidi" w:hAnsiTheme="minorBidi" w:cstheme="minorBidi"/>
                <w:w w:val="90"/>
                <w:sz w:val="24"/>
                <w:szCs w:val="24"/>
              </w:rPr>
              <w:t>LEC(Online)</w:t>
            </w:r>
          </w:p>
        </w:tc>
        <w:tc>
          <w:tcPr>
            <w:tcW w:w="804" w:type="dxa"/>
          </w:tcPr>
          <w:p w14:paraId="69257C65" w14:textId="17667574"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Pr>
                <w:rFonts w:asciiTheme="minorBidi" w:hAnsiTheme="minorBidi" w:cstheme="minorBidi"/>
                <w:w w:val="90"/>
                <w:sz w:val="24"/>
                <w:szCs w:val="24"/>
              </w:rPr>
              <w:t>80</w:t>
            </w:r>
          </w:p>
        </w:tc>
        <w:tc>
          <w:tcPr>
            <w:tcW w:w="699" w:type="dxa"/>
          </w:tcPr>
          <w:p w14:paraId="5E220C5A" w14:textId="2F6CDF88"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Pr>
                <w:rFonts w:asciiTheme="minorBidi" w:hAnsiTheme="minorBidi" w:cstheme="minorBidi"/>
                <w:w w:val="90"/>
                <w:sz w:val="24"/>
                <w:szCs w:val="24"/>
              </w:rPr>
              <w:t>4.0</w:t>
            </w:r>
          </w:p>
        </w:tc>
        <w:tc>
          <w:tcPr>
            <w:tcW w:w="858" w:type="dxa"/>
          </w:tcPr>
          <w:p w14:paraId="5B40B47B" w14:textId="2B80D411"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Pr>
                <w:rFonts w:asciiTheme="minorBidi" w:hAnsiTheme="minorBidi" w:cstheme="minorBidi"/>
                <w:w w:val="90"/>
                <w:sz w:val="24"/>
                <w:szCs w:val="24"/>
              </w:rPr>
              <w:t>320</w:t>
            </w:r>
          </w:p>
        </w:tc>
      </w:tr>
      <w:tr w:rsidR="007E4EBC" w:rsidRPr="0060476B" w14:paraId="35568036" w14:textId="77777777" w:rsidTr="006635A6">
        <w:tc>
          <w:tcPr>
            <w:tcW w:w="703" w:type="dxa"/>
            <w:shd w:val="clear" w:color="auto" w:fill="BFBFBF" w:themeFill="background1" w:themeFillShade="BF"/>
          </w:tcPr>
          <w:p w14:paraId="7E16E41B" w14:textId="77777777" w:rsidR="007E4EBC"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c>
          <w:tcPr>
            <w:tcW w:w="5602" w:type="dxa"/>
            <w:shd w:val="clear" w:color="auto" w:fill="BFBFBF" w:themeFill="background1" w:themeFillShade="BF"/>
          </w:tcPr>
          <w:p w14:paraId="4F39D200" w14:textId="77777777" w:rsidR="007E4EBC"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c>
          <w:tcPr>
            <w:tcW w:w="1404" w:type="dxa"/>
            <w:shd w:val="clear" w:color="auto" w:fill="BFBFBF" w:themeFill="background1" w:themeFillShade="BF"/>
          </w:tcPr>
          <w:p w14:paraId="783A1CF1" w14:textId="77777777" w:rsidR="007E4EBC" w:rsidRPr="0060476B"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c>
          <w:tcPr>
            <w:tcW w:w="804" w:type="dxa"/>
            <w:shd w:val="clear" w:color="auto" w:fill="BFBFBF" w:themeFill="background1" w:themeFillShade="BF"/>
          </w:tcPr>
          <w:p w14:paraId="68754CAC" w14:textId="77777777" w:rsidR="007E4EBC"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c>
          <w:tcPr>
            <w:tcW w:w="699" w:type="dxa"/>
            <w:shd w:val="clear" w:color="auto" w:fill="BFBFBF" w:themeFill="background1" w:themeFillShade="BF"/>
          </w:tcPr>
          <w:p w14:paraId="770B5DE3" w14:textId="77777777" w:rsidR="007E4EBC" w:rsidRPr="0060476B"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c>
          <w:tcPr>
            <w:tcW w:w="858" w:type="dxa"/>
            <w:shd w:val="clear" w:color="auto" w:fill="BFBFBF" w:themeFill="background1" w:themeFillShade="BF"/>
          </w:tcPr>
          <w:p w14:paraId="0A1DD3E4" w14:textId="77777777" w:rsidR="007E4EBC"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r>
      <w:tr w:rsidR="007E4EBC" w:rsidRPr="0060476B" w14:paraId="6E2EAEA9" w14:textId="19B0CBEC" w:rsidTr="00767647">
        <w:tc>
          <w:tcPr>
            <w:tcW w:w="703" w:type="dxa"/>
          </w:tcPr>
          <w:p w14:paraId="3EDEE95F" w14:textId="5F9B1E67"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sidRPr="0060476B">
              <w:rPr>
                <w:rFonts w:asciiTheme="minorBidi" w:hAnsiTheme="minorBidi" w:cstheme="minorBidi"/>
                <w:w w:val="90"/>
                <w:sz w:val="24"/>
                <w:szCs w:val="24"/>
              </w:rPr>
              <w:t>2022</w:t>
            </w:r>
          </w:p>
        </w:tc>
        <w:tc>
          <w:tcPr>
            <w:tcW w:w="5602" w:type="dxa"/>
          </w:tcPr>
          <w:p w14:paraId="08ABB356" w14:textId="4826E99A"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The Georgetown University Current Topics in Histocompatibility and Transplantation lecture series Georgetown University Hospital in Washington, D.C. </w:t>
            </w:r>
          </w:p>
        </w:tc>
        <w:tc>
          <w:tcPr>
            <w:tcW w:w="1404" w:type="dxa"/>
          </w:tcPr>
          <w:p w14:paraId="3E0BAB35" w14:textId="7B7A231F"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sidRPr="0060476B">
              <w:rPr>
                <w:rFonts w:asciiTheme="minorBidi" w:hAnsiTheme="minorBidi" w:cstheme="minorBidi"/>
                <w:w w:val="90"/>
                <w:sz w:val="24"/>
                <w:szCs w:val="24"/>
              </w:rPr>
              <w:t>LEC(Online)</w:t>
            </w:r>
          </w:p>
        </w:tc>
        <w:tc>
          <w:tcPr>
            <w:tcW w:w="804" w:type="dxa"/>
          </w:tcPr>
          <w:p w14:paraId="305CA2A4" w14:textId="38EEE316"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sidRPr="0060476B">
              <w:rPr>
                <w:rFonts w:asciiTheme="minorBidi" w:hAnsiTheme="minorBidi" w:cstheme="minorBidi"/>
                <w:w w:val="90"/>
                <w:sz w:val="24"/>
                <w:szCs w:val="24"/>
              </w:rPr>
              <w:t>300</w:t>
            </w:r>
          </w:p>
        </w:tc>
        <w:tc>
          <w:tcPr>
            <w:tcW w:w="699" w:type="dxa"/>
          </w:tcPr>
          <w:p w14:paraId="60B3D63C" w14:textId="0219BC62"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sidRPr="0060476B">
              <w:rPr>
                <w:rFonts w:asciiTheme="minorBidi" w:hAnsiTheme="minorBidi" w:cstheme="minorBidi"/>
                <w:w w:val="90"/>
                <w:sz w:val="24"/>
                <w:szCs w:val="24"/>
              </w:rPr>
              <w:t>3.0</w:t>
            </w:r>
          </w:p>
        </w:tc>
        <w:tc>
          <w:tcPr>
            <w:tcW w:w="858" w:type="dxa"/>
          </w:tcPr>
          <w:p w14:paraId="2E8BE0FF" w14:textId="289624F9"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sidRPr="0060476B">
              <w:rPr>
                <w:rFonts w:asciiTheme="minorBidi" w:hAnsiTheme="minorBidi" w:cstheme="minorBidi"/>
                <w:w w:val="90"/>
                <w:sz w:val="24"/>
                <w:szCs w:val="24"/>
              </w:rPr>
              <w:t>900</w:t>
            </w:r>
          </w:p>
        </w:tc>
      </w:tr>
      <w:tr w:rsidR="007E4EBC" w:rsidRPr="0060476B" w14:paraId="219B3B67" w14:textId="47435C52" w:rsidTr="001C44FA">
        <w:trPr>
          <w:trHeight w:val="147"/>
        </w:trPr>
        <w:tc>
          <w:tcPr>
            <w:tcW w:w="703" w:type="dxa"/>
            <w:shd w:val="clear" w:color="auto" w:fill="BFBFBF" w:themeFill="background1" w:themeFillShade="BF"/>
          </w:tcPr>
          <w:p w14:paraId="0FEF74B2" w14:textId="77777777" w:rsidR="007E4EBC" w:rsidRPr="0060476B"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c>
          <w:tcPr>
            <w:tcW w:w="5602" w:type="dxa"/>
            <w:shd w:val="clear" w:color="auto" w:fill="BFBFBF" w:themeFill="background1" w:themeFillShade="BF"/>
          </w:tcPr>
          <w:p w14:paraId="705C8855" w14:textId="77777777" w:rsidR="007E4EBC" w:rsidRPr="0060476B"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c>
          <w:tcPr>
            <w:tcW w:w="1404" w:type="dxa"/>
            <w:shd w:val="clear" w:color="auto" w:fill="BFBFBF" w:themeFill="background1" w:themeFillShade="BF"/>
          </w:tcPr>
          <w:p w14:paraId="28E72382" w14:textId="77777777" w:rsidR="007E4EBC" w:rsidRPr="0060476B"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c>
          <w:tcPr>
            <w:tcW w:w="804" w:type="dxa"/>
            <w:shd w:val="clear" w:color="auto" w:fill="BFBFBF" w:themeFill="background1" w:themeFillShade="BF"/>
          </w:tcPr>
          <w:p w14:paraId="3E1F34BB" w14:textId="77777777" w:rsidR="007E4EBC" w:rsidRPr="0060476B"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c>
          <w:tcPr>
            <w:tcW w:w="699" w:type="dxa"/>
            <w:shd w:val="clear" w:color="auto" w:fill="BFBFBF" w:themeFill="background1" w:themeFillShade="BF"/>
          </w:tcPr>
          <w:p w14:paraId="464A0B2B" w14:textId="6CD83968" w:rsidR="007E4EBC" w:rsidRPr="0060476B"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c>
          <w:tcPr>
            <w:tcW w:w="858" w:type="dxa"/>
            <w:shd w:val="clear" w:color="auto" w:fill="BFBFBF" w:themeFill="background1" w:themeFillShade="BF"/>
          </w:tcPr>
          <w:p w14:paraId="7E398CC7" w14:textId="77777777" w:rsidR="007E4EBC" w:rsidRPr="0060476B" w:rsidRDefault="007E4EBC" w:rsidP="007E4EBC">
            <w:pPr>
              <w:tabs>
                <w:tab w:val="left" w:pos="1260"/>
                <w:tab w:val="left" w:pos="1559"/>
                <w:tab w:val="left" w:pos="1560"/>
              </w:tabs>
              <w:spacing w:line="240" w:lineRule="exact"/>
              <w:jc w:val="both"/>
              <w:rPr>
                <w:rFonts w:asciiTheme="minorBidi" w:hAnsiTheme="minorBidi" w:cstheme="minorBidi"/>
                <w:w w:val="90"/>
                <w:sz w:val="24"/>
                <w:szCs w:val="24"/>
              </w:rPr>
            </w:pPr>
          </w:p>
        </w:tc>
      </w:tr>
      <w:tr w:rsidR="007E4EBC" w:rsidRPr="0060476B" w14:paraId="3EB8040D" w14:textId="00DAAA14" w:rsidTr="00767647">
        <w:tc>
          <w:tcPr>
            <w:tcW w:w="703" w:type="dxa"/>
          </w:tcPr>
          <w:p w14:paraId="5B429C88" w14:textId="37BBE833"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sidRPr="0060476B">
              <w:rPr>
                <w:rFonts w:asciiTheme="minorBidi" w:hAnsiTheme="minorBidi" w:cstheme="minorBidi"/>
                <w:w w:val="90"/>
                <w:sz w:val="24"/>
                <w:szCs w:val="24"/>
              </w:rPr>
              <w:t>2021</w:t>
            </w:r>
          </w:p>
        </w:tc>
        <w:tc>
          <w:tcPr>
            <w:tcW w:w="5602" w:type="dxa"/>
          </w:tcPr>
          <w:p w14:paraId="257BFD80" w14:textId="3053195F"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sidRPr="0060476B">
              <w:rPr>
                <w:rFonts w:asciiTheme="minorBidi" w:hAnsiTheme="minorBidi" w:cstheme="minorBidi"/>
                <w:w w:val="90"/>
                <w:sz w:val="24"/>
                <w:szCs w:val="24"/>
              </w:rPr>
              <w:t>Arab Society of Nephrology and Renal Transplantation (ASNRT) Fellowship program in c</w:t>
            </w:r>
            <w:r>
              <w:rPr>
                <w:rFonts w:asciiTheme="minorBidi" w:hAnsiTheme="minorBidi" w:cstheme="minorBidi"/>
                <w:w w:val="90"/>
                <w:sz w:val="24"/>
                <w:szCs w:val="24"/>
              </w:rPr>
              <w:t>linical transplantation</w:t>
            </w:r>
          </w:p>
        </w:tc>
        <w:tc>
          <w:tcPr>
            <w:tcW w:w="1404" w:type="dxa"/>
          </w:tcPr>
          <w:p w14:paraId="20B8E727" w14:textId="24EA6B88"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sidRPr="0060476B">
              <w:rPr>
                <w:rFonts w:asciiTheme="minorBidi" w:hAnsiTheme="minorBidi" w:cstheme="minorBidi"/>
                <w:w w:val="90"/>
                <w:sz w:val="24"/>
                <w:szCs w:val="24"/>
              </w:rPr>
              <w:t>LEC(Online)</w:t>
            </w:r>
          </w:p>
        </w:tc>
        <w:tc>
          <w:tcPr>
            <w:tcW w:w="804" w:type="dxa"/>
          </w:tcPr>
          <w:p w14:paraId="251B5EF3" w14:textId="1878A53A"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sidRPr="0060476B">
              <w:rPr>
                <w:rFonts w:asciiTheme="minorBidi" w:hAnsiTheme="minorBidi" w:cstheme="minorBidi"/>
                <w:w w:val="90"/>
                <w:sz w:val="24"/>
                <w:szCs w:val="24"/>
              </w:rPr>
              <w:t>200</w:t>
            </w:r>
          </w:p>
        </w:tc>
        <w:tc>
          <w:tcPr>
            <w:tcW w:w="699" w:type="dxa"/>
          </w:tcPr>
          <w:p w14:paraId="708879DD" w14:textId="4E36BDC7"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r w:rsidRPr="0060476B">
              <w:rPr>
                <w:rFonts w:asciiTheme="minorBidi" w:hAnsiTheme="minorBidi" w:cstheme="minorBidi"/>
                <w:w w:val="90"/>
                <w:sz w:val="24"/>
                <w:szCs w:val="24"/>
              </w:rPr>
              <w:t>6.0</w:t>
            </w:r>
          </w:p>
        </w:tc>
        <w:tc>
          <w:tcPr>
            <w:tcW w:w="858" w:type="dxa"/>
          </w:tcPr>
          <w:p w14:paraId="3FF70C70" w14:textId="77777777" w:rsidR="007E4EBC" w:rsidRDefault="007E4EBC" w:rsidP="007E4EBC">
            <w:pPr>
              <w:tabs>
                <w:tab w:val="left" w:pos="1260"/>
                <w:tab w:val="left" w:pos="1559"/>
                <w:tab w:val="left" w:pos="1560"/>
              </w:tabs>
              <w:jc w:val="both"/>
              <w:rPr>
                <w:rFonts w:asciiTheme="minorBidi" w:hAnsiTheme="minorBidi" w:cstheme="minorBidi"/>
                <w:w w:val="90"/>
                <w:sz w:val="24"/>
                <w:szCs w:val="24"/>
              </w:rPr>
            </w:pPr>
            <w:r w:rsidRPr="0060476B">
              <w:rPr>
                <w:rFonts w:asciiTheme="minorBidi" w:hAnsiTheme="minorBidi" w:cstheme="minorBidi"/>
                <w:w w:val="90"/>
                <w:sz w:val="24"/>
                <w:szCs w:val="24"/>
              </w:rPr>
              <w:t>1200</w:t>
            </w:r>
          </w:p>
          <w:p w14:paraId="5FBB7770" w14:textId="51210788" w:rsidR="007E4EBC" w:rsidRPr="0060476B" w:rsidRDefault="007E4EBC" w:rsidP="007E4EBC">
            <w:pPr>
              <w:tabs>
                <w:tab w:val="left" w:pos="1260"/>
                <w:tab w:val="left" w:pos="1559"/>
                <w:tab w:val="left" w:pos="1560"/>
              </w:tabs>
              <w:jc w:val="both"/>
              <w:rPr>
                <w:rFonts w:asciiTheme="minorBidi" w:hAnsiTheme="minorBidi" w:cstheme="minorBidi"/>
                <w:w w:val="90"/>
                <w:sz w:val="24"/>
                <w:szCs w:val="24"/>
              </w:rPr>
            </w:pPr>
          </w:p>
        </w:tc>
      </w:tr>
    </w:tbl>
    <w:p w14:paraId="61159ED9" w14:textId="77777777" w:rsidR="009A79BF" w:rsidRDefault="009A79BF" w:rsidP="009A79BF">
      <w:pPr>
        <w:pStyle w:val="ListParagraph"/>
        <w:tabs>
          <w:tab w:val="left" w:pos="1260"/>
          <w:tab w:val="left" w:pos="1538"/>
          <w:tab w:val="left" w:pos="1539"/>
        </w:tabs>
        <w:ind w:left="547" w:firstLine="0"/>
        <w:jc w:val="both"/>
        <w:rPr>
          <w:rFonts w:asciiTheme="minorBidi" w:hAnsiTheme="minorBidi" w:cstheme="minorBidi"/>
          <w:b/>
          <w:w w:val="90"/>
          <w:sz w:val="24"/>
          <w:szCs w:val="24"/>
        </w:rPr>
      </w:pPr>
    </w:p>
    <w:p w14:paraId="104217D3" w14:textId="526AAA57" w:rsidR="00087004" w:rsidRPr="004723B3" w:rsidRDefault="00616251" w:rsidP="008F3D29">
      <w:pPr>
        <w:pStyle w:val="ListParagraph"/>
        <w:numPr>
          <w:ilvl w:val="1"/>
          <w:numId w:val="1"/>
        </w:numPr>
        <w:tabs>
          <w:tab w:val="left" w:pos="1260"/>
          <w:tab w:val="left" w:pos="1538"/>
          <w:tab w:val="left" w:pos="1539"/>
        </w:tabs>
        <w:ind w:left="547" w:hanging="547"/>
        <w:jc w:val="both"/>
        <w:rPr>
          <w:rFonts w:asciiTheme="minorBidi" w:hAnsiTheme="minorBidi" w:cstheme="minorBidi"/>
          <w:b/>
          <w:w w:val="90"/>
          <w:sz w:val="24"/>
          <w:szCs w:val="24"/>
        </w:rPr>
      </w:pPr>
      <w:r w:rsidRPr="004723B3">
        <w:rPr>
          <w:rFonts w:asciiTheme="minorBidi" w:hAnsiTheme="minorBidi" w:cstheme="minorBidi"/>
          <w:b/>
          <w:w w:val="90"/>
          <w:sz w:val="24"/>
          <w:szCs w:val="24"/>
        </w:rPr>
        <w:t>Unscheduled Instructional Activity</w:t>
      </w:r>
    </w:p>
    <w:p w14:paraId="68AEC2A9" w14:textId="4A9844AD" w:rsidR="00670791" w:rsidRDefault="007E4EBC" w:rsidP="00670791">
      <w:pPr>
        <w:pStyle w:val="ListParagraph"/>
        <w:numPr>
          <w:ilvl w:val="0"/>
          <w:numId w:val="17"/>
        </w:numPr>
        <w:spacing w:before="120"/>
        <w:jc w:val="both"/>
        <w:rPr>
          <w:rFonts w:asciiTheme="minorBidi" w:hAnsiTheme="minorBidi" w:cstheme="minorBidi"/>
          <w:w w:val="90"/>
          <w:sz w:val="24"/>
          <w:szCs w:val="24"/>
        </w:rPr>
      </w:pPr>
      <w:r>
        <w:rPr>
          <w:rFonts w:asciiTheme="minorBidi" w:hAnsiTheme="minorBidi" w:cstheme="minorBidi"/>
          <w:w w:val="90"/>
          <w:sz w:val="24"/>
          <w:szCs w:val="24"/>
        </w:rPr>
        <w:t>42</w:t>
      </w:r>
      <w:r w:rsidR="00670791" w:rsidRPr="0060476B">
        <w:rPr>
          <w:rFonts w:asciiTheme="minorBidi" w:hAnsiTheme="minorBidi" w:cstheme="minorBidi"/>
          <w:w w:val="90"/>
          <w:sz w:val="24"/>
          <w:szCs w:val="24"/>
        </w:rPr>
        <w:t xml:space="preserve"> hours of the clinical foundation of transplant immunology teaching to the transplant nephrologist elective </w:t>
      </w:r>
      <w:r w:rsidR="00E00F28">
        <w:rPr>
          <w:rFonts w:asciiTheme="minorBidi" w:hAnsiTheme="minorBidi" w:cstheme="minorBidi"/>
          <w:w w:val="90"/>
          <w:sz w:val="24"/>
          <w:szCs w:val="24"/>
        </w:rPr>
        <w:t xml:space="preserve">and Medical </w:t>
      </w:r>
      <w:r w:rsidR="00670791" w:rsidRPr="0060476B">
        <w:rPr>
          <w:rFonts w:asciiTheme="minorBidi" w:hAnsiTheme="minorBidi" w:cstheme="minorBidi"/>
          <w:w w:val="90"/>
          <w:sz w:val="24"/>
          <w:szCs w:val="24"/>
        </w:rPr>
        <w:t xml:space="preserve">students, </w:t>
      </w:r>
      <w:r w:rsidR="00670791">
        <w:rPr>
          <w:rFonts w:asciiTheme="minorBidi" w:hAnsiTheme="minorBidi" w:cstheme="minorBidi"/>
          <w:w w:val="90"/>
          <w:sz w:val="24"/>
          <w:szCs w:val="24"/>
        </w:rPr>
        <w:t>August</w:t>
      </w:r>
      <w:r w:rsidR="00670791" w:rsidRPr="0060476B">
        <w:rPr>
          <w:rFonts w:asciiTheme="minorBidi" w:hAnsiTheme="minorBidi" w:cstheme="minorBidi"/>
          <w:w w:val="90"/>
          <w:sz w:val="24"/>
          <w:szCs w:val="24"/>
        </w:rPr>
        <w:t xml:space="preserve"> 202</w:t>
      </w:r>
      <w:r w:rsidR="00670791">
        <w:rPr>
          <w:rFonts w:asciiTheme="minorBidi" w:hAnsiTheme="minorBidi" w:cstheme="minorBidi"/>
          <w:w w:val="90"/>
          <w:sz w:val="24"/>
          <w:szCs w:val="24"/>
        </w:rPr>
        <w:t>3</w:t>
      </w:r>
      <w:r w:rsidR="00670791" w:rsidRPr="0060476B">
        <w:rPr>
          <w:rFonts w:asciiTheme="minorBidi" w:hAnsiTheme="minorBidi" w:cstheme="minorBidi"/>
          <w:w w:val="90"/>
          <w:sz w:val="24"/>
          <w:szCs w:val="24"/>
        </w:rPr>
        <w:t>-</w:t>
      </w:r>
      <w:r w:rsidR="00670791">
        <w:rPr>
          <w:rFonts w:asciiTheme="minorBidi" w:hAnsiTheme="minorBidi" w:cstheme="minorBidi"/>
          <w:w w:val="90"/>
          <w:sz w:val="24"/>
          <w:szCs w:val="24"/>
        </w:rPr>
        <w:t xml:space="preserve"> to</w:t>
      </w:r>
      <w:r w:rsidR="00670791" w:rsidRPr="0060476B">
        <w:rPr>
          <w:rFonts w:asciiTheme="minorBidi" w:hAnsiTheme="minorBidi" w:cstheme="minorBidi"/>
          <w:w w:val="90"/>
          <w:sz w:val="24"/>
          <w:szCs w:val="24"/>
        </w:rPr>
        <w:t>.</w:t>
      </w:r>
    </w:p>
    <w:p w14:paraId="7FD9200D" w14:textId="77777777" w:rsidR="007E4EBC" w:rsidRPr="007E4EBC" w:rsidRDefault="007E4EBC" w:rsidP="007E4EBC">
      <w:pPr>
        <w:pStyle w:val="ListParagraph"/>
        <w:numPr>
          <w:ilvl w:val="0"/>
          <w:numId w:val="17"/>
        </w:numPr>
        <w:spacing w:before="120"/>
        <w:jc w:val="both"/>
        <w:rPr>
          <w:rFonts w:asciiTheme="minorBidi" w:hAnsiTheme="minorBidi" w:cstheme="minorBidi"/>
          <w:w w:val="90"/>
          <w:sz w:val="24"/>
          <w:szCs w:val="24"/>
        </w:rPr>
      </w:pPr>
      <w:r w:rsidRPr="007E4EBC">
        <w:rPr>
          <w:rFonts w:asciiTheme="minorBidi" w:hAnsiTheme="minorBidi" w:cstheme="minorBidi"/>
          <w:w w:val="90"/>
          <w:sz w:val="24"/>
          <w:szCs w:val="24"/>
        </w:rPr>
        <w:t>9 hours of Laboratory principles of transplantation teaching to the General Pathology Resident Transfusion/Coagulation rotation, September 2023-December 2024.</w:t>
      </w:r>
    </w:p>
    <w:p w14:paraId="47AF7E2B" w14:textId="77777777" w:rsidR="007E4EBC" w:rsidRPr="007E4EBC" w:rsidRDefault="007E4EBC" w:rsidP="007E4EBC">
      <w:pPr>
        <w:pStyle w:val="ListParagraph"/>
        <w:numPr>
          <w:ilvl w:val="0"/>
          <w:numId w:val="17"/>
        </w:numPr>
        <w:spacing w:before="120"/>
        <w:jc w:val="both"/>
        <w:rPr>
          <w:rFonts w:asciiTheme="minorBidi" w:hAnsiTheme="minorBidi" w:cstheme="minorBidi"/>
          <w:w w:val="90"/>
          <w:sz w:val="24"/>
          <w:szCs w:val="24"/>
        </w:rPr>
      </w:pPr>
      <w:r w:rsidRPr="007E4EBC">
        <w:rPr>
          <w:rFonts w:asciiTheme="minorBidi" w:hAnsiTheme="minorBidi" w:cstheme="minorBidi"/>
          <w:w w:val="90"/>
          <w:sz w:val="24"/>
          <w:szCs w:val="24"/>
        </w:rPr>
        <w:t>6 hours of Foundations in Clinical Pathology teaching to PGY1. Pathology and lab medicine at the University of Saskatchewan, November 2023.</w:t>
      </w:r>
    </w:p>
    <w:p w14:paraId="328823BE" w14:textId="77777777" w:rsidR="007E4EBC" w:rsidRPr="007E4EBC" w:rsidRDefault="007E4EBC" w:rsidP="007E4EBC">
      <w:pPr>
        <w:pStyle w:val="ListParagraph"/>
        <w:numPr>
          <w:ilvl w:val="0"/>
          <w:numId w:val="17"/>
        </w:numPr>
        <w:spacing w:before="120"/>
        <w:jc w:val="both"/>
        <w:rPr>
          <w:rFonts w:asciiTheme="minorBidi" w:hAnsiTheme="minorBidi" w:cstheme="minorBidi"/>
          <w:w w:val="90"/>
          <w:sz w:val="24"/>
          <w:szCs w:val="24"/>
        </w:rPr>
      </w:pPr>
      <w:r w:rsidRPr="007E4EBC">
        <w:rPr>
          <w:rFonts w:asciiTheme="minorBidi" w:hAnsiTheme="minorBidi" w:cstheme="minorBidi"/>
          <w:w w:val="90"/>
          <w:sz w:val="24"/>
          <w:szCs w:val="24"/>
        </w:rPr>
        <w:t>21 hours of HLA Immunogenetics rotation for pathology residents. Pathology and lab medicine at the University of Saskatchewan, November 2023.</w:t>
      </w:r>
    </w:p>
    <w:p w14:paraId="5B139F14" w14:textId="77777777" w:rsidR="00670791" w:rsidRPr="001C44FA" w:rsidRDefault="00670791" w:rsidP="00670791">
      <w:pPr>
        <w:pStyle w:val="ListParagraph"/>
        <w:widowControl/>
        <w:autoSpaceDE/>
        <w:autoSpaceDN/>
        <w:spacing w:after="120"/>
        <w:ind w:left="720" w:firstLine="720"/>
        <w:jc w:val="both"/>
        <w:rPr>
          <w:rFonts w:asciiTheme="minorBidi" w:hAnsiTheme="minorBidi" w:cstheme="minorBidi"/>
          <w:bCs/>
          <w:w w:val="90"/>
          <w:sz w:val="24"/>
          <w:szCs w:val="24"/>
          <w:u w:val="single"/>
        </w:rPr>
      </w:pPr>
      <w:r w:rsidRPr="0060476B">
        <w:rPr>
          <w:rFonts w:asciiTheme="minorBidi" w:hAnsiTheme="minorBidi" w:cstheme="minorBidi"/>
          <w:bCs/>
          <w:w w:val="90"/>
          <w:sz w:val="24"/>
          <w:szCs w:val="24"/>
          <w:u w:val="single"/>
        </w:rPr>
        <w:t>---------------------------------------------------------------------------------------------</w:t>
      </w:r>
    </w:p>
    <w:p w14:paraId="303C5466" w14:textId="4D7C4553" w:rsidR="008F4A96" w:rsidRPr="0060476B" w:rsidRDefault="008F4A96"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72</w:t>
      </w:r>
      <w:r w:rsidR="001C01C3" w:rsidRPr="0060476B">
        <w:rPr>
          <w:rFonts w:asciiTheme="minorBidi" w:hAnsiTheme="minorBidi" w:cstheme="minorBidi"/>
          <w:w w:val="90"/>
          <w:sz w:val="24"/>
          <w:szCs w:val="24"/>
        </w:rPr>
        <w:t xml:space="preserve"> hours of </w:t>
      </w:r>
      <w:r w:rsidR="009E3FDD" w:rsidRPr="0060476B">
        <w:rPr>
          <w:rFonts w:asciiTheme="minorBidi" w:hAnsiTheme="minorBidi" w:cstheme="minorBidi"/>
          <w:w w:val="90"/>
          <w:sz w:val="24"/>
          <w:szCs w:val="24"/>
        </w:rPr>
        <w:t xml:space="preserve">the </w:t>
      </w:r>
      <w:r w:rsidRPr="0060476B">
        <w:rPr>
          <w:rFonts w:asciiTheme="minorBidi" w:hAnsiTheme="minorBidi" w:cstheme="minorBidi"/>
          <w:w w:val="90"/>
          <w:sz w:val="24"/>
          <w:szCs w:val="24"/>
        </w:rPr>
        <w:t>clinical foundation of transplant immunology teaching to the transplant nephrologist elective students, September 2020-Decem</w:t>
      </w:r>
      <w:r w:rsidR="00FF7BDE" w:rsidRPr="0060476B">
        <w:rPr>
          <w:rFonts w:asciiTheme="minorBidi" w:hAnsiTheme="minorBidi" w:cstheme="minorBidi"/>
          <w:w w:val="90"/>
          <w:sz w:val="24"/>
          <w:szCs w:val="24"/>
        </w:rPr>
        <w:t>b</w:t>
      </w:r>
      <w:r w:rsidRPr="0060476B">
        <w:rPr>
          <w:rFonts w:asciiTheme="minorBidi" w:hAnsiTheme="minorBidi" w:cstheme="minorBidi"/>
          <w:w w:val="90"/>
          <w:sz w:val="24"/>
          <w:szCs w:val="24"/>
        </w:rPr>
        <w:t>er 2022</w:t>
      </w:r>
      <w:r w:rsidR="00FF7BDE" w:rsidRPr="0060476B">
        <w:rPr>
          <w:rFonts w:asciiTheme="minorBidi" w:hAnsiTheme="minorBidi" w:cstheme="minorBidi"/>
          <w:w w:val="90"/>
          <w:sz w:val="24"/>
          <w:szCs w:val="24"/>
        </w:rPr>
        <w:t>.</w:t>
      </w:r>
    </w:p>
    <w:p w14:paraId="51EEFD17" w14:textId="3FC28F9A" w:rsidR="009E3FDD" w:rsidRPr="0060476B" w:rsidRDefault="000E12F2"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12</w:t>
      </w:r>
      <w:r w:rsidR="009E3FDD" w:rsidRPr="0060476B">
        <w:rPr>
          <w:rFonts w:asciiTheme="minorBidi" w:hAnsiTheme="minorBidi" w:cstheme="minorBidi"/>
          <w:w w:val="90"/>
          <w:sz w:val="24"/>
          <w:szCs w:val="24"/>
        </w:rPr>
        <w:t xml:space="preserve"> hours of Laboratory principles of transplantation teaching to the General Pathology Resident Transfusion/Coagulation rotation, September 2020-December 2022.</w:t>
      </w:r>
    </w:p>
    <w:p w14:paraId="0ABEEE3C" w14:textId="5B41E4CC" w:rsidR="00442B62" w:rsidRPr="0060476B" w:rsidRDefault="00442B62"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3 hours of Foundations </w:t>
      </w:r>
      <w:r w:rsidR="001070FE" w:rsidRPr="0060476B">
        <w:rPr>
          <w:rFonts w:asciiTheme="minorBidi" w:hAnsiTheme="minorBidi" w:cstheme="minorBidi"/>
          <w:w w:val="90"/>
          <w:sz w:val="24"/>
          <w:szCs w:val="24"/>
        </w:rPr>
        <w:t>in</w:t>
      </w:r>
      <w:r w:rsidRPr="0060476B">
        <w:rPr>
          <w:rFonts w:asciiTheme="minorBidi" w:hAnsiTheme="minorBidi" w:cstheme="minorBidi"/>
          <w:w w:val="90"/>
          <w:sz w:val="24"/>
          <w:szCs w:val="24"/>
        </w:rPr>
        <w:t xml:space="preserve"> Clinical Pathology teaching to PGY1. Pathology and lab medicine at the University of Saskatchewan</w:t>
      </w:r>
      <w:r w:rsidR="009E3FDD"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November 2022.</w:t>
      </w:r>
    </w:p>
    <w:p w14:paraId="22E888D5" w14:textId="5D9EC354" w:rsidR="008F4A96" w:rsidRPr="0060476B" w:rsidRDefault="008F4A96"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6 hours of </w:t>
      </w:r>
      <w:r w:rsidR="000E12F2" w:rsidRPr="0060476B">
        <w:rPr>
          <w:rFonts w:asciiTheme="minorBidi" w:hAnsiTheme="minorBidi" w:cstheme="minorBidi"/>
          <w:w w:val="90"/>
          <w:sz w:val="24"/>
          <w:szCs w:val="24"/>
        </w:rPr>
        <w:t xml:space="preserve">the </w:t>
      </w:r>
      <w:r w:rsidRPr="0060476B">
        <w:rPr>
          <w:rFonts w:asciiTheme="minorBidi" w:hAnsiTheme="minorBidi" w:cstheme="minorBidi"/>
          <w:w w:val="90"/>
          <w:sz w:val="24"/>
          <w:szCs w:val="24"/>
        </w:rPr>
        <w:t>clinical foundation of transplant immunology teaching to</w:t>
      </w:r>
      <w:r w:rsidR="00C613C7" w:rsidRPr="0060476B">
        <w:rPr>
          <w:rFonts w:asciiTheme="minorBidi" w:hAnsiTheme="minorBidi" w:cstheme="minorBidi"/>
          <w:w w:val="90"/>
          <w:sz w:val="24"/>
          <w:szCs w:val="24"/>
        </w:rPr>
        <w:t xml:space="preserve"> the</w:t>
      </w:r>
      <w:r w:rsidRPr="0060476B">
        <w:rPr>
          <w:rFonts w:asciiTheme="minorBidi" w:hAnsiTheme="minorBidi" w:cstheme="minorBidi"/>
          <w:w w:val="90"/>
          <w:sz w:val="24"/>
          <w:szCs w:val="24"/>
        </w:rPr>
        <w:t xml:space="preserve"> Rheumatology Resident Rotation</w:t>
      </w:r>
      <w:r w:rsidR="00C613C7" w:rsidRPr="0060476B">
        <w:rPr>
          <w:rFonts w:asciiTheme="minorBidi" w:hAnsiTheme="minorBidi" w:cstheme="minorBidi"/>
          <w:w w:val="90"/>
          <w:sz w:val="24"/>
          <w:szCs w:val="24"/>
        </w:rPr>
        <w:t>, January 2021.</w:t>
      </w:r>
    </w:p>
    <w:p w14:paraId="2EB85A3D" w14:textId="335BC591" w:rsidR="00CE42AC" w:rsidRPr="0060476B" w:rsidRDefault="00CE42AC"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6 hours of </w:t>
      </w:r>
      <w:r w:rsidR="0072147E" w:rsidRPr="0060476B">
        <w:rPr>
          <w:rFonts w:asciiTheme="minorBidi" w:hAnsiTheme="minorBidi" w:cstheme="minorBidi"/>
          <w:w w:val="90"/>
          <w:sz w:val="24"/>
          <w:szCs w:val="24"/>
        </w:rPr>
        <w:t>half-day</w:t>
      </w:r>
      <w:r w:rsidRPr="0060476B">
        <w:rPr>
          <w:rFonts w:asciiTheme="minorBidi" w:hAnsiTheme="minorBidi" w:cstheme="minorBidi"/>
          <w:w w:val="90"/>
          <w:sz w:val="24"/>
          <w:szCs w:val="24"/>
        </w:rPr>
        <w:t xml:space="preserve"> education for nephrology fellow, January 2021.</w:t>
      </w:r>
    </w:p>
    <w:p w14:paraId="46133B3E" w14:textId="48917A23" w:rsidR="00071C73" w:rsidRPr="0060476B" w:rsidRDefault="004262D3" w:rsidP="008F3D29">
      <w:pPr>
        <w:tabs>
          <w:tab w:val="left" w:pos="1260"/>
          <w:tab w:val="left" w:pos="1538"/>
          <w:tab w:val="left" w:pos="1539"/>
        </w:tabs>
        <w:spacing w:after="120"/>
        <w:jc w:val="both"/>
        <w:rPr>
          <w:rFonts w:asciiTheme="minorBidi" w:hAnsiTheme="minorBidi" w:cstheme="minorBidi"/>
          <w:w w:val="90"/>
          <w:sz w:val="24"/>
          <w:szCs w:val="24"/>
        </w:rPr>
      </w:pPr>
      <w:r w:rsidRPr="0060476B">
        <w:rPr>
          <w:rFonts w:asciiTheme="minorBidi" w:hAnsiTheme="minorBidi" w:cstheme="minorBidi"/>
          <w:w w:val="90"/>
          <w:sz w:val="24"/>
          <w:szCs w:val="24"/>
        </w:rPr>
        <w:tab/>
      </w:r>
    </w:p>
    <w:p w14:paraId="25FE5784" w14:textId="1BF255B0" w:rsidR="00087004" w:rsidRPr="0060476B" w:rsidRDefault="00616251" w:rsidP="008F3D29">
      <w:pPr>
        <w:pStyle w:val="ListParagraph"/>
        <w:numPr>
          <w:ilvl w:val="1"/>
          <w:numId w:val="1"/>
        </w:numPr>
        <w:tabs>
          <w:tab w:val="left" w:pos="1260"/>
          <w:tab w:val="left" w:pos="1559"/>
          <w:tab w:val="left" w:pos="1560"/>
        </w:tabs>
        <w:ind w:left="547" w:hanging="547"/>
        <w:jc w:val="both"/>
        <w:rPr>
          <w:rFonts w:asciiTheme="minorBidi" w:hAnsiTheme="minorBidi" w:cstheme="minorBidi"/>
          <w:b/>
          <w:w w:val="90"/>
          <w:sz w:val="24"/>
          <w:szCs w:val="24"/>
        </w:rPr>
      </w:pPr>
      <w:r w:rsidRPr="0060476B">
        <w:rPr>
          <w:rFonts w:asciiTheme="minorBidi" w:hAnsiTheme="minorBidi" w:cstheme="minorBidi"/>
          <w:b/>
          <w:w w:val="90"/>
          <w:sz w:val="24"/>
          <w:szCs w:val="24"/>
        </w:rPr>
        <w:t>Course and Program Development</w:t>
      </w:r>
    </w:p>
    <w:p w14:paraId="3FD3B70A" w14:textId="7701475F" w:rsidR="007E4EBC" w:rsidRPr="007E4EBC" w:rsidRDefault="007E4EBC" w:rsidP="007E4EBC">
      <w:pPr>
        <w:pStyle w:val="ListParagraph"/>
        <w:numPr>
          <w:ilvl w:val="0"/>
          <w:numId w:val="17"/>
        </w:numPr>
        <w:spacing w:before="120"/>
        <w:jc w:val="both"/>
        <w:rPr>
          <w:rFonts w:asciiTheme="minorBidi" w:hAnsiTheme="minorBidi" w:cstheme="minorBidi"/>
          <w:b/>
          <w:bCs/>
          <w:w w:val="90"/>
          <w:sz w:val="24"/>
          <w:szCs w:val="24"/>
        </w:rPr>
      </w:pPr>
      <w:r w:rsidRPr="00E977F0">
        <w:rPr>
          <w:rFonts w:asciiTheme="minorBidi" w:hAnsiTheme="minorBidi" w:cstheme="minorBidi"/>
          <w:w w:val="90"/>
          <w:sz w:val="24"/>
          <w:szCs w:val="24"/>
        </w:rPr>
        <w:t>3rd Practical Approach to Renal and Organ Transplant Immunology Course</w:t>
      </w:r>
      <w:r w:rsidRPr="007B6569">
        <w:rPr>
          <w:rFonts w:asciiTheme="minorBidi" w:hAnsiTheme="minorBidi" w:cstheme="minorBidi"/>
          <w:w w:val="90"/>
          <w:sz w:val="24"/>
          <w:szCs w:val="24"/>
        </w:rPr>
        <w:t xml:space="preserve"> </w:t>
      </w:r>
      <w:r>
        <w:rPr>
          <w:rFonts w:asciiTheme="minorBidi" w:hAnsiTheme="minorBidi" w:cstheme="minorBidi"/>
          <w:w w:val="90"/>
          <w:sz w:val="24"/>
          <w:szCs w:val="24"/>
        </w:rPr>
        <w:t xml:space="preserve">in </w:t>
      </w:r>
      <w:r w:rsidRPr="00E13879">
        <w:rPr>
          <w:rFonts w:asciiTheme="minorBidi" w:hAnsiTheme="minorBidi" w:cstheme="minorBidi"/>
          <w:w w:val="90"/>
          <w:sz w:val="24"/>
          <w:szCs w:val="24"/>
        </w:rPr>
        <w:t>the Arab Republic of Egypt.</w:t>
      </w:r>
      <w:r>
        <w:rPr>
          <w:rFonts w:asciiTheme="minorBidi" w:hAnsiTheme="minorBidi" w:cstheme="minorBidi"/>
          <w:w w:val="90"/>
          <w:sz w:val="24"/>
          <w:szCs w:val="24"/>
        </w:rPr>
        <w:t xml:space="preserve"> January 9-11</w:t>
      </w:r>
      <w:r w:rsidRPr="0084243C">
        <w:rPr>
          <w:rFonts w:asciiTheme="minorBidi" w:hAnsiTheme="minorBidi" w:cstheme="minorBidi"/>
          <w:w w:val="90"/>
          <w:sz w:val="24"/>
          <w:szCs w:val="24"/>
          <w:vertAlign w:val="superscript"/>
        </w:rPr>
        <w:t>th</w:t>
      </w:r>
      <w:r>
        <w:rPr>
          <w:rFonts w:asciiTheme="minorBidi" w:hAnsiTheme="minorBidi" w:cstheme="minorBidi"/>
          <w:w w:val="90"/>
          <w:sz w:val="24"/>
          <w:szCs w:val="24"/>
        </w:rPr>
        <w:t>, 2024.</w:t>
      </w:r>
      <w:r w:rsidRPr="00037B99">
        <w:t xml:space="preserve"> </w:t>
      </w:r>
      <w:r w:rsidRPr="00037B99">
        <w:rPr>
          <w:rFonts w:asciiTheme="minorBidi" w:hAnsiTheme="minorBidi" w:cstheme="minorBidi"/>
          <w:b/>
          <w:bCs/>
          <w:w w:val="90"/>
          <w:sz w:val="24"/>
          <w:szCs w:val="24"/>
        </w:rPr>
        <w:t>(My role is</w:t>
      </w:r>
      <w:r>
        <w:rPr>
          <w:rFonts w:asciiTheme="minorBidi" w:hAnsiTheme="minorBidi" w:cstheme="minorBidi"/>
          <w:b/>
          <w:bCs/>
          <w:w w:val="90"/>
          <w:sz w:val="24"/>
          <w:szCs w:val="24"/>
        </w:rPr>
        <w:t xml:space="preserve"> course moderator).</w:t>
      </w:r>
    </w:p>
    <w:p w14:paraId="75C862A0" w14:textId="5C0B7D53" w:rsidR="00CB04EA" w:rsidRDefault="00CB04EA" w:rsidP="00CB04EA">
      <w:pPr>
        <w:pStyle w:val="ListParagraph"/>
        <w:numPr>
          <w:ilvl w:val="0"/>
          <w:numId w:val="17"/>
        </w:numPr>
        <w:spacing w:before="120"/>
        <w:jc w:val="both"/>
        <w:rPr>
          <w:rFonts w:asciiTheme="minorBidi" w:hAnsiTheme="minorBidi" w:cstheme="minorBidi"/>
          <w:w w:val="90"/>
          <w:sz w:val="24"/>
          <w:szCs w:val="24"/>
        </w:rPr>
      </w:pPr>
      <w:r w:rsidRPr="00CB04EA">
        <w:rPr>
          <w:rFonts w:asciiTheme="minorBidi" w:hAnsiTheme="minorBidi" w:cstheme="minorBidi"/>
          <w:w w:val="90"/>
          <w:sz w:val="24"/>
          <w:szCs w:val="24"/>
        </w:rPr>
        <w:lastRenderedPageBreak/>
        <w:t xml:space="preserve">The 42nd AND the 38th CURRENT didactic and laboratory Courses on Immunogenetics &amp; Molecular Genetics. Faculty of Medicine of </w:t>
      </w:r>
      <w:r w:rsidR="00670791" w:rsidRPr="00CB04EA">
        <w:rPr>
          <w:rFonts w:asciiTheme="minorBidi" w:hAnsiTheme="minorBidi" w:cstheme="minorBidi"/>
          <w:w w:val="90"/>
          <w:sz w:val="24"/>
          <w:szCs w:val="24"/>
        </w:rPr>
        <w:t>the</w:t>
      </w:r>
      <w:r w:rsidRPr="00CB04EA">
        <w:rPr>
          <w:rFonts w:asciiTheme="minorBidi" w:hAnsiTheme="minorBidi" w:cstheme="minorBidi"/>
          <w:w w:val="90"/>
          <w:sz w:val="24"/>
          <w:szCs w:val="24"/>
        </w:rPr>
        <w:t xml:space="preserve"> National University of Mexico- UNAM. Mexico City Mexico.</w:t>
      </w:r>
      <w:r>
        <w:rPr>
          <w:rFonts w:asciiTheme="minorBidi" w:hAnsiTheme="minorBidi" w:cstheme="minorBidi"/>
          <w:w w:val="90"/>
          <w:sz w:val="24"/>
          <w:szCs w:val="24"/>
        </w:rPr>
        <w:t xml:space="preserve"> August 7-11 2023.</w:t>
      </w:r>
    </w:p>
    <w:p w14:paraId="2C11E6B4" w14:textId="651E5B98" w:rsidR="001C44FA" w:rsidRPr="001C44FA" w:rsidRDefault="001C44FA" w:rsidP="001C44FA">
      <w:pPr>
        <w:pStyle w:val="ListParagraph"/>
        <w:widowControl/>
        <w:autoSpaceDE/>
        <w:autoSpaceDN/>
        <w:spacing w:after="120"/>
        <w:ind w:left="1440" w:firstLine="720"/>
        <w:jc w:val="both"/>
        <w:rPr>
          <w:rFonts w:asciiTheme="minorBidi" w:hAnsiTheme="minorBidi" w:cstheme="minorBidi"/>
          <w:bCs/>
          <w:w w:val="90"/>
          <w:sz w:val="24"/>
          <w:szCs w:val="24"/>
          <w:u w:val="single"/>
        </w:rPr>
      </w:pPr>
      <w:r w:rsidRPr="0060476B">
        <w:rPr>
          <w:rFonts w:asciiTheme="minorBidi" w:hAnsiTheme="minorBidi" w:cstheme="minorBidi"/>
          <w:bCs/>
          <w:w w:val="90"/>
          <w:sz w:val="24"/>
          <w:szCs w:val="24"/>
          <w:u w:val="single"/>
        </w:rPr>
        <w:t>---------------------------------------------------------------------------------------------</w:t>
      </w:r>
    </w:p>
    <w:p w14:paraId="6F2D328D" w14:textId="77FB1102" w:rsidR="00E13879" w:rsidRDefault="00E13879" w:rsidP="008F3D29">
      <w:pPr>
        <w:pStyle w:val="ListParagraph"/>
        <w:numPr>
          <w:ilvl w:val="0"/>
          <w:numId w:val="17"/>
        </w:numPr>
        <w:spacing w:before="120"/>
        <w:jc w:val="both"/>
        <w:rPr>
          <w:rFonts w:asciiTheme="minorBidi" w:hAnsiTheme="minorBidi" w:cstheme="minorBidi"/>
          <w:w w:val="90"/>
          <w:sz w:val="24"/>
          <w:szCs w:val="24"/>
        </w:rPr>
      </w:pPr>
      <w:r w:rsidRPr="00E13879">
        <w:rPr>
          <w:rFonts w:asciiTheme="minorBidi" w:hAnsiTheme="minorBidi" w:cstheme="minorBidi"/>
          <w:w w:val="90"/>
          <w:sz w:val="24"/>
          <w:szCs w:val="24"/>
        </w:rPr>
        <w:t>Deceased Donor Transplantation Workshop. Ministry of Health, the Arab Republic of Egypt.</w:t>
      </w:r>
      <w:r>
        <w:rPr>
          <w:rFonts w:asciiTheme="minorBidi" w:hAnsiTheme="minorBidi" w:cstheme="minorBidi"/>
          <w:w w:val="90"/>
          <w:sz w:val="24"/>
          <w:szCs w:val="24"/>
        </w:rPr>
        <w:t xml:space="preserve"> June 17</w:t>
      </w:r>
      <w:r w:rsidR="0084243C" w:rsidRPr="0084243C">
        <w:rPr>
          <w:rFonts w:asciiTheme="minorBidi" w:hAnsiTheme="minorBidi" w:cstheme="minorBidi"/>
          <w:w w:val="90"/>
          <w:sz w:val="24"/>
          <w:szCs w:val="24"/>
          <w:vertAlign w:val="superscript"/>
        </w:rPr>
        <w:t>th</w:t>
      </w:r>
      <w:r w:rsidR="0084243C">
        <w:rPr>
          <w:rFonts w:asciiTheme="minorBidi" w:hAnsiTheme="minorBidi" w:cstheme="minorBidi"/>
          <w:w w:val="90"/>
          <w:sz w:val="24"/>
          <w:szCs w:val="24"/>
        </w:rPr>
        <w:t>,</w:t>
      </w:r>
      <w:r>
        <w:rPr>
          <w:rFonts w:asciiTheme="minorBidi" w:hAnsiTheme="minorBidi" w:cstheme="minorBidi"/>
          <w:w w:val="90"/>
          <w:sz w:val="24"/>
          <w:szCs w:val="24"/>
        </w:rPr>
        <w:t xml:space="preserve"> 2023.</w:t>
      </w:r>
    </w:p>
    <w:p w14:paraId="6EF385C6" w14:textId="1E8F012F" w:rsidR="00C70E25" w:rsidRPr="0060476B" w:rsidRDefault="00C70E25"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Current Topics in Histocompatibility &amp; Transplantation</w:t>
      </w:r>
      <w:r w:rsidR="00A309E0" w:rsidRPr="0060476B">
        <w:rPr>
          <w:rFonts w:asciiTheme="minorBidi" w:hAnsiTheme="minorBidi" w:cstheme="minorBidi"/>
          <w:w w:val="90"/>
          <w:sz w:val="24"/>
          <w:szCs w:val="24"/>
        </w:rPr>
        <w:t>, MedStar</w:t>
      </w:r>
      <w:r w:rsidRPr="0060476B">
        <w:rPr>
          <w:rFonts w:asciiTheme="minorBidi" w:hAnsiTheme="minorBidi" w:cstheme="minorBidi"/>
          <w:w w:val="90"/>
          <w:sz w:val="24"/>
          <w:szCs w:val="24"/>
        </w:rPr>
        <w:t xml:space="preserve"> Georgetown University Hospital Histocompatibility Laboratory in Washington, D.C. November 2022.</w:t>
      </w:r>
    </w:p>
    <w:p w14:paraId="0E96C4E9" w14:textId="1CB5803C" w:rsidR="004A3F66" w:rsidRPr="0060476B" w:rsidRDefault="006862B3"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ASNRT Fellowship program in clinical transplantation. </w:t>
      </w:r>
      <w:r w:rsidRPr="0060476B">
        <w:rPr>
          <w:rFonts w:asciiTheme="minorBidi" w:hAnsiTheme="minorBidi" w:cstheme="minorBidi"/>
          <w:b/>
          <w:bCs/>
          <w:w w:val="90"/>
          <w:sz w:val="24"/>
          <w:szCs w:val="24"/>
        </w:rPr>
        <w:t>(</w:t>
      </w:r>
      <w:r w:rsidR="004A3F66" w:rsidRPr="0060476B">
        <w:rPr>
          <w:rFonts w:asciiTheme="minorBidi" w:hAnsiTheme="minorBidi" w:cstheme="minorBidi"/>
          <w:b/>
          <w:bCs/>
          <w:w w:val="90"/>
          <w:sz w:val="24"/>
          <w:szCs w:val="24"/>
        </w:rPr>
        <w:t>My</w:t>
      </w:r>
      <w:r w:rsidRPr="0060476B">
        <w:rPr>
          <w:rFonts w:asciiTheme="minorBidi" w:hAnsiTheme="minorBidi" w:cstheme="minorBidi"/>
          <w:b/>
          <w:bCs/>
          <w:w w:val="90"/>
          <w:sz w:val="24"/>
          <w:szCs w:val="24"/>
        </w:rPr>
        <w:t xml:space="preserve"> role is member of the scientific </w:t>
      </w:r>
      <w:r w:rsidR="004A3F66" w:rsidRPr="0060476B">
        <w:rPr>
          <w:rFonts w:asciiTheme="minorBidi" w:hAnsiTheme="minorBidi" w:cstheme="minorBidi"/>
          <w:b/>
          <w:bCs/>
          <w:w w:val="90"/>
          <w:sz w:val="24"/>
          <w:szCs w:val="24"/>
        </w:rPr>
        <w:t>board</w:t>
      </w:r>
      <w:r w:rsidRPr="0060476B">
        <w:rPr>
          <w:rFonts w:asciiTheme="minorBidi" w:hAnsiTheme="minorBidi" w:cstheme="minorBidi"/>
          <w:b/>
          <w:bCs/>
          <w:w w:val="90"/>
          <w:sz w:val="24"/>
          <w:szCs w:val="24"/>
        </w:rPr>
        <w:t>)</w:t>
      </w:r>
      <w:r w:rsidR="004A3F66" w:rsidRPr="0060476B">
        <w:rPr>
          <w:rFonts w:asciiTheme="minorBidi" w:hAnsiTheme="minorBidi" w:cstheme="minorBidi"/>
          <w:w w:val="90"/>
          <w:sz w:val="24"/>
          <w:szCs w:val="24"/>
        </w:rPr>
        <w:t>. September 2021</w:t>
      </w:r>
      <w:r w:rsidR="00C70E25" w:rsidRPr="0060476B">
        <w:rPr>
          <w:rFonts w:asciiTheme="minorBidi" w:hAnsiTheme="minorBidi" w:cstheme="minorBidi"/>
          <w:w w:val="90"/>
          <w:sz w:val="24"/>
          <w:szCs w:val="24"/>
        </w:rPr>
        <w:t>.</w:t>
      </w:r>
    </w:p>
    <w:p w14:paraId="16DF24AB" w14:textId="5ABF79A3" w:rsidR="00497DE5" w:rsidRPr="0060476B" w:rsidRDefault="00497DE5" w:rsidP="002A60AC">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Foundation of Clinical </w:t>
      </w:r>
      <w:r w:rsidR="0084243C">
        <w:rPr>
          <w:rFonts w:asciiTheme="minorBidi" w:hAnsiTheme="minorBidi" w:cstheme="minorBidi"/>
          <w:w w:val="90"/>
          <w:sz w:val="24"/>
          <w:szCs w:val="24"/>
        </w:rPr>
        <w:t>Pathology</w:t>
      </w:r>
      <w:r w:rsidRPr="0060476B">
        <w:rPr>
          <w:rFonts w:asciiTheme="minorBidi" w:hAnsiTheme="minorBidi" w:cstheme="minorBidi"/>
          <w:w w:val="90"/>
          <w:sz w:val="24"/>
          <w:szCs w:val="24"/>
        </w:rPr>
        <w:t xml:space="preserve"> for </w:t>
      </w:r>
      <w:r w:rsidR="002A60AC">
        <w:rPr>
          <w:rFonts w:asciiTheme="minorBidi" w:hAnsiTheme="minorBidi" w:cstheme="minorBidi"/>
          <w:w w:val="90"/>
          <w:sz w:val="24"/>
          <w:szCs w:val="24"/>
        </w:rPr>
        <w:t>General Pathology</w:t>
      </w:r>
      <w:r w:rsidRPr="0060476B">
        <w:rPr>
          <w:rFonts w:asciiTheme="minorBidi" w:hAnsiTheme="minorBidi" w:cstheme="minorBidi"/>
          <w:w w:val="90"/>
          <w:sz w:val="24"/>
          <w:szCs w:val="24"/>
        </w:rPr>
        <w:t xml:space="preserve"> residence, Department of </w:t>
      </w:r>
      <w:r w:rsidR="002A60AC">
        <w:rPr>
          <w:rFonts w:asciiTheme="minorBidi" w:hAnsiTheme="minorBidi" w:cstheme="minorBidi"/>
          <w:w w:val="90"/>
          <w:sz w:val="24"/>
          <w:szCs w:val="24"/>
        </w:rPr>
        <w:t>Pathology</w:t>
      </w:r>
      <w:r w:rsidRPr="0060476B">
        <w:rPr>
          <w:rFonts w:asciiTheme="minorBidi" w:hAnsiTheme="minorBidi" w:cstheme="minorBidi"/>
          <w:w w:val="90"/>
          <w:sz w:val="24"/>
          <w:szCs w:val="24"/>
        </w:rPr>
        <w:t xml:space="preserve"> and </w:t>
      </w:r>
      <w:r w:rsidR="002A60AC">
        <w:rPr>
          <w:rFonts w:asciiTheme="minorBidi" w:hAnsiTheme="minorBidi" w:cstheme="minorBidi"/>
          <w:w w:val="90"/>
          <w:sz w:val="24"/>
          <w:szCs w:val="24"/>
        </w:rPr>
        <w:t>L</w:t>
      </w:r>
      <w:r w:rsidRPr="0060476B">
        <w:rPr>
          <w:rFonts w:asciiTheme="minorBidi" w:hAnsiTheme="minorBidi" w:cstheme="minorBidi"/>
          <w:w w:val="90"/>
          <w:sz w:val="24"/>
          <w:szCs w:val="24"/>
        </w:rPr>
        <w:t xml:space="preserve">ab </w:t>
      </w:r>
      <w:r w:rsidR="002A60AC">
        <w:rPr>
          <w:rFonts w:asciiTheme="minorBidi" w:hAnsiTheme="minorBidi" w:cstheme="minorBidi"/>
          <w:w w:val="90"/>
          <w:sz w:val="24"/>
          <w:szCs w:val="24"/>
        </w:rPr>
        <w:t>M</w:t>
      </w:r>
      <w:r w:rsidRPr="0060476B">
        <w:rPr>
          <w:rFonts w:asciiTheme="minorBidi" w:hAnsiTheme="minorBidi" w:cstheme="minorBidi"/>
          <w:w w:val="90"/>
          <w:sz w:val="24"/>
          <w:szCs w:val="24"/>
        </w:rPr>
        <w:t>edicine</w:t>
      </w:r>
      <w:r w:rsidR="00856AF3" w:rsidRPr="0060476B">
        <w:rPr>
          <w:rFonts w:asciiTheme="minorBidi" w:hAnsiTheme="minorBidi" w:cstheme="minorBidi"/>
          <w:w w:val="90"/>
          <w:sz w:val="24"/>
          <w:szCs w:val="24"/>
        </w:rPr>
        <w:t xml:space="preserve">, </w:t>
      </w:r>
      <w:r w:rsidR="002A60AC">
        <w:rPr>
          <w:rFonts w:asciiTheme="minorBidi" w:hAnsiTheme="minorBidi" w:cstheme="minorBidi"/>
          <w:w w:val="90"/>
          <w:sz w:val="24"/>
          <w:szCs w:val="24"/>
        </w:rPr>
        <w:t>C</w:t>
      </w:r>
      <w:r w:rsidR="00856AF3" w:rsidRPr="0060476B">
        <w:rPr>
          <w:rFonts w:asciiTheme="minorBidi" w:hAnsiTheme="minorBidi" w:cstheme="minorBidi"/>
          <w:w w:val="90"/>
          <w:sz w:val="24"/>
          <w:szCs w:val="24"/>
        </w:rPr>
        <w:t>ollege</w:t>
      </w:r>
      <w:r w:rsidRPr="0060476B">
        <w:rPr>
          <w:rFonts w:asciiTheme="minorBidi" w:hAnsiTheme="minorBidi" w:cstheme="minorBidi"/>
          <w:w w:val="90"/>
          <w:sz w:val="24"/>
          <w:szCs w:val="24"/>
        </w:rPr>
        <w:t xml:space="preserve"> of </w:t>
      </w:r>
      <w:r w:rsidR="0084243C">
        <w:rPr>
          <w:rFonts w:asciiTheme="minorBidi" w:hAnsiTheme="minorBidi" w:cstheme="minorBidi"/>
          <w:w w:val="90"/>
          <w:sz w:val="24"/>
          <w:szCs w:val="24"/>
        </w:rPr>
        <w:t>Medicine</w:t>
      </w:r>
      <w:r w:rsidRPr="0060476B">
        <w:rPr>
          <w:rFonts w:asciiTheme="minorBidi" w:hAnsiTheme="minorBidi" w:cstheme="minorBidi"/>
          <w:w w:val="90"/>
          <w:sz w:val="24"/>
          <w:szCs w:val="24"/>
        </w:rPr>
        <w:t>, University of Saskatchewan September 2020.</w:t>
      </w:r>
    </w:p>
    <w:p w14:paraId="3ACE0DBD" w14:textId="1DDE25D8" w:rsidR="006862B3" w:rsidRDefault="004A3F66" w:rsidP="008F3D29">
      <w:pPr>
        <w:pStyle w:val="ListParagraph"/>
        <w:numPr>
          <w:ilvl w:val="0"/>
          <w:numId w:val="17"/>
        </w:numPr>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Solid Organ Transplant Elective</w:t>
      </w:r>
      <w:r w:rsidR="006862B3"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for fourth-year medical students, Depart</w:t>
      </w:r>
      <w:r w:rsidR="00D21689" w:rsidRPr="0060476B">
        <w:rPr>
          <w:rFonts w:asciiTheme="minorBidi" w:hAnsiTheme="minorBidi" w:cstheme="minorBidi"/>
          <w:w w:val="90"/>
          <w:sz w:val="24"/>
          <w:szCs w:val="24"/>
        </w:rPr>
        <w:t xml:space="preserve">ment of Medicine, University of Saskatchewan and the Saskatchewan Transplant program </w:t>
      </w:r>
      <w:r w:rsidR="00D21689" w:rsidRPr="0060476B">
        <w:rPr>
          <w:rFonts w:asciiTheme="minorBidi" w:hAnsiTheme="minorBidi" w:cstheme="minorBidi"/>
          <w:b/>
          <w:bCs/>
          <w:w w:val="90"/>
          <w:sz w:val="24"/>
          <w:szCs w:val="24"/>
        </w:rPr>
        <w:t>(My role is member of the scientific board)</w:t>
      </w:r>
      <w:r w:rsidR="00D21689" w:rsidRPr="0060476B">
        <w:rPr>
          <w:rFonts w:asciiTheme="minorBidi" w:hAnsiTheme="minorBidi" w:cstheme="minorBidi"/>
          <w:w w:val="90"/>
          <w:sz w:val="24"/>
          <w:szCs w:val="24"/>
        </w:rPr>
        <w:t>. September 2019.</w:t>
      </w:r>
    </w:p>
    <w:p w14:paraId="6E5E9E11" w14:textId="0DCFB9CE" w:rsidR="00B52EF8" w:rsidRDefault="00B52EF8" w:rsidP="00B52EF8">
      <w:pPr>
        <w:spacing w:before="120"/>
        <w:jc w:val="both"/>
        <w:rPr>
          <w:rFonts w:asciiTheme="minorBidi" w:hAnsiTheme="minorBidi" w:cstheme="minorBidi"/>
          <w:w w:val="90"/>
          <w:sz w:val="24"/>
          <w:szCs w:val="24"/>
        </w:rPr>
      </w:pPr>
    </w:p>
    <w:p w14:paraId="4CC8A3BE" w14:textId="764B838F" w:rsidR="00087004" w:rsidRPr="0060476B" w:rsidRDefault="00616251" w:rsidP="008F3D29">
      <w:pPr>
        <w:pStyle w:val="ListParagraph"/>
        <w:numPr>
          <w:ilvl w:val="1"/>
          <w:numId w:val="1"/>
        </w:numPr>
        <w:tabs>
          <w:tab w:val="left" w:pos="1260"/>
          <w:tab w:val="left" w:pos="1559"/>
          <w:tab w:val="left" w:pos="1560"/>
        </w:tabs>
        <w:ind w:left="547" w:hanging="547"/>
        <w:jc w:val="both"/>
        <w:rPr>
          <w:rFonts w:asciiTheme="minorBidi" w:hAnsiTheme="minorBidi" w:cstheme="minorBidi"/>
          <w:b/>
          <w:w w:val="90"/>
          <w:sz w:val="24"/>
          <w:szCs w:val="24"/>
        </w:rPr>
      </w:pPr>
      <w:r w:rsidRPr="0060476B">
        <w:rPr>
          <w:rFonts w:asciiTheme="minorBidi" w:hAnsiTheme="minorBidi" w:cstheme="minorBidi"/>
          <w:b/>
          <w:w w:val="90"/>
          <w:sz w:val="24"/>
          <w:szCs w:val="24"/>
        </w:rPr>
        <w:t>Teaching Materials</w:t>
      </w:r>
    </w:p>
    <w:p w14:paraId="709FE3C9" w14:textId="77777777" w:rsidR="00897F99" w:rsidRPr="0060476B" w:rsidRDefault="00897F99" w:rsidP="008F3D29">
      <w:pPr>
        <w:pStyle w:val="ListParagraph"/>
        <w:tabs>
          <w:tab w:val="left" w:pos="1260"/>
          <w:tab w:val="left" w:pos="1559"/>
          <w:tab w:val="left" w:pos="1560"/>
        </w:tabs>
        <w:ind w:left="1260" w:firstLine="0"/>
        <w:jc w:val="both"/>
        <w:rPr>
          <w:rFonts w:asciiTheme="minorBidi" w:hAnsiTheme="minorBidi" w:cstheme="minorBidi"/>
          <w:b/>
          <w:w w:val="90"/>
          <w:sz w:val="24"/>
          <w:szCs w:val="24"/>
        </w:rPr>
      </w:pPr>
    </w:p>
    <w:p w14:paraId="4C616CC2" w14:textId="77777777" w:rsidR="007E4EBC" w:rsidRDefault="007E4EBC" w:rsidP="007E4EBC">
      <w:pPr>
        <w:tabs>
          <w:tab w:val="left" w:pos="1260"/>
          <w:tab w:val="left" w:pos="1559"/>
          <w:tab w:val="left" w:pos="1560"/>
        </w:tabs>
        <w:spacing w:after="240"/>
        <w:jc w:val="both"/>
        <w:rPr>
          <w:rFonts w:asciiTheme="minorBidi" w:hAnsiTheme="minorBidi" w:cstheme="minorBidi"/>
          <w:i/>
          <w:w w:val="90"/>
          <w:sz w:val="24"/>
          <w:szCs w:val="24"/>
          <w:u w:val="single"/>
        </w:rPr>
      </w:pPr>
      <w:bookmarkStart w:id="4" w:name="_Hlk78226628"/>
      <w:bookmarkStart w:id="5" w:name="_Hlk77631484"/>
      <w:r>
        <w:rPr>
          <w:rFonts w:asciiTheme="minorBidi" w:hAnsiTheme="minorBidi" w:cstheme="minorBidi"/>
          <w:i/>
          <w:w w:val="90"/>
          <w:sz w:val="24"/>
          <w:szCs w:val="24"/>
          <w:u w:val="single"/>
        </w:rPr>
        <w:t xml:space="preserve">Course Moderator for </w:t>
      </w:r>
      <w:r w:rsidRPr="00CE2D15">
        <w:rPr>
          <w:rFonts w:asciiTheme="minorBidi" w:hAnsiTheme="minorBidi" w:cstheme="minorBidi"/>
          <w:i/>
          <w:w w:val="90"/>
          <w:sz w:val="24"/>
          <w:szCs w:val="24"/>
          <w:u w:val="single"/>
        </w:rPr>
        <w:t>3rd Practical Approach to Renal and Organ Transplant Immunology Course</w:t>
      </w:r>
    </w:p>
    <w:p w14:paraId="50963D25" w14:textId="77777777" w:rsidR="007E4EBC" w:rsidRDefault="007E4EBC" w:rsidP="007E4EBC">
      <w:pPr>
        <w:pStyle w:val="ListParagraph"/>
        <w:numPr>
          <w:ilvl w:val="0"/>
          <w:numId w:val="17"/>
        </w:numPr>
        <w:spacing w:before="120"/>
        <w:ind w:left="714" w:hanging="357"/>
        <w:contextualSpacing/>
        <w:jc w:val="both"/>
        <w:rPr>
          <w:rFonts w:asciiTheme="minorBidi" w:hAnsiTheme="minorBidi" w:cstheme="minorBidi"/>
          <w:w w:val="90"/>
          <w:sz w:val="24"/>
          <w:szCs w:val="24"/>
        </w:rPr>
      </w:pPr>
      <w:r w:rsidRPr="00CE2D15">
        <w:rPr>
          <w:rFonts w:asciiTheme="minorBidi" w:hAnsiTheme="minorBidi" w:cstheme="minorBidi"/>
          <w:w w:val="90"/>
          <w:sz w:val="24"/>
          <w:szCs w:val="24"/>
        </w:rPr>
        <w:t>Basic Transplant Immunology and Histocompatibility</w:t>
      </w:r>
    </w:p>
    <w:p w14:paraId="2EB49925" w14:textId="77777777" w:rsidR="007E4EBC" w:rsidRDefault="007E4EBC" w:rsidP="007E4EBC">
      <w:pPr>
        <w:pStyle w:val="ListParagraph"/>
        <w:numPr>
          <w:ilvl w:val="0"/>
          <w:numId w:val="17"/>
        </w:numPr>
        <w:spacing w:before="120"/>
        <w:contextualSpacing/>
        <w:jc w:val="both"/>
        <w:rPr>
          <w:rFonts w:asciiTheme="minorBidi" w:hAnsiTheme="minorBidi" w:cstheme="minorBidi"/>
          <w:w w:val="90"/>
          <w:sz w:val="24"/>
          <w:szCs w:val="24"/>
        </w:rPr>
      </w:pPr>
      <w:r w:rsidRPr="004E6F24">
        <w:rPr>
          <w:rFonts w:asciiTheme="minorBidi" w:hAnsiTheme="minorBidi" w:cstheme="minorBidi"/>
          <w:w w:val="90"/>
          <w:sz w:val="24"/>
          <w:szCs w:val="24"/>
        </w:rPr>
        <w:t>Creating Synergy Between the HLA Lab and Transplant Team for Optimal Patient Care</w:t>
      </w:r>
    </w:p>
    <w:p w14:paraId="6163FF13" w14:textId="77777777" w:rsidR="007E4EBC" w:rsidRDefault="007E4EBC" w:rsidP="007E4EBC">
      <w:pPr>
        <w:pStyle w:val="ListParagraph"/>
        <w:numPr>
          <w:ilvl w:val="0"/>
          <w:numId w:val="17"/>
        </w:numPr>
        <w:spacing w:before="120"/>
        <w:contextualSpacing/>
        <w:jc w:val="both"/>
        <w:rPr>
          <w:rFonts w:asciiTheme="minorBidi" w:hAnsiTheme="minorBidi" w:cstheme="minorBidi"/>
          <w:w w:val="90"/>
          <w:sz w:val="24"/>
          <w:szCs w:val="24"/>
        </w:rPr>
      </w:pPr>
      <w:r w:rsidRPr="004E6F24">
        <w:rPr>
          <w:rFonts w:asciiTheme="minorBidi" w:hAnsiTheme="minorBidi" w:cstheme="minorBidi"/>
          <w:w w:val="90"/>
          <w:sz w:val="24"/>
          <w:szCs w:val="24"/>
        </w:rPr>
        <w:t>Exploring HLA Laboratory Test Agreements for Transplant Programs and OPOs in Canada</w:t>
      </w:r>
    </w:p>
    <w:p w14:paraId="543D658D" w14:textId="77777777" w:rsidR="007E4EBC" w:rsidRDefault="007E4EBC" w:rsidP="007E4EBC">
      <w:pPr>
        <w:pStyle w:val="ListParagraph"/>
        <w:numPr>
          <w:ilvl w:val="0"/>
          <w:numId w:val="17"/>
        </w:numPr>
        <w:spacing w:before="120"/>
        <w:contextualSpacing/>
        <w:jc w:val="both"/>
        <w:rPr>
          <w:rFonts w:asciiTheme="minorBidi" w:hAnsiTheme="minorBidi" w:cstheme="minorBidi"/>
          <w:w w:val="90"/>
          <w:sz w:val="24"/>
          <w:szCs w:val="24"/>
        </w:rPr>
      </w:pPr>
      <w:r w:rsidRPr="004E6F24">
        <w:rPr>
          <w:rFonts w:asciiTheme="minorBidi" w:hAnsiTheme="minorBidi" w:cstheme="minorBidi"/>
          <w:w w:val="90"/>
          <w:sz w:val="24"/>
          <w:szCs w:val="24"/>
        </w:rPr>
        <w:t>Standardization of HLA typing Report</w:t>
      </w:r>
    </w:p>
    <w:p w14:paraId="0868B74A" w14:textId="2B518EFD" w:rsidR="007E4EBC" w:rsidRPr="007E4EBC" w:rsidRDefault="007E4EBC" w:rsidP="007E4EBC">
      <w:pPr>
        <w:pStyle w:val="ListParagraph"/>
        <w:numPr>
          <w:ilvl w:val="0"/>
          <w:numId w:val="17"/>
        </w:numPr>
        <w:spacing w:before="120"/>
        <w:contextualSpacing/>
        <w:jc w:val="both"/>
        <w:rPr>
          <w:rFonts w:asciiTheme="minorBidi" w:hAnsiTheme="minorBidi" w:cstheme="minorBidi"/>
          <w:w w:val="90"/>
          <w:sz w:val="24"/>
          <w:szCs w:val="24"/>
        </w:rPr>
      </w:pPr>
      <w:r w:rsidRPr="004E6F24">
        <w:rPr>
          <w:rFonts w:asciiTheme="minorBidi" w:hAnsiTheme="minorBidi" w:cstheme="minorBidi"/>
          <w:w w:val="90"/>
          <w:sz w:val="24"/>
          <w:szCs w:val="24"/>
        </w:rPr>
        <w:t>Standardizing HLA Laboratories for Enhanced Transplantation Outcomes The Canadian Experience</w:t>
      </w:r>
    </w:p>
    <w:p w14:paraId="021BE536" w14:textId="1681B0CF" w:rsidR="000C678B" w:rsidRDefault="000C678B" w:rsidP="000C678B">
      <w:pPr>
        <w:tabs>
          <w:tab w:val="left" w:pos="1260"/>
          <w:tab w:val="left" w:pos="1559"/>
          <w:tab w:val="left" w:pos="1560"/>
        </w:tabs>
        <w:contextualSpacing/>
        <w:jc w:val="both"/>
        <w:rPr>
          <w:rFonts w:asciiTheme="minorBidi" w:hAnsiTheme="minorBidi" w:cstheme="minorBidi"/>
          <w:i/>
          <w:w w:val="90"/>
          <w:sz w:val="24"/>
          <w:szCs w:val="24"/>
          <w:u w:val="single"/>
        </w:rPr>
      </w:pPr>
      <w:r>
        <w:rPr>
          <w:rFonts w:asciiTheme="minorBidi" w:hAnsiTheme="minorBidi" w:cstheme="minorBidi"/>
          <w:i/>
          <w:w w:val="90"/>
          <w:sz w:val="24"/>
          <w:szCs w:val="24"/>
          <w:u w:val="single"/>
        </w:rPr>
        <w:t>Immunological Risk Assessment for Kidney Transplantion</w:t>
      </w:r>
      <w:r w:rsidRPr="000C678B">
        <w:t xml:space="preserve"> </w:t>
      </w:r>
      <w:r w:rsidRPr="000C678B">
        <w:rPr>
          <w:rFonts w:asciiTheme="minorBidi" w:hAnsiTheme="minorBidi" w:cstheme="minorBidi"/>
          <w:i/>
          <w:w w:val="90"/>
          <w:sz w:val="24"/>
          <w:szCs w:val="24"/>
          <w:u w:val="single"/>
        </w:rPr>
        <w:t>didactic and laboratory Courses on Immunogenetics &amp; Molecular Genetics. Faculty of Medicine of the National University of Mexico- UNAM. Mexico City Mexico</w:t>
      </w:r>
      <w:r>
        <w:rPr>
          <w:rFonts w:asciiTheme="minorBidi" w:hAnsiTheme="minorBidi" w:cstheme="minorBidi"/>
          <w:i/>
          <w:w w:val="90"/>
          <w:sz w:val="24"/>
          <w:szCs w:val="24"/>
          <w:u w:val="single"/>
        </w:rPr>
        <w:t>.</w:t>
      </w:r>
    </w:p>
    <w:p w14:paraId="672EC038" w14:textId="77777777" w:rsidR="000C678B" w:rsidRPr="001C44FA" w:rsidRDefault="000C678B" w:rsidP="000C678B">
      <w:pPr>
        <w:pStyle w:val="ListParagraph"/>
        <w:widowControl/>
        <w:autoSpaceDE/>
        <w:autoSpaceDN/>
        <w:ind w:left="1440" w:firstLine="720"/>
        <w:contextualSpacing/>
        <w:jc w:val="both"/>
        <w:rPr>
          <w:rFonts w:asciiTheme="minorBidi" w:hAnsiTheme="minorBidi" w:cstheme="minorBidi"/>
          <w:bCs/>
          <w:w w:val="90"/>
          <w:sz w:val="24"/>
          <w:szCs w:val="24"/>
          <w:u w:val="single"/>
        </w:rPr>
      </w:pPr>
      <w:r w:rsidRPr="0060476B">
        <w:rPr>
          <w:rFonts w:asciiTheme="minorBidi" w:hAnsiTheme="minorBidi" w:cstheme="minorBidi"/>
          <w:bCs/>
          <w:w w:val="90"/>
          <w:sz w:val="24"/>
          <w:szCs w:val="24"/>
          <w:u w:val="single"/>
        </w:rPr>
        <w:t>---------------------------------------------------------------------------------------------</w:t>
      </w:r>
    </w:p>
    <w:p w14:paraId="4A02EE4C" w14:textId="18D01755" w:rsidR="00897F99" w:rsidRPr="0060476B" w:rsidRDefault="00A14051" w:rsidP="000C678B">
      <w:pPr>
        <w:tabs>
          <w:tab w:val="left" w:pos="1260"/>
          <w:tab w:val="left" w:pos="1559"/>
          <w:tab w:val="left" w:pos="1560"/>
        </w:tabs>
        <w:spacing w:before="120" w:after="240"/>
        <w:jc w:val="both"/>
        <w:rPr>
          <w:rFonts w:asciiTheme="minorBidi" w:hAnsiTheme="minorBidi" w:cstheme="minorBidi"/>
          <w:i/>
          <w:w w:val="90"/>
          <w:sz w:val="24"/>
          <w:szCs w:val="24"/>
          <w:u w:val="single"/>
        </w:rPr>
      </w:pPr>
      <w:r w:rsidRPr="0060476B">
        <w:rPr>
          <w:rFonts w:asciiTheme="minorBidi" w:hAnsiTheme="minorBidi" w:cstheme="minorBidi"/>
          <w:i/>
          <w:w w:val="90"/>
          <w:sz w:val="24"/>
          <w:szCs w:val="24"/>
          <w:u w:val="single"/>
        </w:rPr>
        <w:t xml:space="preserve">Development of </w:t>
      </w:r>
      <w:r w:rsidR="00856AF3" w:rsidRPr="0060476B">
        <w:rPr>
          <w:rFonts w:asciiTheme="minorBidi" w:hAnsiTheme="minorBidi" w:cstheme="minorBidi"/>
          <w:i/>
          <w:w w:val="90"/>
          <w:sz w:val="24"/>
          <w:szCs w:val="24"/>
          <w:u w:val="single"/>
        </w:rPr>
        <w:t>Histocompatibility and Immunogenetics lab rotation for</w:t>
      </w:r>
      <w:r w:rsidR="00320A79" w:rsidRPr="0060476B">
        <w:rPr>
          <w:rFonts w:asciiTheme="minorBidi" w:hAnsiTheme="minorBidi" w:cstheme="minorBidi"/>
          <w:i/>
          <w:w w:val="90"/>
          <w:sz w:val="24"/>
          <w:szCs w:val="24"/>
          <w:u w:val="single"/>
        </w:rPr>
        <w:t xml:space="preserve"> </w:t>
      </w:r>
      <w:r w:rsidR="00897F99" w:rsidRPr="0060476B">
        <w:rPr>
          <w:rFonts w:asciiTheme="minorBidi" w:hAnsiTheme="minorBidi" w:cstheme="minorBidi"/>
          <w:i/>
          <w:w w:val="90"/>
          <w:sz w:val="24"/>
          <w:szCs w:val="24"/>
          <w:u w:val="single"/>
        </w:rPr>
        <w:t>General Pathology Residency Program, Department of Pathology &amp; Lab Medicine</w:t>
      </w:r>
      <w:r w:rsidR="00320A79" w:rsidRPr="0060476B">
        <w:rPr>
          <w:rFonts w:asciiTheme="minorBidi" w:hAnsiTheme="minorBidi" w:cstheme="minorBidi"/>
          <w:i/>
          <w:w w:val="90"/>
          <w:sz w:val="24"/>
          <w:szCs w:val="24"/>
          <w:u w:val="single"/>
        </w:rPr>
        <w:t xml:space="preserve">, </w:t>
      </w:r>
      <w:r w:rsidRPr="0060476B">
        <w:rPr>
          <w:rFonts w:asciiTheme="minorBidi" w:hAnsiTheme="minorBidi" w:cstheme="minorBidi"/>
          <w:i/>
          <w:w w:val="90"/>
          <w:sz w:val="24"/>
          <w:szCs w:val="24"/>
          <w:u w:val="single"/>
        </w:rPr>
        <w:t xml:space="preserve">the </w:t>
      </w:r>
      <w:r w:rsidR="00320A79" w:rsidRPr="0060476B">
        <w:rPr>
          <w:rFonts w:asciiTheme="minorBidi" w:hAnsiTheme="minorBidi" w:cstheme="minorBidi"/>
          <w:i/>
          <w:w w:val="90"/>
          <w:sz w:val="24"/>
          <w:szCs w:val="24"/>
          <w:u w:val="single"/>
        </w:rPr>
        <w:t>University of Saskatchewan</w:t>
      </w:r>
      <w:r w:rsidRPr="0060476B">
        <w:rPr>
          <w:rFonts w:asciiTheme="minorBidi" w:hAnsiTheme="minorBidi" w:cstheme="minorBidi"/>
          <w:i/>
          <w:w w:val="90"/>
          <w:sz w:val="24"/>
          <w:szCs w:val="24"/>
          <w:u w:val="single"/>
        </w:rPr>
        <w:t xml:space="preserve"> </w:t>
      </w:r>
    </w:p>
    <w:p w14:paraId="07CE2CD1" w14:textId="37BB021C" w:rsidR="007A3E53" w:rsidRPr="0060476B" w:rsidRDefault="007A3E53" w:rsidP="008F3D29">
      <w:pPr>
        <w:tabs>
          <w:tab w:val="left" w:pos="1260"/>
          <w:tab w:val="left" w:pos="1559"/>
          <w:tab w:val="left" w:pos="1560"/>
        </w:tabs>
        <w:spacing w:after="240"/>
        <w:jc w:val="both"/>
        <w:rPr>
          <w:rFonts w:asciiTheme="minorBidi" w:hAnsiTheme="minorBidi" w:cstheme="minorBidi"/>
          <w:i/>
          <w:w w:val="90"/>
          <w:sz w:val="24"/>
          <w:szCs w:val="24"/>
          <w:u w:val="single"/>
        </w:rPr>
      </w:pPr>
      <w:r w:rsidRPr="0060476B">
        <w:rPr>
          <w:rFonts w:asciiTheme="minorBidi" w:hAnsiTheme="minorBidi" w:cstheme="minorBidi"/>
          <w:i/>
          <w:w w:val="90"/>
          <w:sz w:val="24"/>
          <w:szCs w:val="24"/>
          <w:u w:val="single"/>
        </w:rPr>
        <w:t xml:space="preserve">Development of Histocompatibility and Immunogenetics lab rotation for Solid Organ Transplant Elective Medical Students Program, Department of Internal Medicine, the University of Saskatchewan </w:t>
      </w:r>
    </w:p>
    <w:p w14:paraId="4103DF6E" w14:textId="4BDD59FE" w:rsidR="007A3E53" w:rsidRPr="0060476B" w:rsidRDefault="007A3E53" w:rsidP="008F3D29">
      <w:pPr>
        <w:tabs>
          <w:tab w:val="left" w:pos="1260"/>
          <w:tab w:val="left" w:pos="1559"/>
          <w:tab w:val="left" w:pos="1560"/>
        </w:tabs>
        <w:spacing w:after="240"/>
        <w:jc w:val="both"/>
        <w:rPr>
          <w:rFonts w:asciiTheme="minorBidi" w:hAnsiTheme="minorBidi" w:cstheme="minorBidi"/>
          <w:i/>
          <w:w w:val="90"/>
          <w:sz w:val="24"/>
          <w:szCs w:val="24"/>
          <w:u w:val="single"/>
        </w:rPr>
      </w:pPr>
      <w:r w:rsidRPr="0060476B">
        <w:rPr>
          <w:rFonts w:asciiTheme="minorBidi" w:hAnsiTheme="minorBidi" w:cstheme="minorBidi"/>
          <w:i/>
          <w:w w:val="90"/>
          <w:sz w:val="24"/>
          <w:szCs w:val="24"/>
          <w:u w:val="single"/>
        </w:rPr>
        <w:t xml:space="preserve">Development of Histocompatibility and Immunogenetics lab rotation for Solid Organ Transplant Elective Nephrology Fellowship Program, Department of Internal Medicine, the University of Saskatchewan </w:t>
      </w:r>
    </w:p>
    <w:p w14:paraId="059F7808" w14:textId="5DC7217F" w:rsidR="00897F99" w:rsidRPr="0060476B" w:rsidRDefault="00991B81" w:rsidP="008F3D29">
      <w:pPr>
        <w:pStyle w:val="ListParagraph"/>
        <w:numPr>
          <w:ilvl w:val="0"/>
          <w:numId w:val="17"/>
        </w:numPr>
        <w:spacing w:before="120"/>
        <w:ind w:left="714" w:hanging="357"/>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HLA Typing Methods</w:t>
      </w:r>
    </w:p>
    <w:p w14:paraId="406DC823" w14:textId="08C3C650" w:rsidR="00991B81" w:rsidRPr="0060476B" w:rsidRDefault="00991B81" w:rsidP="008F3D29">
      <w:pPr>
        <w:pStyle w:val="ListParagraph"/>
        <w:numPr>
          <w:ilvl w:val="0"/>
          <w:numId w:val="17"/>
        </w:numPr>
        <w:spacing w:before="120"/>
        <w:ind w:left="714" w:hanging="357"/>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Identification of HLA-specific antibodies</w:t>
      </w:r>
    </w:p>
    <w:p w14:paraId="4507E4BD" w14:textId="42FF991C" w:rsidR="00897F99" w:rsidRPr="0060476B" w:rsidRDefault="00991B81" w:rsidP="008F3D29">
      <w:pPr>
        <w:pStyle w:val="ListParagraph"/>
        <w:numPr>
          <w:ilvl w:val="0"/>
          <w:numId w:val="17"/>
        </w:numPr>
        <w:spacing w:before="120"/>
        <w:ind w:left="714" w:hanging="357"/>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Principle of Crossmatch Techniques</w:t>
      </w:r>
    </w:p>
    <w:p w14:paraId="4C0A0632" w14:textId="77777777" w:rsidR="005F67A7" w:rsidRDefault="00991B81" w:rsidP="008F3D29">
      <w:pPr>
        <w:pStyle w:val="ListParagraph"/>
        <w:numPr>
          <w:ilvl w:val="0"/>
          <w:numId w:val="17"/>
        </w:numPr>
        <w:spacing w:before="120"/>
        <w:ind w:left="714" w:hanging="357"/>
        <w:contextualSpacing/>
        <w:jc w:val="both"/>
        <w:rPr>
          <w:rFonts w:asciiTheme="minorBidi" w:hAnsiTheme="minorBidi" w:cstheme="minorBidi"/>
          <w:w w:val="90"/>
          <w:sz w:val="24"/>
          <w:szCs w:val="24"/>
        </w:rPr>
      </w:pPr>
      <w:r w:rsidRPr="005F67A7">
        <w:rPr>
          <w:rFonts w:asciiTheme="minorBidi" w:hAnsiTheme="minorBidi" w:cstheme="minorBidi"/>
          <w:w w:val="90"/>
          <w:sz w:val="24"/>
          <w:szCs w:val="24"/>
        </w:rPr>
        <w:t xml:space="preserve">Engraftment Monitoring </w:t>
      </w:r>
    </w:p>
    <w:p w14:paraId="0FF1C304" w14:textId="3A222C4B" w:rsidR="00320A79" w:rsidRPr="005F67A7" w:rsidRDefault="00991B81" w:rsidP="008F3D29">
      <w:pPr>
        <w:pStyle w:val="ListParagraph"/>
        <w:numPr>
          <w:ilvl w:val="0"/>
          <w:numId w:val="17"/>
        </w:numPr>
        <w:spacing w:before="120"/>
        <w:ind w:left="714" w:hanging="357"/>
        <w:contextualSpacing/>
        <w:jc w:val="both"/>
        <w:rPr>
          <w:rFonts w:asciiTheme="minorBidi" w:hAnsiTheme="minorBidi" w:cstheme="minorBidi"/>
          <w:w w:val="90"/>
          <w:sz w:val="24"/>
          <w:szCs w:val="24"/>
        </w:rPr>
      </w:pPr>
      <w:r w:rsidRPr="005F67A7">
        <w:rPr>
          <w:rFonts w:asciiTheme="minorBidi" w:hAnsiTheme="minorBidi" w:cstheme="minorBidi"/>
          <w:w w:val="90"/>
          <w:sz w:val="24"/>
          <w:szCs w:val="24"/>
        </w:rPr>
        <w:lastRenderedPageBreak/>
        <w:t>Epitope matching and Ep</w:t>
      </w:r>
      <w:r w:rsidR="001E4C7D" w:rsidRPr="005F67A7">
        <w:rPr>
          <w:rFonts w:asciiTheme="minorBidi" w:hAnsiTheme="minorBidi" w:cstheme="minorBidi"/>
          <w:w w:val="90"/>
          <w:sz w:val="24"/>
          <w:szCs w:val="24"/>
        </w:rPr>
        <w:t>itope</w:t>
      </w:r>
      <w:r w:rsidRPr="005F67A7">
        <w:rPr>
          <w:rFonts w:asciiTheme="minorBidi" w:hAnsiTheme="minorBidi" w:cstheme="minorBidi"/>
          <w:w w:val="90"/>
          <w:sz w:val="24"/>
          <w:szCs w:val="24"/>
        </w:rPr>
        <w:t xml:space="preserve"> analysis in Transplantation </w:t>
      </w:r>
    </w:p>
    <w:p w14:paraId="1CE89C41" w14:textId="1CBE83A2" w:rsidR="002650AA" w:rsidRDefault="002650AA" w:rsidP="008F3D29">
      <w:pPr>
        <w:pStyle w:val="ListParagraph"/>
        <w:numPr>
          <w:ilvl w:val="0"/>
          <w:numId w:val="17"/>
        </w:numPr>
        <w:spacing w:before="120"/>
        <w:ind w:left="714" w:hanging="357"/>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Method Validation</w:t>
      </w:r>
    </w:p>
    <w:p w14:paraId="53CCA82E" w14:textId="1060293C" w:rsidR="00E13879" w:rsidRPr="0060476B" w:rsidRDefault="00E13879" w:rsidP="008F3D29">
      <w:pPr>
        <w:pStyle w:val="ListParagraph"/>
        <w:numPr>
          <w:ilvl w:val="0"/>
          <w:numId w:val="17"/>
        </w:numPr>
        <w:spacing w:before="120"/>
        <w:ind w:left="714" w:hanging="357"/>
        <w:contextualSpacing/>
        <w:jc w:val="both"/>
        <w:rPr>
          <w:rFonts w:asciiTheme="minorBidi" w:hAnsiTheme="minorBidi" w:cstheme="minorBidi"/>
          <w:w w:val="90"/>
          <w:sz w:val="24"/>
          <w:szCs w:val="24"/>
        </w:rPr>
      </w:pPr>
      <w:r>
        <w:rPr>
          <w:rFonts w:asciiTheme="minorBidi" w:hAnsiTheme="minorBidi" w:cstheme="minorBidi"/>
          <w:w w:val="90"/>
          <w:sz w:val="24"/>
          <w:szCs w:val="24"/>
        </w:rPr>
        <w:t xml:space="preserve">Case studies in Transplantation Immunology </w:t>
      </w:r>
    </w:p>
    <w:p w14:paraId="62A57F81" w14:textId="071027B3" w:rsidR="00A14051" w:rsidRDefault="00517564" w:rsidP="008F3D29">
      <w:pPr>
        <w:tabs>
          <w:tab w:val="left" w:pos="1260"/>
          <w:tab w:val="left" w:pos="1559"/>
          <w:tab w:val="left" w:pos="1560"/>
        </w:tabs>
        <w:spacing w:after="120"/>
        <w:jc w:val="both"/>
        <w:rPr>
          <w:rFonts w:asciiTheme="minorBidi" w:hAnsiTheme="minorBidi" w:cstheme="minorBidi"/>
          <w:i/>
          <w:w w:val="90"/>
          <w:sz w:val="24"/>
          <w:szCs w:val="24"/>
        </w:rPr>
      </w:pPr>
      <w:r w:rsidRPr="0060476B">
        <w:rPr>
          <w:rFonts w:asciiTheme="minorBidi" w:hAnsiTheme="minorBidi" w:cstheme="minorBidi"/>
          <w:i/>
          <w:w w:val="90"/>
          <w:sz w:val="24"/>
          <w:szCs w:val="24"/>
        </w:rPr>
        <w:t xml:space="preserve">Note: </w:t>
      </w:r>
      <w:r w:rsidR="00A14051" w:rsidRPr="0060476B">
        <w:rPr>
          <w:rFonts w:asciiTheme="minorBidi" w:hAnsiTheme="minorBidi" w:cstheme="minorBidi"/>
          <w:i/>
          <w:w w:val="90"/>
          <w:sz w:val="24"/>
          <w:szCs w:val="24"/>
        </w:rPr>
        <w:t xml:space="preserve">Hours used for the development of these teaching materials: approximately </w:t>
      </w:r>
      <w:r w:rsidR="007A3E53" w:rsidRPr="0060476B">
        <w:rPr>
          <w:rFonts w:asciiTheme="minorBidi" w:hAnsiTheme="minorBidi" w:cstheme="minorBidi"/>
          <w:i/>
          <w:w w:val="90"/>
          <w:sz w:val="24"/>
          <w:szCs w:val="24"/>
        </w:rPr>
        <w:t>9</w:t>
      </w:r>
      <w:r w:rsidR="00A14051" w:rsidRPr="0060476B">
        <w:rPr>
          <w:rFonts w:asciiTheme="minorBidi" w:hAnsiTheme="minorBidi" w:cstheme="minorBidi"/>
          <w:i/>
          <w:w w:val="90"/>
          <w:sz w:val="24"/>
          <w:szCs w:val="24"/>
        </w:rPr>
        <w:t xml:space="preserve">0 </w:t>
      </w:r>
      <w:r w:rsidRPr="0060476B">
        <w:rPr>
          <w:rFonts w:asciiTheme="minorBidi" w:hAnsiTheme="minorBidi" w:cstheme="minorBidi"/>
          <w:i/>
          <w:w w:val="90"/>
          <w:sz w:val="24"/>
          <w:szCs w:val="24"/>
        </w:rPr>
        <w:t>hours (about</w:t>
      </w:r>
      <w:r w:rsidR="00A14051" w:rsidRPr="0060476B">
        <w:rPr>
          <w:rFonts w:asciiTheme="minorBidi" w:hAnsiTheme="minorBidi" w:cstheme="minorBidi"/>
          <w:i/>
          <w:w w:val="90"/>
          <w:sz w:val="24"/>
          <w:szCs w:val="24"/>
        </w:rPr>
        <w:t xml:space="preserve"> 15 hours per module)</w:t>
      </w:r>
    </w:p>
    <w:bookmarkEnd w:id="4"/>
    <w:bookmarkEnd w:id="5"/>
    <w:p w14:paraId="483E9A92" w14:textId="611F8004" w:rsidR="00087004" w:rsidRPr="0060476B" w:rsidRDefault="00616251" w:rsidP="008F3D29">
      <w:pPr>
        <w:pStyle w:val="ListParagraph"/>
        <w:numPr>
          <w:ilvl w:val="1"/>
          <w:numId w:val="1"/>
        </w:numPr>
        <w:tabs>
          <w:tab w:val="left" w:pos="1260"/>
          <w:tab w:val="left" w:pos="1559"/>
          <w:tab w:val="left" w:pos="1560"/>
        </w:tabs>
        <w:ind w:left="547" w:hanging="547"/>
        <w:jc w:val="both"/>
        <w:rPr>
          <w:rFonts w:asciiTheme="minorBidi" w:hAnsiTheme="minorBidi" w:cstheme="minorBidi"/>
          <w:b/>
          <w:w w:val="90"/>
          <w:sz w:val="24"/>
          <w:szCs w:val="24"/>
        </w:rPr>
      </w:pPr>
      <w:r w:rsidRPr="0060476B">
        <w:rPr>
          <w:rFonts w:asciiTheme="minorBidi" w:hAnsiTheme="minorBidi" w:cstheme="minorBidi"/>
          <w:b/>
          <w:w w:val="90"/>
          <w:sz w:val="24"/>
          <w:szCs w:val="24"/>
        </w:rPr>
        <w:t>Other Teaching-Related Activities</w:t>
      </w:r>
    </w:p>
    <w:p w14:paraId="61ED2568" w14:textId="77777777" w:rsidR="00CD1F7D" w:rsidRPr="0060476B" w:rsidRDefault="00CD1F7D" w:rsidP="008F3D29">
      <w:pPr>
        <w:pStyle w:val="ListParagraph"/>
        <w:jc w:val="both"/>
        <w:rPr>
          <w:rFonts w:asciiTheme="minorBidi" w:hAnsiTheme="minorBidi" w:cstheme="minorBidi"/>
          <w:b/>
          <w:w w:val="90"/>
          <w:sz w:val="24"/>
          <w:szCs w:val="24"/>
        </w:rPr>
      </w:pPr>
      <w:bookmarkStart w:id="6" w:name="_Hlk77631105"/>
    </w:p>
    <w:p w14:paraId="561444B4" w14:textId="2D12A007" w:rsidR="00CD3CCA" w:rsidRPr="0060476B" w:rsidRDefault="00CD3CCA" w:rsidP="008F3D29">
      <w:pPr>
        <w:tabs>
          <w:tab w:val="left" w:pos="1260"/>
          <w:tab w:val="left" w:pos="1559"/>
          <w:tab w:val="left" w:pos="1560"/>
        </w:tabs>
        <w:spacing w:line="288" w:lineRule="auto"/>
        <w:jc w:val="both"/>
        <w:rPr>
          <w:rFonts w:asciiTheme="minorBidi" w:hAnsiTheme="minorBidi" w:cstheme="minorBidi"/>
          <w:i/>
          <w:w w:val="90"/>
          <w:sz w:val="24"/>
          <w:szCs w:val="24"/>
          <w:u w:val="single"/>
        </w:rPr>
      </w:pPr>
      <w:bookmarkStart w:id="7" w:name="_Hlk77631151"/>
      <w:bookmarkStart w:id="8" w:name="_Hlk78226286"/>
      <w:bookmarkEnd w:id="6"/>
      <w:r w:rsidRPr="0060476B">
        <w:rPr>
          <w:rFonts w:asciiTheme="minorBidi" w:hAnsiTheme="minorBidi" w:cstheme="minorBidi"/>
          <w:i/>
          <w:w w:val="90"/>
          <w:sz w:val="24"/>
          <w:szCs w:val="24"/>
          <w:u w:val="single"/>
        </w:rPr>
        <w:t xml:space="preserve">Didactic Lectures Delivered </w:t>
      </w:r>
      <w:r w:rsidR="00007B51" w:rsidRPr="0060476B">
        <w:rPr>
          <w:rFonts w:asciiTheme="minorBidi" w:hAnsiTheme="minorBidi" w:cstheme="minorBidi"/>
          <w:i/>
          <w:w w:val="90"/>
          <w:sz w:val="24"/>
          <w:szCs w:val="24"/>
          <w:u w:val="single"/>
        </w:rPr>
        <w:t xml:space="preserve">during </w:t>
      </w:r>
      <w:r w:rsidR="00734E50" w:rsidRPr="0060476B">
        <w:rPr>
          <w:rFonts w:asciiTheme="minorBidi" w:hAnsiTheme="minorBidi" w:cstheme="minorBidi"/>
          <w:i/>
          <w:w w:val="90"/>
          <w:sz w:val="24"/>
          <w:szCs w:val="24"/>
          <w:u w:val="single"/>
        </w:rPr>
        <w:t>Solid Organ Transplant</w:t>
      </w:r>
      <w:r w:rsidR="00007B51" w:rsidRPr="0060476B">
        <w:rPr>
          <w:rFonts w:asciiTheme="minorBidi" w:hAnsiTheme="minorBidi" w:cstheme="minorBidi"/>
          <w:i/>
          <w:w w:val="90"/>
          <w:sz w:val="24"/>
          <w:szCs w:val="24"/>
          <w:u w:val="single"/>
        </w:rPr>
        <w:t xml:space="preserve"> Elective Medical Student HIL Rotation,</w:t>
      </w:r>
      <w:r w:rsidRPr="0060476B">
        <w:rPr>
          <w:rFonts w:asciiTheme="minorBidi" w:hAnsiTheme="minorBidi" w:cstheme="minorBidi"/>
          <w:i/>
          <w:w w:val="90"/>
          <w:sz w:val="24"/>
          <w:szCs w:val="24"/>
          <w:u w:val="single"/>
        </w:rPr>
        <w:t xml:space="preserve"> University of Saskatchewan</w:t>
      </w:r>
    </w:p>
    <w:p w14:paraId="629CA0EE" w14:textId="79030B42" w:rsidR="00CD3CCA" w:rsidRPr="0060476B" w:rsidRDefault="00CD3CCA" w:rsidP="008F3D29">
      <w:pPr>
        <w:tabs>
          <w:tab w:val="left" w:pos="1260"/>
          <w:tab w:val="left" w:pos="1559"/>
          <w:tab w:val="left" w:pos="1560"/>
        </w:tabs>
        <w:spacing w:line="288" w:lineRule="auto"/>
        <w:ind w:left="288"/>
        <w:jc w:val="both"/>
        <w:rPr>
          <w:rFonts w:asciiTheme="minorBidi" w:hAnsiTheme="minorBidi" w:cstheme="minorBidi"/>
          <w:i/>
          <w:w w:val="90"/>
          <w:sz w:val="24"/>
          <w:szCs w:val="24"/>
          <w:u w:val="single"/>
        </w:rPr>
      </w:pPr>
    </w:p>
    <w:tbl>
      <w:tblPr>
        <w:tblStyle w:val="TableGrid5"/>
        <w:tblW w:w="0" w:type="auto"/>
        <w:tblInd w:w="715" w:type="dxa"/>
        <w:tblLook w:val="04A0" w:firstRow="1" w:lastRow="0" w:firstColumn="1" w:lastColumn="0" w:noHBand="0" w:noVBand="1"/>
      </w:tblPr>
      <w:tblGrid>
        <w:gridCol w:w="2252"/>
        <w:gridCol w:w="3562"/>
        <w:gridCol w:w="2736"/>
      </w:tblGrid>
      <w:tr w:rsidR="00067576" w:rsidRPr="0060476B" w14:paraId="63F3828D" w14:textId="77777777" w:rsidTr="005C6619">
        <w:tc>
          <w:tcPr>
            <w:tcW w:w="2252" w:type="dxa"/>
          </w:tcPr>
          <w:p w14:paraId="013B7A7A" w14:textId="77777777" w:rsidR="00067576" w:rsidRPr="0060476B" w:rsidRDefault="00067576"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Year</w:t>
            </w:r>
          </w:p>
        </w:tc>
        <w:tc>
          <w:tcPr>
            <w:tcW w:w="3562" w:type="dxa"/>
          </w:tcPr>
          <w:p w14:paraId="61D6463A" w14:textId="7804A498" w:rsidR="00067576" w:rsidRPr="0060476B" w:rsidRDefault="00067576"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Of days of HIL rotation supervision &amp; teaching</w:t>
            </w:r>
          </w:p>
        </w:tc>
        <w:tc>
          <w:tcPr>
            <w:tcW w:w="2736" w:type="dxa"/>
          </w:tcPr>
          <w:p w14:paraId="745109D7" w14:textId="77777777" w:rsidR="00067576" w:rsidRPr="0060476B" w:rsidRDefault="00067576"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Hours</w:t>
            </w:r>
          </w:p>
        </w:tc>
      </w:tr>
      <w:tr w:rsidR="007E4EBC" w:rsidRPr="0060476B" w14:paraId="3F7F520C" w14:textId="77777777" w:rsidTr="005C6619">
        <w:tc>
          <w:tcPr>
            <w:tcW w:w="2252" w:type="dxa"/>
          </w:tcPr>
          <w:p w14:paraId="5A352EF3" w14:textId="75DCFEF7" w:rsidR="007E4EBC" w:rsidRPr="0060476B" w:rsidRDefault="007E4EBC" w:rsidP="007E4EBC">
            <w:pPr>
              <w:tabs>
                <w:tab w:val="left" w:pos="1260"/>
                <w:tab w:val="left" w:pos="1559"/>
                <w:tab w:val="left" w:pos="1560"/>
              </w:tabs>
              <w:spacing w:before="120"/>
              <w:jc w:val="both"/>
              <w:rPr>
                <w:rFonts w:asciiTheme="minorBidi" w:hAnsiTheme="minorBidi" w:cstheme="minorBidi"/>
                <w:w w:val="90"/>
                <w:sz w:val="24"/>
                <w:szCs w:val="24"/>
              </w:rPr>
            </w:pPr>
            <w:r>
              <w:rPr>
                <w:rFonts w:asciiTheme="minorBidi" w:hAnsiTheme="minorBidi" w:cstheme="minorBidi"/>
                <w:w w:val="90"/>
                <w:sz w:val="24"/>
                <w:szCs w:val="24"/>
              </w:rPr>
              <w:t>2023</w:t>
            </w:r>
          </w:p>
        </w:tc>
        <w:tc>
          <w:tcPr>
            <w:tcW w:w="3562" w:type="dxa"/>
          </w:tcPr>
          <w:p w14:paraId="45570AD3" w14:textId="3A2E32DB" w:rsidR="007E4EBC" w:rsidRPr="0060476B" w:rsidRDefault="007E4EBC" w:rsidP="00B40934">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10</w:t>
            </w:r>
          </w:p>
        </w:tc>
        <w:tc>
          <w:tcPr>
            <w:tcW w:w="2736" w:type="dxa"/>
          </w:tcPr>
          <w:p w14:paraId="374725BB" w14:textId="1961CF68" w:rsidR="007E4EBC" w:rsidRPr="0060476B" w:rsidRDefault="007E4EBC" w:rsidP="00B40934">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30</w:t>
            </w:r>
          </w:p>
        </w:tc>
      </w:tr>
      <w:tr w:rsidR="007E4EBC" w:rsidRPr="0060476B" w14:paraId="242D14E3" w14:textId="77777777" w:rsidTr="005C6619">
        <w:tc>
          <w:tcPr>
            <w:tcW w:w="2252" w:type="dxa"/>
          </w:tcPr>
          <w:p w14:paraId="078F522B" w14:textId="18E54C4D" w:rsidR="007E4EBC" w:rsidRPr="0060476B" w:rsidRDefault="007E4EBC" w:rsidP="007E4EBC">
            <w:pPr>
              <w:tabs>
                <w:tab w:val="left" w:pos="1260"/>
                <w:tab w:val="left" w:pos="1559"/>
                <w:tab w:val="left" w:pos="1560"/>
              </w:tabs>
              <w:spacing w:before="120"/>
              <w:jc w:val="both"/>
              <w:rPr>
                <w:rFonts w:asciiTheme="minorBidi" w:hAnsiTheme="minorBidi" w:cstheme="minorBidi"/>
                <w:w w:val="90"/>
                <w:sz w:val="24"/>
                <w:szCs w:val="24"/>
              </w:rPr>
            </w:pPr>
            <w:r>
              <w:rPr>
                <w:rFonts w:asciiTheme="minorBidi" w:hAnsiTheme="minorBidi" w:cstheme="minorBidi"/>
                <w:w w:val="90"/>
                <w:sz w:val="24"/>
                <w:szCs w:val="24"/>
              </w:rPr>
              <w:t>2023</w:t>
            </w:r>
          </w:p>
        </w:tc>
        <w:tc>
          <w:tcPr>
            <w:tcW w:w="3562" w:type="dxa"/>
          </w:tcPr>
          <w:p w14:paraId="204FFF49" w14:textId="690948B7" w:rsidR="007E4EBC" w:rsidRPr="0060476B" w:rsidRDefault="007E4EBC" w:rsidP="00B40934">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2</w:t>
            </w:r>
          </w:p>
        </w:tc>
        <w:tc>
          <w:tcPr>
            <w:tcW w:w="2736" w:type="dxa"/>
          </w:tcPr>
          <w:p w14:paraId="380147D2" w14:textId="3C1C850B" w:rsidR="007E4EBC" w:rsidRPr="0060476B" w:rsidRDefault="007E4EBC" w:rsidP="00B40934">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6</w:t>
            </w:r>
          </w:p>
        </w:tc>
      </w:tr>
      <w:tr w:rsidR="007E4EBC" w:rsidRPr="0060476B" w14:paraId="3E2F993A" w14:textId="77777777" w:rsidTr="005C6619">
        <w:tc>
          <w:tcPr>
            <w:tcW w:w="2252" w:type="dxa"/>
          </w:tcPr>
          <w:p w14:paraId="0FE44865" w14:textId="7A0DD04B" w:rsidR="007E4EBC" w:rsidRPr="0060476B" w:rsidRDefault="007E4EBC" w:rsidP="007E4EBC">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2022</w:t>
            </w:r>
          </w:p>
        </w:tc>
        <w:tc>
          <w:tcPr>
            <w:tcW w:w="3562" w:type="dxa"/>
          </w:tcPr>
          <w:p w14:paraId="43BA171E" w14:textId="79CA742D" w:rsidR="007E4EBC" w:rsidRPr="0060476B" w:rsidRDefault="007E4EBC" w:rsidP="00B40934">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4</w:t>
            </w:r>
          </w:p>
        </w:tc>
        <w:tc>
          <w:tcPr>
            <w:tcW w:w="2736" w:type="dxa"/>
          </w:tcPr>
          <w:p w14:paraId="5515BE3A" w14:textId="228FE68B" w:rsidR="007E4EBC" w:rsidRPr="0060476B" w:rsidRDefault="007E4EBC" w:rsidP="00B40934">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12</w:t>
            </w:r>
          </w:p>
        </w:tc>
      </w:tr>
      <w:tr w:rsidR="007E4EBC" w:rsidRPr="0060476B" w14:paraId="51D4BDE1" w14:textId="77777777" w:rsidTr="005C6619">
        <w:tc>
          <w:tcPr>
            <w:tcW w:w="2252" w:type="dxa"/>
          </w:tcPr>
          <w:p w14:paraId="43161DF6" w14:textId="3D86A3AC" w:rsidR="007E4EBC" w:rsidRPr="0060476B" w:rsidRDefault="007E4EBC" w:rsidP="007E4EBC">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2021</w:t>
            </w:r>
          </w:p>
        </w:tc>
        <w:tc>
          <w:tcPr>
            <w:tcW w:w="3562" w:type="dxa"/>
          </w:tcPr>
          <w:p w14:paraId="428842AE" w14:textId="25BC222D" w:rsidR="007E4EBC" w:rsidRPr="0060476B" w:rsidRDefault="007E4EBC" w:rsidP="00B40934">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20</w:t>
            </w:r>
          </w:p>
        </w:tc>
        <w:tc>
          <w:tcPr>
            <w:tcW w:w="2736" w:type="dxa"/>
          </w:tcPr>
          <w:p w14:paraId="0072DEAA" w14:textId="492CD0BA" w:rsidR="007E4EBC" w:rsidRPr="0060476B" w:rsidRDefault="007E4EBC" w:rsidP="00B40934">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60</w:t>
            </w:r>
          </w:p>
        </w:tc>
      </w:tr>
      <w:tr w:rsidR="007E4EBC" w:rsidRPr="0060476B" w14:paraId="3C976BCA" w14:textId="77777777" w:rsidTr="005C6619">
        <w:trPr>
          <w:trHeight w:val="314"/>
        </w:trPr>
        <w:tc>
          <w:tcPr>
            <w:tcW w:w="2252" w:type="dxa"/>
          </w:tcPr>
          <w:p w14:paraId="69853B53" w14:textId="28B351E5" w:rsidR="007E4EBC" w:rsidRPr="0060476B" w:rsidRDefault="007E4EBC" w:rsidP="007E4EBC">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2020</w:t>
            </w:r>
          </w:p>
        </w:tc>
        <w:tc>
          <w:tcPr>
            <w:tcW w:w="3562" w:type="dxa"/>
          </w:tcPr>
          <w:p w14:paraId="3741DB9C" w14:textId="55BFE165" w:rsidR="007E4EBC" w:rsidRPr="0060476B" w:rsidRDefault="007E4EBC" w:rsidP="00B40934">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2</w:t>
            </w:r>
          </w:p>
        </w:tc>
        <w:tc>
          <w:tcPr>
            <w:tcW w:w="2736" w:type="dxa"/>
          </w:tcPr>
          <w:p w14:paraId="7492BE32" w14:textId="2178DA02" w:rsidR="007E4EBC" w:rsidRPr="0060476B" w:rsidRDefault="007E4EBC" w:rsidP="00B40934">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6</w:t>
            </w:r>
          </w:p>
        </w:tc>
      </w:tr>
      <w:tr w:rsidR="007E4EBC" w:rsidRPr="0060476B" w14:paraId="5BBB92DA" w14:textId="77777777" w:rsidTr="005C6619">
        <w:tc>
          <w:tcPr>
            <w:tcW w:w="2252" w:type="dxa"/>
          </w:tcPr>
          <w:p w14:paraId="5455A615" w14:textId="77777777" w:rsidR="007E4EBC" w:rsidRPr="0060476B" w:rsidRDefault="007E4EBC" w:rsidP="007E4EBC">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Total </w:t>
            </w:r>
          </w:p>
        </w:tc>
        <w:tc>
          <w:tcPr>
            <w:tcW w:w="3562" w:type="dxa"/>
          </w:tcPr>
          <w:p w14:paraId="74D165AB" w14:textId="6CE2D6B6" w:rsidR="007E4EBC" w:rsidRPr="0060476B" w:rsidRDefault="007E4EBC" w:rsidP="00B40934">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38</w:t>
            </w:r>
            <w:r w:rsidRPr="0060476B">
              <w:rPr>
                <w:rFonts w:asciiTheme="minorBidi" w:hAnsiTheme="minorBidi" w:cstheme="minorBidi"/>
                <w:w w:val="90"/>
                <w:sz w:val="24"/>
                <w:szCs w:val="24"/>
              </w:rPr>
              <w:t xml:space="preserve"> Days</w:t>
            </w:r>
          </w:p>
        </w:tc>
        <w:tc>
          <w:tcPr>
            <w:tcW w:w="2736" w:type="dxa"/>
          </w:tcPr>
          <w:p w14:paraId="20363C7F" w14:textId="2C8453F6" w:rsidR="007E4EBC" w:rsidRPr="0060476B" w:rsidRDefault="007E4EBC" w:rsidP="00B40934">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114</w:t>
            </w:r>
          </w:p>
        </w:tc>
      </w:tr>
      <w:tr w:rsidR="007E4EBC" w:rsidRPr="0060476B" w14:paraId="2B95FBBF" w14:textId="77777777" w:rsidTr="005C6619">
        <w:tc>
          <w:tcPr>
            <w:tcW w:w="8550" w:type="dxa"/>
            <w:gridSpan w:val="3"/>
          </w:tcPr>
          <w:p w14:paraId="5F99DE95" w14:textId="77777777" w:rsidR="007E4EBC" w:rsidRPr="0060476B" w:rsidRDefault="007E4EBC" w:rsidP="007E4EBC">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Note: ~3 hours per day</w:t>
            </w:r>
          </w:p>
          <w:p w14:paraId="45FD904F" w14:textId="27BA469C" w:rsidR="007E4EBC" w:rsidRPr="0060476B" w:rsidRDefault="007E4EBC" w:rsidP="007E4EBC">
            <w:pPr>
              <w:tabs>
                <w:tab w:val="left" w:pos="1260"/>
                <w:tab w:val="left" w:pos="1559"/>
                <w:tab w:val="left" w:pos="1560"/>
              </w:tabs>
              <w:spacing w:line="288" w:lineRule="auto"/>
              <w:jc w:val="both"/>
              <w:rPr>
                <w:rFonts w:asciiTheme="minorBidi" w:hAnsiTheme="minorBidi" w:cstheme="minorBidi"/>
                <w:i/>
                <w:w w:val="90"/>
                <w:sz w:val="24"/>
                <w:szCs w:val="24"/>
              </w:rPr>
            </w:pPr>
            <w:r w:rsidRPr="0060476B">
              <w:rPr>
                <w:rFonts w:asciiTheme="minorBidi" w:hAnsiTheme="minorBidi" w:cstheme="minorBidi"/>
                <w:i/>
                <w:w w:val="90"/>
                <w:sz w:val="24"/>
                <w:szCs w:val="24"/>
              </w:rPr>
              <w:t>Note: estimation of 5 hours for preparing each teaching lecture. In total, I spent 1</w:t>
            </w:r>
            <w:r>
              <w:rPr>
                <w:rFonts w:asciiTheme="minorBidi" w:hAnsiTheme="minorBidi" w:cstheme="minorBidi"/>
                <w:i/>
                <w:w w:val="90"/>
                <w:sz w:val="24"/>
                <w:szCs w:val="24"/>
              </w:rPr>
              <w:t>4</w:t>
            </w:r>
            <w:r w:rsidRPr="0060476B">
              <w:rPr>
                <w:rFonts w:asciiTheme="minorBidi" w:hAnsiTheme="minorBidi" w:cstheme="minorBidi"/>
                <w:i/>
                <w:w w:val="90"/>
                <w:sz w:val="24"/>
                <w:szCs w:val="24"/>
              </w:rPr>
              <w:t>0 hours in the development of these teaching materials.</w:t>
            </w:r>
          </w:p>
        </w:tc>
      </w:tr>
    </w:tbl>
    <w:p w14:paraId="04D3DCE4" w14:textId="5F55FFE8" w:rsidR="007A3E53" w:rsidRPr="0060476B" w:rsidRDefault="007A3E53" w:rsidP="008F3D29">
      <w:pPr>
        <w:tabs>
          <w:tab w:val="left" w:pos="1260"/>
          <w:tab w:val="left" w:pos="1559"/>
          <w:tab w:val="left" w:pos="1560"/>
        </w:tabs>
        <w:spacing w:line="288" w:lineRule="auto"/>
        <w:ind w:left="288"/>
        <w:jc w:val="both"/>
        <w:rPr>
          <w:rFonts w:asciiTheme="minorBidi" w:hAnsiTheme="minorBidi" w:cstheme="minorBidi"/>
          <w:i/>
          <w:w w:val="90"/>
          <w:sz w:val="24"/>
          <w:szCs w:val="24"/>
          <w:u w:val="single"/>
        </w:rPr>
      </w:pPr>
    </w:p>
    <w:tbl>
      <w:tblPr>
        <w:tblStyle w:val="TableGrid5"/>
        <w:tblW w:w="0" w:type="auto"/>
        <w:jc w:val="center"/>
        <w:tblLook w:val="04A0" w:firstRow="1" w:lastRow="0" w:firstColumn="1" w:lastColumn="0" w:noHBand="0" w:noVBand="1"/>
      </w:tblPr>
      <w:tblGrid>
        <w:gridCol w:w="2250"/>
        <w:gridCol w:w="3510"/>
      </w:tblGrid>
      <w:tr w:rsidR="001657CD" w:rsidRPr="0060476B" w14:paraId="017B42ED" w14:textId="77777777" w:rsidTr="00242311">
        <w:trPr>
          <w:jc w:val="center"/>
        </w:trPr>
        <w:tc>
          <w:tcPr>
            <w:tcW w:w="2250" w:type="dxa"/>
          </w:tcPr>
          <w:p w14:paraId="4781BD37" w14:textId="46111053" w:rsidR="001657CD" w:rsidRPr="0060476B" w:rsidRDefault="001657CD" w:rsidP="008F3D29">
            <w:pPr>
              <w:tabs>
                <w:tab w:val="left" w:pos="1260"/>
                <w:tab w:val="left" w:pos="1559"/>
                <w:tab w:val="left" w:pos="1560"/>
              </w:tabs>
              <w:spacing w:before="12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of Students</w:t>
            </w:r>
          </w:p>
        </w:tc>
        <w:tc>
          <w:tcPr>
            <w:tcW w:w="3510" w:type="dxa"/>
          </w:tcPr>
          <w:p w14:paraId="5744B25B" w14:textId="30802698" w:rsidR="001657CD" w:rsidRPr="0060476B" w:rsidRDefault="00E00F28" w:rsidP="00F93CA0">
            <w:pPr>
              <w:tabs>
                <w:tab w:val="left" w:pos="1260"/>
                <w:tab w:val="left" w:pos="1559"/>
                <w:tab w:val="left" w:pos="1560"/>
              </w:tabs>
              <w:spacing w:before="120" w:line="288" w:lineRule="auto"/>
              <w:jc w:val="both"/>
              <w:rPr>
                <w:rFonts w:asciiTheme="minorBidi" w:hAnsiTheme="minorBidi" w:cstheme="minorBidi"/>
                <w:w w:val="90"/>
                <w:sz w:val="24"/>
                <w:szCs w:val="24"/>
              </w:rPr>
            </w:pPr>
            <w:r>
              <w:rPr>
                <w:rFonts w:asciiTheme="minorBidi" w:hAnsiTheme="minorBidi" w:cstheme="minorBidi"/>
                <w:w w:val="90"/>
                <w:sz w:val="24"/>
                <w:szCs w:val="24"/>
              </w:rPr>
              <w:t>21</w:t>
            </w:r>
          </w:p>
        </w:tc>
      </w:tr>
    </w:tbl>
    <w:p w14:paraId="5A9D3DA7" w14:textId="69744492" w:rsidR="00C43EA4" w:rsidRPr="0060476B" w:rsidRDefault="00C43EA4" w:rsidP="00A839FD">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Pr>
          <w:rFonts w:asciiTheme="minorBidi" w:hAnsiTheme="minorBidi" w:cstheme="minorBidi"/>
          <w:w w:val="90"/>
          <w:sz w:val="24"/>
          <w:szCs w:val="24"/>
        </w:rPr>
        <w:t xml:space="preserve">November </w:t>
      </w:r>
      <w:r w:rsidR="00A839FD">
        <w:rPr>
          <w:rFonts w:asciiTheme="minorBidi" w:hAnsiTheme="minorBidi" w:cstheme="minorBidi"/>
          <w:w w:val="90"/>
          <w:sz w:val="24"/>
          <w:szCs w:val="24"/>
        </w:rPr>
        <w:t>6</w:t>
      </w:r>
      <w:r w:rsidRPr="00B45C9A">
        <w:rPr>
          <w:rFonts w:asciiTheme="minorBidi" w:hAnsiTheme="minorBidi" w:cstheme="minorBidi"/>
          <w:w w:val="90"/>
          <w:sz w:val="24"/>
          <w:szCs w:val="24"/>
          <w:vertAlign w:val="superscript"/>
        </w:rPr>
        <w:t>th</w:t>
      </w:r>
      <w:r w:rsidR="00901B76">
        <w:rPr>
          <w:rFonts w:asciiTheme="minorBidi" w:hAnsiTheme="minorBidi" w:cstheme="minorBidi"/>
          <w:w w:val="90"/>
          <w:sz w:val="24"/>
          <w:szCs w:val="24"/>
          <w:vertAlign w:val="superscript"/>
        </w:rPr>
        <w:t>,</w:t>
      </w:r>
      <w:r>
        <w:rPr>
          <w:rFonts w:asciiTheme="minorBidi" w:hAnsiTheme="minorBidi" w:cstheme="minorBidi"/>
          <w:w w:val="90"/>
          <w:sz w:val="24"/>
          <w:szCs w:val="24"/>
        </w:rPr>
        <w:t xml:space="preserve"> 2023 to </w:t>
      </w:r>
      <w:r w:rsidR="00A839FD">
        <w:rPr>
          <w:rFonts w:asciiTheme="minorBidi" w:hAnsiTheme="minorBidi" w:cstheme="minorBidi"/>
          <w:w w:val="90"/>
          <w:sz w:val="24"/>
          <w:szCs w:val="24"/>
        </w:rPr>
        <w:t>November</w:t>
      </w:r>
      <w:r>
        <w:rPr>
          <w:rFonts w:asciiTheme="minorBidi" w:hAnsiTheme="minorBidi" w:cstheme="minorBidi"/>
          <w:w w:val="90"/>
          <w:sz w:val="24"/>
          <w:szCs w:val="24"/>
        </w:rPr>
        <w:t xml:space="preserve"> </w:t>
      </w:r>
      <w:r w:rsidR="005A3BBA">
        <w:rPr>
          <w:rFonts w:asciiTheme="minorBidi" w:hAnsiTheme="minorBidi" w:cstheme="minorBidi"/>
          <w:w w:val="90"/>
          <w:sz w:val="24"/>
          <w:szCs w:val="24"/>
        </w:rPr>
        <w:t>19</w:t>
      </w:r>
      <w:r w:rsidR="005A3BBA" w:rsidRPr="00A839FD">
        <w:rPr>
          <w:rFonts w:asciiTheme="minorBidi" w:hAnsiTheme="minorBidi" w:cstheme="minorBidi"/>
          <w:w w:val="90"/>
          <w:sz w:val="24"/>
          <w:szCs w:val="24"/>
          <w:vertAlign w:val="superscript"/>
        </w:rPr>
        <w:t>th</w:t>
      </w:r>
      <w:r w:rsidR="00901B76">
        <w:rPr>
          <w:rFonts w:asciiTheme="minorBidi" w:hAnsiTheme="minorBidi" w:cstheme="minorBidi"/>
          <w:w w:val="90"/>
          <w:sz w:val="24"/>
          <w:szCs w:val="24"/>
          <w:vertAlign w:val="superscript"/>
        </w:rPr>
        <w:t>,</w:t>
      </w:r>
      <w:r w:rsidR="005A3BBA">
        <w:rPr>
          <w:rFonts w:asciiTheme="minorBidi" w:hAnsiTheme="minorBidi" w:cstheme="minorBidi"/>
          <w:w w:val="90"/>
          <w:sz w:val="24"/>
          <w:szCs w:val="24"/>
        </w:rPr>
        <w:t xml:space="preserve"> 2023</w:t>
      </w:r>
      <w:r>
        <w:rPr>
          <w:rFonts w:asciiTheme="minorBidi" w:hAnsiTheme="minorBidi" w:cstheme="minorBidi"/>
          <w:w w:val="90"/>
          <w:sz w:val="24"/>
          <w:szCs w:val="24"/>
        </w:rPr>
        <w:t xml:space="preserve"> (2 days), </w:t>
      </w:r>
      <w:r w:rsidRPr="0060476B">
        <w:rPr>
          <w:rFonts w:asciiTheme="minorBidi" w:hAnsiTheme="minorBidi" w:cstheme="minorBidi"/>
          <w:w w:val="90"/>
          <w:sz w:val="24"/>
          <w:szCs w:val="24"/>
        </w:rPr>
        <w:t xml:space="preserve">Elective Student: </w:t>
      </w:r>
      <w:r w:rsidR="00A839FD" w:rsidRPr="00A839FD">
        <w:rPr>
          <w:rFonts w:asciiTheme="minorBidi" w:hAnsiTheme="minorBidi" w:cstheme="minorBidi"/>
          <w:w w:val="90"/>
          <w:sz w:val="24"/>
          <w:szCs w:val="24"/>
        </w:rPr>
        <w:t>Michael Heynen</w:t>
      </w:r>
    </w:p>
    <w:p w14:paraId="5D5312DF" w14:textId="77777777" w:rsidR="00C43EA4" w:rsidRDefault="00C43EA4" w:rsidP="00C43EA4">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Introducing basics of Histocompatibility laboratory techniques</w:t>
      </w:r>
    </w:p>
    <w:p w14:paraId="76279B22" w14:textId="71EC49F5" w:rsidR="00E27CC5" w:rsidRPr="0060476B" w:rsidRDefault="00E27CC5" w:rsidP="00901B76">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Pr>
          <w:rFonts w:asciiTheme="minorBidi" w:hAnsiTheme="minorBidi" w:cstheme="minorBidi"/>
          <w:w w:val="90"/>
          <w:sz w:val="24"/>
          <w:szCs w:val="24"/>
        </w:rPr>
        <w:t xml:space="preserve">November </w:t>
      </w:r>
      <w:r w:rsidR="00E00F28">
        <w:rPr>
          <w:rFonts w:asciiTheme="minorBidi" w:hAnsiTheme="minorBidi" w:cstheme="minorBidi"/>
          <w:w w:val="90"/>
          <w:sz w:val="24"/>
          <w:szCs w:val="24"/>
        </w:rPr>
        <w:t>3</w:t>
      </w:r>
      <w:r w:rsidR="00E00F28" w:rsidRPr="00E27CC5">
        <w:rPr>
          <w:rFonts w:asciiTheme="minorBidi" w:hAnsiTheme="minorBidi" w:cstheme="minorBidi"/>
          <w:w w:val="90"/>
          <w:sz w:val="24"/>
          <w:szCs w:val="24"/>
          <w:vertAlign w:val="superscript"/>
        </w:rPr>
        <w:t>rd</w:t>
      </w:r>
      <w:r w:rsidR="00901B76">
        <w:rPr>
          <w:rFonts w:asciiTheme="minorBidi" w:hAnsiTheme="minorBidi" w:cstheme="minorBidi"/>
          <w:w w:val="90"/>
          <w:sz w:val="24"/>
          <w:szCs w:val="24"/>
          <w:vertAlign w:val="superscript"/>
        </w:rPr>
        <w:t>,</w:t>
      </w:r>
      <w:r w:rsidR="00E00F28">
        <w:rPr>
          <w:rFonts w:asciiTheme="minorBidi" w:hAnsiTheme="minorBidi" w:cstheme="minorBidi"/>
          <w:w w:val="90"/>
          <w:sz w:val="24"/>
          <w:szCs w:val="24"/>
        </w:rPr>
        <w:t xml:space="preserve"> 2023 (</w:t>
      </w:r>
      <w:r>
        <w:rPr>
          <w:rFonts w:asciiTheme="minorBidi" w:hAnsiTheme="minorBidi" w:cstheme="minorBidi"/>
          <w:w w:val="90"/>
          <w:sz w:val="24"/>
          <w:szCs w:val="24"/>
        </w:rPr>
        <w:t xml:space="preserve">1 </w:t>
      </w:r>
      <w:r w:rsidR="00901B76">
        <w:rPr>
          <w:rFonts w:asciiTheme="minorBidi" w:hAnsiTheme="minorBidi" w:cstheme="minorBidi"/>
          <w:w w:val="90"/>
          <w:sz w:val="24"/>
          <w:szCs w:val="24"/>
        </w:rPr>
        <w:t>day</w:t>
      </w:r>
      <w:r>
        <w:rPr>
          <w:rFonts w:asciiTheme="minorBidi" w:hAnsiTheme="minorBidi" w:cstheme="minorBidi"/>
          <w:w w:val="90"/>
          <w:sz w:val="24"/>
          <w:szCs w:val="24"/>
        </w:rPr>
        <w:t>), Medical S</w:t>
      </w:r>
      <w:r w:rsidRPr="0060476B">
        <w:rPr>
          <w:rFonts w:asciiTheme="minorBidi" w:hAnsiTheme="minorBidi" w:cstheme="minorBidi"/>
          <w:w w:val="90"/>
          <w:sz w:val="24"/>
          <w:szCs w:val="24"/>
        </w:rPr>
        <w:t>tudent</w:t>
      </w:r>
      <w:r w:rsidR="00E00F28">
        <w:rPr>
          <w:rFonts w:asciiTheme="minorBidi" w:hAnsiTheme="minorBidi" w:cstheme="minorBidi"/>
          <w:w w:val="90"/>
          <w:sz w:val="24"/>
          <w:szCs w:val="24"/>
        </w:rPr>
        <w:t xml:space="preserve"> (Shadow a Pathologist)</w:t>
      </w:r>
      <w:r w:rsidRPr="0060476B">
        <w:rPr>
          <w:rFonts w:asciiTheme="minorBidi" w:hAnsiTheme="minorBidi" w:cstheme="minorBidi"/>
          <w:w w:val="90"/>
          <w:sz w:val="24"/>
          <w:szCs w:val="24"/>
        </w:rPr>
        <w:t xml:space="preserve">: </w:t>
      </w:r>
      <w:r w:rsidR="00E00F28">
        <w:rPr>
          <w:rFonts w:asciiTheme="minorBidi" w:hAnsiTheme="minorBidi" w:cstheme="minorBidi"/>
          <w:w w:val="90"/>
          <w:sz w:val="24"/>
          <w:szCs w:val="24"/>
        </w:rPr>
        <w:t>Jing Liu</w:t>
      </w:r>
    </w:p>
    <w:p w14:paraId="7BD90ED6" w14:textId="47F7D2C0" w:rsidR="00E27CC5" w:rsidRDefault="00E27CC5" w:rsidP="00E27CC5">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Introducing basics of Histocompatibility laboratory techniques</w:t>
      </w:r>
    </w:p>
    <w:p w14:paraId="567394E2" w14:textId="2131500F" w:rsidR="00F93CA0" w:rsidRDefault="004E5CE0" w:rsidP="00F93CA0">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Pr>
          <w:rFonts w:asciiTheme="minorBidi" w:hAnsiTheme="minorBidi" w:cstheme="minorBidi"/>
          <w:w w:val="90"/>
          <w:sz w:val="24"/>
          <w:szCs w:val="24"/>
        </w:rPr>
        <w:t xml:space="preserve">October </w:t>
      </w:r>
      <w:r w:rsidR="00F93CA0">
        <w:rPr>
          <w:rFonts w:asciiTheme="minorBidi" w:hAnsiTheme="minorBidi" w:cstheme="minorBidi"/>
          <w:w w:val="90"/>
          <w:sz w:val="24"/>
          <w:szCs w:val="24"/>
        </w:rPr>
        <w:t>23nd 2023 to October 31</w:t>
      </w:r>
      <w:r w:rsidR="00F93CA0" w:rsidRPr="00F93CA0">
        <w:rPr>
          <w:rFonts w:asciiTheme="minorBidi" w:hAnsiTheme="minorBidi" w:cstheme="minorBidi"/>
          <w:w w:val="90"/>
          <w:sz w:val="24"/>
          <w:szCs w:val="24"/>
          <w:vertAlign w:val="superscript"/>
        </w:rPr>
        <w:t>st</w:t>
      </w:r>
      <w:r w:rsidR="00F93CA0">
        <w:rPr>
          <w:rFonts w:asciiTheme="minorBidi" w:hAnsiTheme="minorBidi" w:cstheme="minorBidi"/>
          <w:w w:val="90"/>
          <w:sz w:val="24"/>
          <w:szCs w:val="24"/>
        </w:rPr>
        <w:t xml:space="preserve"> 2023 (2days), volunteer undergraduate student Kinesiology</w:t>
      </w:r>
    </w:p>
    <w:p w14:paraId="5587FFEB" w14:textId="57CF1D8B" w:rsidR="004E5CE0" w:rsidRDefault="00F93CA0" w:rsidP="00F93CA0">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F93CA0">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Introducing basics of Histocompatibility laboratory techniques</w:t>
      </w:r>
      <w:r>
        <w:rPr>
          <w:rFonts w:asciiTheme="minorBidi" w:hAnsiTheme="minorBidi" w:cstheme="minorBidi"/>
          <w:w w:val="90"/>
          <w:sz w:val="24"/>
          <w:szCs w:val="24"/>
        </w:rPr>
        <w:t xml:space="preserve"> </w:t>
      </w:r>
    </w:p>
    <w:p w14:paraId="2D203DBF" w14:textId="6C39FBFE" w:rsidR="00B45C9A" w:rsidRPr="0060476B" w:rsidRDefault="00B45C9A" w:rsidP="00B45C9A">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Pr>
          <w:rFonts w:asciiTheme="minorBidi" w:hAnsiTheme="minorBidi" w:cstheme="minorBidi"/>
          <w:w w:val="90"/>
          <w:sz w:val="24"/>
          <w:szCs w:val="24"/>
        </w:rPr>
        <w:t xml:space="preserve">September </w:t>
      </w:r>
      <w:r w:rsidR="00C43EA4">
        <w:rPr>
          <w:rFonts w:asciiTheme="minorBidi" w:hAnsiTheme="minorBidi" w:cstheme="minorBidi"/>
          <w:w w:val="90"/>
          <w:sz w:val="24"/>
          <w:szCs w:val="24"/>
        </w:rPr>
        <w:t>11</w:t>
      </w:r>
      <w:r w:rsidR="00C43EA4" w:rsidRPr="00B45C9A">
        <w:rPr>
          <w:rFonts w:asciiTheme="minorBidi" w:hAnsiTheme="minorBidi" w:cstheme="minorBidi"/>
          <w:w w:val="90"/>
          <w:sz w:val="24"/>
          <w:szCs w:val="24"/>
          <w:vertAlign w:val="superscript"/>
        </w:rPr>
        <w:t>th</w:t>
      </w:r>
      <w:r w:rsidR="00901B76">
        <w:rPr>
          <w:rFonts w:asciiTheme="minorBidi" w:hAnsiTheme="minorBidi" w:cstheme="minorBidi"/>
          <w:w w:val="90"/>
          <w:sz w:val="24"/>
          <w:szCs w:val="24"/>
          <w:vertAlign w:val="superscript"/>
        </w:rPr>
        <w:t>,</w:t>
      </w:r>
      <w:r w:rsidR="00C43EA4">
        <w:rPr>
          <w:rFonts w:asciiTheme="minorBidi" w:hAnsiTheme="minorBidi" w:cstheme="minorBidi"/>
          <w:w w:val="90"/>
          <w:sz w:val="24"/>
          <w:szCs w:val="24"/>
        </w:rPr>
        <w:t xml:space="preserve"> 2023</w:t>
      </w:r>
      <w:r>
        <w:rPr>
          <w:rFonts w:asciiTheme="minorBidi" w:hAnsiTheme="minorBidi" w:cstheme="minorBidi"/>
          <w:w w:val="90"/>
          <w:sz w:val="24"/>
          <w:szCs w:val="24"/>
        </w:rPr>
        <w:t xml:space="preserve"> to September 22</w:t>
      </w:r>
      <w:r w:rsidRPr="00B45C9A">
        <w:rPr>
          <w:rFonts w:asciiTheme="minorBidi" w:hAnsiTheme="minorBidi" w:cstheme="minorBidi"/>
          <w:w w:val="90"/>
          <w:sz w:val="24"/>
          <w:szCs w:val="24"/>
          <w:vertAlign w:val="superscript"/>
        </w:rPr>
        <w:t>nd</w:t>
      </w:r>
      <w:r w:rsidR="00901B76">
        <w:rPr>
          <w:rFonts w:asciiTheme="minorBidi" w:hAnsiTheme="minorBidi" w:cstheme="minorBidi"/>
          <w:w w:val="90"/>
          <w:sz w:val="24"/>
          <w:szCs w:val="24"/>
          <w:vertAlign w:val="superscript"/>
        </w:rPr>
        <w:t>,</w:t>
      </w:r>
      <w:r>
        <w:rPr>
          <w:rFonts w:asciiTheme="minorBidi" w:hAnsiTheme="minorBidi" w:cstheme="minorBidi"/>
          <w:w w:val="90"/>
          <w:sz w:val="24"/>
          <w:szCs w:val="24"/>
        </w:rPr>
        <w:t xml:space="preserve"> 2023 (2 days), </w:t>
      </w:r>
      <w:r w:rsidRPr="0060476B">
        <w:rPr>
          <w:rFonts w:asciiTheme="minorBidi" w:hAnsiTheme="minorBidi" w:cstheme="minorBidi"/>
          <w:w w:val="90"/>
          <w:sz w:val="24"/>
          <w:szCs w:val="24"/>
        </w:rPr>
        <w:t xml:space="preserve">Elective Student: </w:t>
      </w:r>
      <w:r w:rsidRPr="00B45C9A">
        <w:rPr>
          <w:rFonts w:asciiTheme="minorBidi" w:hAnsiTheme="minorBidi" w:cstheme="minorBidi"/>
          <w:w w:val="90"/>
          <w:sz w:val="24"/>
          <w:szCs w:val="24"/>
        </w:rPr>
        <w:t>Riley Schaag</w:t>
      </w:r>
    </w:p>
    <w:p w14:paraId="48ED88E6" w14:textId="77777777" w:rsidR="00B45C9A" w:rsidRDefault="00B45C9A" w:rsidP="00B45C9A">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Introducing basics of Histocompatibility laboratory techniques</w:t>
      </w:r>
    </w:p>
    <w:p w14:paraId="5C082D3C" w14:textId="26B6D8C1" w:rsidR="00E00F28" w:rsidRPr="0060476B" w:rsidRDefault="00E00F28" w:rsidP="00901B76">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Pr>
          <w:rFonts w:asciiTheme="minorBidi" w:hAnsiTheme="minorBidi" w:cstheme="minorBidi"/>
          <w:w w:val="90"/>
          <w:sz w:val="24"/>
          <w:szCs w:val="24"/>
        </w:rPr>
        <w:t>September 6</w:t>
      </w:r>
      <w:r w:rsidRPr="00E00F28">
        <w:rPr>
          <w:rFonts w:asciiTheme="minorBidi" w:hAnsiTheme="minorBidi" w:cstheme="minorBidi"/>
          <w:w w:val="90"/>
          <w:sz w:val="24"/>
          <w:szCs w:val="24"/>
          <w:vertAlign w:val="superscript"/>
        </w:rPr>
        <w:t>th</w:t>
      </w:r>
      <w:r w:rsidR="00901B76">
        <w:rPr>
          <w:rFonts w:asciiTheme="minorBidi" w:hAnsiTheme="minorBidi" w:cstheme="minorBidi"/>
          <w:w w:val="90"/>
          <w:sz w:val="24"/>
          <w:szCs w:val="24"/>
          <w:vertAlign w:val="superscript"/>
        </w:rPr>
        <w:t>,</w:t>
      </w:r>
      <w:r>
        <w:rPr>
          <w:rFonts w:asciiTheme="minorBidi" w:hAnsiTheme="minorBidi" w:cstheme="minorBidi"/>
          <w:w w:val="90"/>
          <w:sz w:val="24"/>
          <w:szCs w:val="24"/>
        </w:rPr>
        <w:t xml:space="preserve"> 2023 (1 </w:t>
      </w:r>
      <w:r w:rsidR="00901B76">
        <w:rPr>
          <w:rFonts w:asciiTheme="minorBidi" w:hAnsiTheme="minorBidi" w:cstheme="minorBidi"/>
          <w:w w:val="90"/>
          <w:sz w:val="24"/>
          <w:szCs w:val="24"/>
        </w:rPr>
        <w:t>day</w:t>
      </w:r>
      <w:r>
        <w:rPr>
          <w:rFonts w:asciiTheme="minorBidi" w:hAnsiTheme="minorBidi" w:cstheme="minorBidi"/>
          <w:w w:val="90"/>
          <w:sz w:val="24"/>
          <w:szCs w:val="24"/>
        </w:rPr>
        <w:t>), Medical S</w:t>
      </w:r>
      <w:r w:rsidRPr="0060476B">
        <w:rPr>
          <w:rFonts w:asciiTheme="minorBidi" w:hAnsiTheme="minorBidi" w:cstheme="minorBidi"/>
          <w:w w:val="90"/>
          <w:sz w:val="24"/>
          <w:szCs w:val="24"/>
        </w:rPr>
        <w:t>tudent</w:t>
      </w:r>
      <w:r>
        <w:rPr>
          <w:rFonts w:asciiTheme="minorBidi" w:hAnsiTheme="minorBidi" w:cstheme="minorBidi"/>
          <w:w w:val="90"/>
          <w:sz w:val="24"/>
          <w:szCs w:val="24"/>
        </w:rPr>
        <w:t xml:space="preserve"> (Shadow a Pathologist)</w:t>
      </w:r>
      <w:r w:rsidRPr="00E00F28">
        <w:rPr>
          <w:rFonts w:asciiTheme="minorBidi" w:hAnsiTheme="minorBidi" w:cstheme="minorBidi"/>
          <w:w w:val="90"/>
          <w:sz w:val="24"/>
          <w:szCs w:val="24"/>
        </w:rPr>
        <w:t xml:space="preserve"> Jackie Valois</w:t>
      </w:r>
    </w:p>
    <w:p w14:paraId="40BC41F2" w14:textId="77777777" w:rsidR="00E00F28" w:rsidRDefault="00E00F28" w:rsidP="00E00F28">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Introducing basics of Histocompatibility laboratory techniques</w:t>
      </w:r>
    </w:p>
    <w:p w14:paraId="107235AD" w14:textId="2305B04A" w:rsidR="00B45C9A" w:rsidRPr="0060476B" w:rsidRDefault="00B45C9A" w:rsidP="00B45C9A">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Pr>
          <w:rFonts w:asciiTheme="minorBidi" w:hAnsiTheme="minorBidi" w:cstheme="minorBidi"/>
          <w:w w:val="90"/>
          <w:sz w:val="24"/>
          <w:szCs w:val="24"/>
        </w:rPr>
        <w:t>August 1</w:t>
      </w:r>
      <w:r w:rsidRPr="00B45C9A">
        <w:rPr>
          <w:rFonts w:asciiTheme="minorBidi" w:hAnsiTheme="minorBidi" w:cstheme="minorBidi"/>
          <w:w w:val="90"/>
          <w:sz w:val="24"/>
          <w:szCs w:val="24"/>
          <w:vertAlign w:val="superscript"/>
        </w:rPr>
        <w:t>st</w:t>
      </w:r>
      <w:r w:rsidR="00901B76">
        <w:rPr>
          <w:rFonts w:asciiTheme="minorBidi" w:hAnsiTheme="minorBidi" w:cstheme="minorBidi"/>
          <w:w w:val="90"/>
          <w:sz w:val="24"/>
          <w:szCs w:val="24"/>
          <w:vertAlign w:val="superscript"/>
        </w:rPr>
        <w:t>,</w:t>
      </w:r>
      <w:r>
        <w:rPr>
          <w:rFonts w:asciiTheme="minorBidi" w:hAnsiTheme="minorBidi" w:cstheme="minorBidi"/>
          <w:w w:val="90"/>
          <w:sz w:val="24"/>
          <w:szCs w:val="24"/>
        </w:rPr>
        <w:t xml:space="preserve"> 2023 to August 13</w:t>
      </w:r>
      <w:r w:rsidRPr="00B45C9A">
        <w:rPr>
          <w:rFonts w:asciiTheme="minorBidi" w:hAnsiTheme="minorBidi" w:cstheme="minorBidi"/>
          <w:w w:val="90"/>
          <w:sz w:val="24"/>
          <w:szCs w:val="24"/>
          <w:vertAlign w:val="superscript"/>
        </w:rPr>
        <w:t>th</w:t>
      </w:r>
      <w:r w:rsidR="00901B76">
        <w:rPr>
          <w:rFonts w:asciiTheme="minorBidi" w:hAnsiTheme="minorBidi" w:cstheme="minorBidi"/>
          <w:w w:val="90"/>
          <w:sz w:val="24"/>
          <w:szCs w:val="24"/>
          <w:vertAlign w:val="superscript"/>
        </w:rPr>
        <w:t>,</w:t>
      </w:r>
      <w:r>
        <w:rPr>
          <w:rFonts w:asciiTheme="minorBidi" w:hAnsiTheme="minorBidi" w:cstheme="minorBidi"/>
          <w:w w:val="90"/>
          <w:sz w:val="24"/>
          <w:szCs w:val="24"/>
        </w:rPr>
        <w:t xml:space="preserve"> 2023 (2 days), </w:t>
      </w:r>
      <w:r w:rsidRPr="0060476B">
        <w:rPr>
          <w:rFonts w:asciiTheme="minorBidi" w:hAnsiTheme="minorBidi" w:cstheme="minorBidi"/>
          <w:w w:val="90"/>
          <w:sz w:val="24"/>
          <w:szCs w:val="24"/>
        </w:rPr>
        <w:t xml:space="preserve">Elective Student: </w:t>
      </w:r>
      <w:r>
        <w:rPr>
          <w:rFonts w:asciiTheme="minorBidi" w:hAnsiTheme="minorBidi" w:cstheme="minorBidi"/>
          <w:w w:val="90"/>
          <w:sz w:val="24"/>
          <w:szCs w:val="24"/>
        </w:rPr>
        <w:t>David Kim</w:t>
      </w:r>
    </w:p>
    <w:p w14:paraId="0881D5DD" w14:textId="65FB1B6E" w:rsidR="00B45C9A" w:rsidRDefault="00B45C9A" w:rsidP="00B45C9A">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Introducing basics of Histocompatibility laboratory techniques</w:t>
      </w:r>
    </w:p>
    <w:p w14:paraId="55686C44" w14:textId="77777777" w:rsidR="00B45C9A" w:rsidRPr="00B45C9A" w:rsidRDefault="00B45C9A" w:rsidP="00B45C9A">
      <w:pPr>
        <w:widowControl/>
        <w:autoSpaceDE/>
        <w:autoSpaceDN/>
        <w:spacing w:after="120"/>
        <w:ind w:left="720" w:firstLine="720"/>
        <w:jc w:val="both"/>
        <w:rPr>
          <w:rFonts w:asciiTheme="minorBidi" w:hAnsiTheme="minorBidi" w:cstheme="minorBidi"/>
          <w:bCs/>
          <w:w w:val="90"/>
          <w:sz w:val="24"/>
          <w:szCs w:val="24"/>
          <w:u w:val="single"/>
        </w:rPr>
      </w:pPr>
      <w:r w:rsidRPr="00B45C9A">
        <w:rPr>
          <w:rFonts w:asciiTheme="minorBidi" w:hAnsiTheme="minorBidi" w:cstheme="minorBidi"/>
          <w:bCs/>
          <w:w w:val="90"/>
          <w:sz w:val="24"/>
          <w:szCs w:val="24"/>
          <w:u w:val="single"/>
        </w:rPr>
        <w:t>---------------------------------------------------------------------------------------------</w:t>
      </w:r>
    </w:p>
    <w:p w14:paraId="39429545" w14:textId="7EA19CD7" w:rsidR="00E13879" w:rsidRDefault="00E13879"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Pr>
          <w:rFonts w:asciiTheme="minorBidi" w:hAnsiTheme="minorBidi" w:cstheme="minorBidi"/>
          <w:w w:val="90"/>
          <w:sz w:val="24"/>
          <w:szCs w:val="24"/>
        </w:rPr>
        <w:lastRenderedPageBreak/>
        <w:t xml:space="preserve">June </w:t>
      </w:r>
      <w:r w:rsidR="00735556">
        <w:rPr>
          <w:rFonts w:asciiTheme="minorBidi" w:hAnsiTheme="minorBidi" w:cstheme="minorBidi"/>
          <w:w w:val="90"/>
          <w:sz w:val="24"/>
          <w:szCs w:val="24"/>
        </w:rPr>
        <w:t>5</w:t>
      </w:r>
      <w:r w:rsidR="00735556" w:rsidRPr="00735556">
        <w:rPr>
          <w:rFonts w:asciiTheme="minorBidi" w:hAnsiTheme="minorBidi" w:cstheme="minorBidi"/>
          <w:w w:val="90"/>
          <w:sz w:val="24"/>
          <w:szCs w:val="24"/>
          <w:vertAlign w:val="superscript"/>
        </w:rPr>
        <w:t>th</w:t>
      </w:r>
      <w:r w:rsidR="00735556">
        <w:rPr>
          <w:rFonts w:asciiTheme="minorBidi" w:hAnsiTheme="minorBidi" w:cstheme="minorBidi"/>
          <w:w w:val="90"/>
          <w:sz w:val="24"/>
          <w:szCs w:val="24"/>
          <w:vertAlign w:val="superscript"/>
        </w:rPr>
        <w:t>,</w:t>
      </w:r>
      <w:r w:rsidR="00735556">
        <w:rPr>
          <w:rFonts w:asciiTheme="minorBidi" w:hAnsiTheme="minorBidi" w:cstheme="minorBidi"/>
          <w:w w:val="90"/>
          <w:sz w:val="24"/>
          <w:szCs w:val="24"/>
        </w:rPr>
        <w:t xml:space="preserve"> 2023, (1 day) Summer Research Student with the Saskatchewan Transplant Program: Sameer Rathnayaka.</w:t>
      </w:r>
    </w:p>
    <w:p w14:paraId="190AE669" w14:textId="4F447545" w:rsidR="00735556" w:rsidRDefault="00735556"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735556">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Introducing basics of Histocompatibility laboratory techniques</w:t>
      </w:r>
    </w:p>
    <w:p w14:paraId="7A6B28A1" w14:textId="4B5CB1A5" w:rsidR="00735556" w:rsidRDefault="00735556"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Pr>
          <w:rFonts w:asciiTheme="minorBidi" w:hAnsiTheme="minorBidi" w:cstheme="minorBidi"/>
          <w:w w:val="90"/>
          <w:sz w:val="24"/>
          <w:szCs w:val="24"/>
        </w:rPr>
        <w:t>June 5</w:t>
      </w:r>
      <w:r w:rsidRPr="00735556">
        <w:rPr>
          <w:rFonts w:asciiTheme="minorBidi" w:hAnsiTheme="minorBidi" w:cstheme="minorBidi"/>
          <w:w w:val="90"/>
          <w:sz w:val="24"/>
          <w:szCs w:val="24"/>
          <w:vertAlign w:val="superscript"/>
        </w:rPr>
        <w:t>th</w:t>
      </w:r>
      <w:r>
        <w:rPr>
          <w:rFonts w:asciiTheme="minorBidi" w:hAnsiTheme="minorBidi" w:cstheme="minorBidi"/>
          <w:w w:val="90"/>
          <w:sz w:val="24"/>
          <w:szCs w:val="24"/>
          <w:vertAlign w:val="superscript"/>
        </w:rPr>
        <w:t>,</w:t>
      </w:r>
      <w:r>
        <w:rPr>
          <w:rFonts w:asciiTheme="minorBidi" w:hAnsiTheme="minorBidi" w:cstheme="minorBidi"/>
          <w:w w:val="90"/>
          <w:sz w:val="24"/>
          <w:szCs w:val="24"/>
        </w:rPr>
        <w:t xml:space="preserve"> 2023, (1 day) Summer Research Student in the PaLM: Eric Wang.</w:t>
      </w:r>
    </w:p>
    <w:p w14:paraId="40F6DF47" w14:textId="21E59CF2" w:rsidR="00735556" w:rsidRDefault="00735556"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735556">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Introducing basics of Histocompatibility laboratory techniques</w:t>
      </w:r>
    </w:p>
    <w:p w14:paraId="3C44705B" w14:textId="74E354EB" w:rsidR="00662B8C" w:rsidRPr="0060476B" w:rsidRDefault="00662B8C"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November 21st</w:t>
      </w:r>
      <w:r w:rsidR="00901B76">
        <w:rPr>
          <w:rFonts w:asciiTheme="minorBidi" w:hAnsiTheme="minorBidi" w:cstheme="minorBidi"/>
          <w:w w:val="90"/>
          <w:sz w:val="24"/>
          <w:szCs w:val="24"/>
        </w:rPr>
        <w:t>,</w:t>
      </w:r>
      <w:r w:rsidRPr="0060476B">
        <w:rPr>
          <w:rFonts w:asciiTheme="minorBidi" w:hAnsiTheme="minorBidi" w:cstheme="minorBidi"/>
          <w:w w:val="90"/>
          <w:sz w:val="24"/>
          <w:szCs w:val="24"/>
        </w:rPr>
        <w:t xml:space="preserve"> </w:t>
      </w:r>
      <w:r w:rsidR="00F61E12" w:rsidRPr="0060476B">
        <w:rPr>
          <w:rFonts w:asciiTheme="minorBidi" w:hAnsiTheme="minorBidi" w:cstheme="minorBidi"/>
          <w:w w:val="90"/>
          <w:sz w:val="24"/>
          <w:szCs w:val="24"/>
        </w:rPr>
        <w:t xml:space="preserve">2022 </w:t>
      </w:r>
      <w:r w:rsidRPr="0060476B">
        <w:rPr>
          <w:rFonts w:asciiTheme="minorBidi" w:hAnsiTheme="minorBidi" w:cstheme="minorBidi"/>
          <w:w w:val="90"/>
          <w:sz w:val="24"/>
          <w:szCs w:val="24"/>
        </w:rPr>
        <w:t>to December 4</w:t>
      </w:r>
      <w:r w:rsidRPr="0060476B">
        <w:rPr>
          <w:rFonts w:asciiTheme="minorBidi" w:hAnsiTheme="minorBidi" w:cstheme="minorBidi"/>
          <w:w w:val="90"/>
          <w:sz w:val="24"/>
          <w:szCs w:val="24"/>
          <w:vertAlign w:val="superscript"/>
        </w:rPr>
        <w:t>th</w:t>
      </w:r>
      <w:r w:rsidR="00901B76">
        <w:rPr>
          <w:rFonts w:asciiTheme="minorBidi" w:hAnsiTheme="minorBidi" w:cstheme="minorBidi"/>
          <w:w w:val="90"/>
          <w:sz w:val="24"/>
          <w:szCs w:val="24"/>
          <w:vertAlign w:val="superscript"/>
        </w:rPr>
        <w:t>,</w:t>
      </w:r>
      <w:r w:rsidR="00F61E12" w:rsidRPr="0060476B">
        <w:rPr>
          <w:rFonts w:asciiTheme="minorBidi" w:hAnsiTheme="minorBidi" w:cstheme="minorBidi"/>
          <w:w w:val="90"/>
          <w:sz w:val="24"/>
          <w:szCs w:val="24"/>
        </w:rPr>
        <w:t xml:space="preserve"> 2022</w:t>
      </w:r>
      <w:r w:rsidRPr="0060476B">
        <w:rPr>
          <w:rFonts w:asciiTheme="minorBidi" w:hAnsiTheme="minorBidi" w:cstheme="minorBidi"/>
          <w:w w:val="90"/>
          <w:sz w:val="24"/>
          <w:szCs w:val="24"/>
        </w:rPr>
        <w:t xml:space="preserve">.  (2 days), </w:t>
      </w:r>
      <w:r w:rsidR="00F61E12" w:rsidRPr="0060476B">
        <w:rPr>
          <w:rFonts w:asciiTheme="minorBidi" w:hAnsiTheme="minorBidi" w:cstheme="minorBidi"/>
          <w:w w:val="90"/>
          <w:sz w:val="24"/>
          <w:szCs w:val="24"/>
        </w:rPr>
        <w:t>Elective Student</w:t>
      </w:r>
      <w:r w:rsidRPr="0060476B">
        <w:rPr>
          <w:rFonts w:asciiTheme="minorBidi" w:hAnsiTheme="minorBidi" w:cstheme="minorBidi"/>
          <w:w w:val="90"/>
          <w:sz w:val="24"/>
          <w:szCs w:val="24"/>
        </w:rPr>
        <w:t xml:space="preserve">: </w:t>
      </w:r>
      <w:r w:rsidR="00F61E12" w:rsidRPr="0060476B">
        <w:rPr>
          <w:rFonts w:asciiTheme="minorBidi" w:hAnsiTheme="minorBidi" w:cstheme="minorBidi"/>
          <w:w w:val="90"/>
          <w:sz w:val="24"/>
          <w:szCs w:val="24"/>
        </w:rPr>
        <w:t>Devyn McIntyre</w:t>
      </w:r>
    </w:p>
    <w:p w14:paraId="289739B6" w14:textId="0C2AB71B" w:rsidR="00662B8C" w:rsidRPr="0060476B" w:rsidRDefault="00F61E12" w:rsidP="008F3D29">
      <w:pPr>
        <w:tabs>
          <w:tab w:val="left" w:pos="1260"/>
          <w:tab w:val="left" w:pos="1559"/>
          <w:tab w:val="left" w:pos="1560"/>
        </w:tabs>
        <w:spacing w:before="40" w:after="40" w:line="288" w:lineRule="auto"/>
        <w:jc w:val="both"/>
        <w:rPr>
          <w:rFonts w:asciiTheme="minorBidi" w:hAnsiTheme="minorBidi" w:cstheme="minorBidi"/>
          <w:i/>
          <w:w w:val="90"/>
          <w:sz w:val="24"/>
          <w:szCs w:val="24"/>
        </w:rPr>
      </w:pPr>
      <w:r w:rsidRPr="0060476B">
        <w:rPr>
          <w:rFonts w:asciiTheme="minorBidi" w:hAnsiTheme="minorBidi" w:cstheme="minorBidi"/>
          <w:iCs/>
          <w:w w:val="90"/>
          <w:sz w:val="24"/>
          <w:szCs w:val="24"/>
        </w:rPr>
        <w:tab/>
      </w:r>
      <w:r w:rsidR="00662B8C" w:rsidRPr="0060476B">
        <w:rPr>
          <w:rFonts w:asciiTheme="minorBidi" w:hAnsiTheme="minorBidi" w:cstheme="minorBidi"/>
          <w:i/>
          <w:w w:val="90"/>
          <w:sz w:val="24"/>
          <w:szCs w:val="24"/>
          <w:u w:val="single"/>
        </w:rPr>
        <w:t>Teaching activities:</w:t>
      </w:r>
      <w:r w:rsidR="00662B8C"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Introducing basics of Histocompatibility laboratory techniques</w:t>
      </w:r>
    </w:p>
    <w:p w14:paraId="5C0BBDB0" w14:textId="7BCEAA26" w:rsidR="00F61E12" w:rsidRPr="0060476B" w:rsidRDefault="00F61E12"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November 8</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2021- November 21</w:t>
      </w:r>
      <w:r w:rsidRPr="0060476B">
        <w:rPr>
          <w:rFonts w:asciiTheme="minorBidi" w:hAnsiTheme="minorBidi" w:cstheme="minorBidi"/>
          <w:w w:val="90"/>
          <w:sz w:val="24"/>
          <w:szCs w:val="24"/>
          <w:vertAlign w:val="superscript"/>
        </w:rPr>
        <w:t>st</w:t>
      </w:r>
      <w:r w:rsidRPr="0060476B">
        <w:rPr>
          <w:rFonts w:asciiTheme="minorBidi" w:hAnsiTheme="minorBidi" w:cstheme="minorBidi"/>
          <w:w w:val="90"/>
          <w:sz w:val="24"/>
          <w:szCs w:val="24"/>
        </w:rPr>
        <w:t xml:space="preserve"> 2021</w:t>
      </w:r>
      <w:r w:rsidR="00662B8C" w:rsidRPr="0060476B">
        <w:rPr>
          <w:rFonts w:asciiTheme="minorBidi" w:hAnsiTheme="minorBidi" w:cstheme="minorBidi"/>
          <w:w w:val="90"/>
          <w:sz w:val="24"/>
          <w:szCs w:val="24"/>
        </w:rPr>
        <w:t xml:space="preserve"> (2 </w:t>
      </w:r>
      <w:r w:rsidRPr="0060476B">
        <w:rPr>
          <w:rFonts w:asciiTheme="minorBidi" w:hAnsiTheme="minorBidi" w:cstheme="minorBidi"/>
          <w:w w:val="90"/>
          <w:sz w:val="24"/>
          <w:szCs w:val="24"/>
        </w:rPr>
        <w:t>days</w:t>
      </w:r>
      <w:r w:rsidR="00662B8C" w:rsidRPr="0060476B">
        <w:rPr>
          <w:rFonts w:asciiTheme="minorBidi" w:hAnsiTheme="minorBidi" w:cstheme="minorBidi"/>
          <w:w w:val="90"/>
          <w:sz w:val="24"/>
          <w:szCs w:val="24"/>
        </w:rPr>
        <w:t xml:space="preserve">), </w:t>
      </w:r>
      <w:r w:rsidR="00CF4038" w:rsidRPr="0060476B">
        <w:rPr>
          <w:rFonts w:asciiTheme="minorBidi" w:hAnsiTheme="minorBidi" w:cstheme="minorBidi"/>
          <w:w w:val="90"/>
          <w:sz w:val="24"/>
          <w:szCs w:val="24"/>
        </w:rPr>
        <w:t>Elective Student</w:t>
      </w:r>
      <w:r w:rsidR="00662B8C"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 xml:space="preserve">Devin Edwards </w:t>
      </w:r>
    </w:p>
    <w:p w14:paraId="25C834E2" w14:textId="77777777" w:rsidR="00F61E12" w:rsidRPr="0060476B" w:rsidRDefault="00F61E12"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i/>
          <w:w w:val="90"/>
          <w:sz w:val="24"/>
          <w:szCs w:val="24"/>
        </w:rPr>
        <w:tab/>
      </w:r>
      <w:r w:rsidR="00662B8C" w:rsidRPr="0060476B">
        <w:rPr>
          <w:rFonts w:asciiTheme="minorBidi" w:hAnsiTheme="minorBidi" w:cstheme="minorBidi"/>
          <w:i/>
          <w:w w:val="90"/>
          <w:sz w:val="24"/>
          <w:szCs w:val="24"/>
          <w:u w:val="single"/>
        </w:rPr>
        <w:t>Teaching activities</w:t>
      </w:r>
      <w:r w:rsidR="00662B8C" w:rsidRPr="0060476B">
        <w:rPr>
          <w:rFonts w:asciiTheme="minorBidi" w:hAnsiTheme="minorBidi" w:cstheme="minorBidi"/>
          <w:w w:val="90"/>
          <w:sz w:val="24"/>
          <w:szCs w:val="24"/>
          <w:u w:val="single"/>
        </w:rPr>
        <w:t>:</w:t>
      </w:r>
      <w:r w:rsidR="00662B8C"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 xml:space="preserve">Introducing basics of Histocompatibility laboratory techniques </w:t>
      </w:r>
    </w:p>
    <w:p w14:paraId="3CF19D7F" w14:textId="66BA95AA" w:rsidR="00CF4038" w:rsidRPr="0060476B" w:rsidRDefault="00CF4038"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October 25</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2021- November 7th 2021 (2 days), Elective Student: Emma Maelde</w:t>
      </w:r>
    </w:p>
    <w:p w14:paraId="1C33F1A6" w14:textId="77777777" w:rsidR="00CF4038" w:rsidRPr="0060476B" w:rsidRDefault="00CF4038"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w w:val="90"/>
          <w:sz w:val="24"/>
          <w:szCs w:val="24"/>
          <w:u w:val="single"/>
        </w:rPr>
        <w:t>:</w:t>
      </w:r>
      <w:r w:rsidRPr="0060476B">
        <w:rPr>
          <w:rFonts w:asciiTheme="minorBidi" w:hAnsiTheme="minorBidi" w:cstheme="minorBidi"/>
          <w:w w:val="90"/>
          <w:sz w:val="24"/>
          <w:szCs w:val="24"/>
        </w:rPr>
        <w:t xml:space="preserve"> Introducing basics of Histocompatibility laboratory techniques </w:t>
      </w:r>
    </w:p>
    <w:p w14:paraId="516C4189" w14:textId="53A4E819" w:rsidR="00CF4038" w:rsidRPr="0060476B" w:rsidRDefault="00CF4038"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October 11</w:t>
      </w:r>
      <w:r w:rsidRPr="0060476B">
        <w:rPr>
          <w:rFonts w:asciiTheme="minorBidi" w:hAnsiTheme="minorBidi" w:cstheme="minorBidi"/>
          <w:w w:val="90"/>
          <w:sz w:val="24"/>
          <w:szCs w:val="24"/>
          <w:vertAlign w:val="superscript"/>
        </w:rPr>
        <w:t>th</w:t>
      </w:r>
      <w:r w:rsidR="00901B76">
        <w:rPr>
          <w:rFonts w:asciiTheme="minorBidi" w:hAnsiTheme="minorBidi" w:cstheme="minorBidi"/>
          <w:w w:val="90"/>
          <w:sz w:val="24"/>
          <w:szCs w:val="24"/>
          <w:vertAlign w:val="superscript"/>
        </w:rPr>
        <w:t>,</w:t>
      </w:r>
      <w:r w:rsidRPr="0060476B">
        <w:rPr>
          <w:rFonts w:asciiTheme="minorBidi" w:hAnsiTheme="minorBidi" w:cstheme="minorBidi"/>
          <w:w w:val="90"/>
          <w:sz w:val="24"/>
          <w:szCs w:val="24"/>
        </w:rPr>
        <w:t xml:space="preserve"> 2021- October 24</w:t>
      </w:r>
      <w:r w:rsidRPr="0060476B">
        <w:rPr>
          <w:rFonts w:asciiTheme="minorBidi" w:hAnsiTheme="minorBidi" w:cstheme="minorBidi"/>
          <w:w w:val="90"/>
          <w:sz w:val="24"/>
          <w:szCs w:val="24"/>
          <w:vertAlign w:val="superscript"/>
        </w:rPr>
        <w:t>th</w:t>
      </w:r>
      <w:r w:rsidR="00901B76">
        <w:rPr>
          <w:rFonts w:asciiTheme="minorBidi" w:hAnsiTheme="minorBidi" w:cstheme="minorBidi"/>
          <w:w w:val="90"/>
          <w:sz w:val="24"/>
          <w:szCs w:val="24"/>
          <w:vertAlign w:val="superscript"/>
        </w:rPr>
        <w:t>,</w:t>
      </w:r>
      <w:r w:rsidRPr="0060476B">
        <w:rPr>
          <w:rFonts w:asciiTheme="minorBidi" w:hAnsiTheme="minorBidi" w:cstheme="minorBidi"/>
          <w:w w:val="90"/>
          <w:sz w:val="24"/>
          <w:szCs w:val="24"/>
        </w:rPr>
        <w:t xml:space="preserve"> 2021 (2 days), Elective Student: Muhammad Shoker</w:t>
      </w:r>
    </w:p>
    <w:p w14:paraId="411B13F7" w14:textId="77777777" w:rsidR="00CF4038" w:rsidRPr="0060476B" w:rsidRDefault="00CF4038"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w w:val="90"/>
          <w:sz w:val="24"/>
          <w:szCs w:val="24"/>
          <w:u w:val="single"/>
        </w:rPr>
        <w:t>:</w:t>
      </w:r>
      <w:r w:rsidRPr="0060476B">
        <w:rPr>
          <w:rFonts w:asciiTheme="minorBidi" w:hAnsiTheme="minorBidi" w:cstheme="minorBidi"/>
          <w:w w:val="90"/>
          <w:sz w:val="24"/>
          <w:szCs w:val="24"/>
        </w:rPr>
        <w:t xml:space="preserve"> Introducing basics of Histocompatibility laboratory techniques </w:t>
      </w:r>
    </w:p>
    <w:p w14:paraId="65B77358" w14:textId="5689C61A" w:rsidR="0063640E" w:rsidRPr="0060476B" w:rsidRDefault="0063640E"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September 27</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2021- October 8</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2021 (2 days), Elective Student: Vivian Murungi</w:t>
      </w:r>
    </w:p>
    <w:p w14:paraId="49D0EE08" w14:textId="77777777" w:rsidR="0063640E" w:rsidRPr="0060476B" w:rsidRDefault="0063640E"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w w:val="90"/>
          <w:sz w:val="24"/>
          <w:szCs w:val="24"/>
          <w:u w:val="single"/>
        </w:rPr>
        <w:t>:</w:t>
      </w:r>
      <w:r w:rsidRPr="0060476B">
        <w:rPr>
          <w:rFonts w:asciiTheme="minorBidi" w:hAnsiTheme="minorBidi" w:cstheme="minorBidi"/>
          <w:w w:val="90"/>
          <w:sz w:val="24"/>
          <w:szCs w:val="24"/>
        </w:rPr>
        <w:t xml:space="preserve"> Introducing basics of Histocompatibility laboratory techniques </w:t>
      </w:r>
    </w:p>
    <w:p w14:paraId="1DC7F96C" w14:textId="3F8563D0" w:rsidR="00587C57" w:rsidRPr="0060476B" w:rsidRDefault="000D1175"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August</w:t>
      </w:r>
      <w:r w:rsidR="00587C57"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30</w:t>
      </w:r>
      <w:r w:rsidR="00587C57" w:rsidRPr="0060476B">
        <w:rPr>
          <w:rFonts w:asciiTheme="minorBidi" w:hAnsiTheme="minorBidi" w:cstheme="minorBidi"/>
          <w:w w:val="90"/>
          <w:sz w:val="24"/>
          <w:szCs w:val="24"/>
          <w:vertAlign w:val="superscript"/>
        </w:rPr>
        <w:t>th</w:t>
      </w:r>
      <w:r w:rsidR="00587C57" w:rsidRPr="0060476B">
        <w:rPr>
          <w:rFonts w:asciiTheme="minorBidi" w:hAnsiTheme="minorBidi" w:cstheme="minorBidi"/>
          <w:w w:val="90"/>
          <w:sz w:val="24"/>
          <w:szCs w:val="24"/>
        </w:rPr>
        <w:t xml:space="preserve"> 2021- </w:t>
      </w:r>
      <w:r w:rsidRPr="0060476B">
        <w:rPr>
          <w:rFonts w:asciiTheme="minorBidi" w:hAnsiTheme="minorBidi" w:cstheme="minorBidi"/>
          <w:w w:val="90"/>
          <w:sz w:val="24"/>
          <w:szCs w:val="24"/>
        </w:rPr>
        <w:t>September</w:t>
      </w:r>
      <w:r w:rsidR="00587C57"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12</w:t>
      </w:r>
      <w:r w:rsidR="00587C57" w:rsidRPr="0060476B">
        <w:rPr>
          <w:rFonts w:asciiTheme="minorBidi" w:hAnsiTheme="minorBidi" w:cstheme="minorBidi"/>
          <w:w w:val="90"/>
          <w:sz w:val="24"/>
          <w:szCs w:val="24"/>
          <w:vertAlign w:val="superscript"/>
        </w:rPr>
        <w:t>th</w:t>
      </w:r>
      <w:r w:rsidR="00587C57" w:rsidRPr="0060476B">
        <w:rPr>
          <w:rFonts w:asciiTheme="minorBidi" w:hAnsiTheme="minorBidi" w:cstheme="minorBidi"/>
          <w:w w:val="90"/>
          <w:sz w:val="24"/>
          <w:szCs w:val="24"/>
        </w:rPr>
        <w:t xml:space="preserve"> 2021 (2 days), Elective Student: </w:t>
      </w:r>
      <w:r w:rsidRPr="0060476B">
        <w:rPr>
          <w:rFonts w:asciiTheme="minorBidi" w:hAnsiTheme="minorBidi" w:cstheme="minorBidi"/>
          <w:w w:val="90"/>
          <w:sz w:val="24"/>
          <w:szCs w:val="24"/>
        </w:rPr>
        <w:t>Alana Goertzen</w:t>
      </w:r>
    </w:p>
    <w:p w14:paraId="1BB86294" w14:textId="77777777" w:rsidR="00587C57" w:rsidRPr="0060476B" w:rsidRDefault="00587C57"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w w:val="90"/>
          <w:sz w:val="24"/>
          <w:szCs w:val="24"/>
          <w:u w:val="single"/>
        </w:rPr>
        <w:t>:</w:t>
      </w:r>
      <w:r w:rsidRPr="0060476B">
        <w:rPr>
          <w:rFonts w:asciiTheme="minorBidi" w:hAnsiTheme="minorBidi" w:cstheme="minorBidi"/>
          <w:w w:val="90"/>
          <w:sz w:val="24"/>
          <w:szCs w:val="24"/>
        </w:rPr>
        <w:t xml:space="preserve"> Introducing basics of Histocompatibility laboratory techniques </w:t>
      </w:r>
    </w:p>
    <w:p w14:paraId="77F79F8A" w14:textId="77777777" w:rsidR="000D1175" w:rsidRPr="0060476B" w:rsidRDefault="000D1175"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August 30</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2021- September 12</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2021 (2 days), Elective Student: Alana Goertzen</w:t>
      </w:r>
    </w:p>
    <w:p w14:paraId="71B0614C" w14:textId="77777777" w:rsidR="000D1175" w:rsidRPr="0060476B" w:rsidRDefault="000D1175"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w w:val="90"/>
          <w:sz w:val="24"/>
          <w:szCs w:val="24"/>
          <w:u w:val="single"/>
        </w:rPr>
        <w:t>:</w:t>
      </w:r>
      <w:r w:rsidRPr="0060476B">
        <w:rPr>
          <w:rFonts w:asciiTheme="minorBidi" w:hAnsiTheme="minorBidi" w:cstheme="minorBidi"/>
          <w:w w:val="90"/>
          <w:sz w:val="24"/>
          <w:szCs w:val="24"/>
        </w:rPr>
        <w:t xml:space="preserve"> Introducing basics of Histocompatibility laboratory techniques </w:t>
      </w:r>
    </w:p>
    <w:p w14:paraId="5403E7EC" w14:textId="11C68971" w:rsidR="00460A78" w:rsidRPr="0060476B" w:rsidRDefault="00460A78"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August 2</w:t>
      </w:r>
      <w:r w:rsidRPr="0060476B">
        <w:rPr>
          <w:rFonts w:asciiTheme="minorBidi" w:hAnsiTheme="minorBidi" w:cstheme="minorBidi"/>
          <w:w w:val="90"/>
          <w:sz w:val="24"/>
          <w:szCs w:val="24"/>
          <w:vertAlign w:val="superscript"/>
        </w:rPr>
        <w:t>nd</w:t>
      </w:r>
      <w:r w:rsidRPr="0060476B">
        <w:rPr>
          <w:rFonts w:asciiTheme="minorBidi" w:hAnsiTheme="minorBidi" w:cstheme="minorBidi"/>
          <w:w w:val="90"/>
          <w:sz w:val="24"/>
          <w:szCs w:val="24"/>
        </w:rPr>
        <w:t xml:space="preserve"> 2021- August 15</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2021 (2 days), Elective Student: Richard Chaulk</w:t>
      </w:r>
    </w:p>
    <w:p w14:paraId="34E51935" w14:textId="77777777" w:rsidR="00460A78" w:rsidRPr="0060476B" w:rsidRDefault="00460A78"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w w:val="90"/>
          <w:sz w:val="24"/>
          <w:szCs w:val="24"/>
          <w:u w:val="single"/>
        </w:rPr>
        <w:t>:</w:t>
      </w:r>
      <w:r w:rsidRPr="0060476B">
        <w:rPr>
          <w:rFonts w:asciiTheme="minorBidi" w:hAnsiTheme="minorBidi" w:cstheme="minorBidi"/>
          <w:w w:val="90"/>
          <w:sz w:val="24"/>
          <w:szCs w:val="24"/>
        </w:rPr>
        <w:t xml:space="preserve"> Introducing basics of Histocompatibility laboratory techniques </w:t>
      </w:r>
    </w:p>
    <w:p w14:paraId="53CF9786" w14:textId="70C4D2C4" w:rsidR="00460A78" w:rsidRPr="0060476B" w:rsidRDefault="00E66264"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February</w:t>
      </w:r>
      <w:r w:rsidR="00460A78"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8</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w:t>
      </w:r>
      <w:r w:rsidR="00460A78" w:rsidRPr="0060476B">
        <w:rPr>
          <w:rFonts w:asciiTheme="minorBidi" w:hAnsiTheme="minorBidi" w:cstheme="minorBidi"/>
          <w:w w:val="90"/>
          <w:sz w:val="24"/>
          <w:szCs w:val="24"/>
        </w:rPr>
        <w:t xml:space="preserve">2021- </w:t>
      </w:r>
      <w:r w:rsidR="00F77CFB" w:rsidRPr="0060476B">
        <w:rPr>
          <w:rFonts w:asciiTheme="minorBidi" w:hAnsiTheme="minorBidi" w:cstheme="minorBidi"/>
          <w:w w:val="90"/>
          <w:sz w:val="24"/>
          <w:szCs w:val="24"/>
        </w:rPr>
        <w:t>February</w:t>
      </w:r>
      <w:r w:rsidRPr="0060476B">
        <w:rPr>
          <w:rFonts w:asciiTheme="minorBidi" w:hAnsiTheme="minorBidi" w:cstheme="minorBidi"/>
          <w:w w:val="90"/>
          <w:sz w:val="24"/>
          <w:szCs w:val="24"/>
        </w:rPr>
        <w:t xml:space="preserve"> 21</w:t>
      </w:r>
      <w:r w:rsidRPr="0060476B">
        <w:rPr>
          <w:rFonts w:asciiTheme="minorBidi" w:hAnsiTheme="minorBidi" w:cstheme="minorBidi"/>
          <w:w w:val="90"/>
          <w:sz w:val="24"/>
          <w:szCs w:val="24"/>
          <w:vertAlign w:val="superscript"/>
        </w:rPr>
        <w:t>st</w:t>
      </w:r>
      <w:r w:rsidRPr="0060476B">
        <w:rPr>
          <w:rFonts w:asciiTheme="minorBidi" w:hAnsiTheme="minorBidi" w:cstheme="minorBidi"/>
          <w:w w:val="90"/>
          <w:sz w:val="24"/>
          <w:szCs w:val="24"/>
        </w:rPr>
        <w:t xml:space="preserve"> </w:t>
      </w:r>
      <w:r w:rsidR="00460A78" w:rsidRPr="0060476B">
        <w:rPr>
          <w:rFonts w:asciiTheme="minorBidi" w:hAnsiTheme="minorBidi" w:cstheme="minorBidi"/>
          <w:w w:val="90"/>
          <w:sz w:val="24"/>
          <w:szCs w:val="24"/>
        </w:rPr>
        <w:t xml:space="preserve">2021 (2 days), Elective Student: </w:t>
      </w:r>
      <w:r w:rsidRPr="0060476B">
        <w:rPr>
          <w:rFonts w:asciiTheme="minorBidi" w:hAnsiTheme="minorBidi" w:cstheme="minorBidi"/>
          <w:w w:val="90"/>
          <w:sz w:val="24"/>
          <w:szCs w:val="24"/>
        </w:rPr>
        <w:t>Stephen Patrick</w:t>
      </w:r>
    </w:p>
    <w:p w14:paraId="5F90B209" w14:textId="5E795969" w:rsidR="00CF4038" w:rsidRPr="0060476B" w:rsidRDefault="00460A78"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w w:val="90"/>
          <w:sz w:val="24"/>
          <w:szCs w:val="24"/>
          <w:u w:val="single"/>
        </w:rPr>
        <w:t>:</w:t>
      </w:r>
      <w:r w:rsidRPr="0060476B">
        <w:rPr>
          <w:rFonts w:asciiTheme="minorBidi" w:hAnsiTheme="minorBidi" w:cstheme="minorBidi"/>
          <w:w w:val="90"/>
          <w:sz w:val="24"/>
          <w:szCs w:val="24"/>
        </w:rPr>
        <w:t xml:space="preserve"> Introducing basics of Histocompatibility laboratory techniques </w:t>
      </w:r>
    </w:p>
    <w:p w14:paraId="2E725F4F" w14:textId="1E7AAACA" w:rsidR="00107CB5" w:rsidRPr="0060476B" w:rsidRDefault="00F77CFB"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January 15</w:t>
      </w:r>
      <w:r w:rsidR="00107CB5" w:rsidRPr="0060476B">
        <w:rPr>
          <w:rFonts w:asciiTheme="minorBidi" w:hAnsiTheme="minorBidi" w:cstheme="minorBidi"/>
          <w:w w:val="90"/>
          <w:sz w:val="24"/>
          <w:szCs w:val="24"/>
          <w:vertAlign w:val="superscript"/>
        </w:rPr>
        <w:t>th</w:t>
      </w:r>
      <w:r w:rsidR="00901B76">
        <w:rPr>
          <w:rFonts w:asciiTheme="minorBidi" w:hAnsiTheme="minorBidi" w:cstheme="minorBidi"/>
          <w:w w:val="90"/>
          <w:sz w:val="24"/>
          <w:szCs w:val="24"/>
          <w:vertAlign w:val="superscript"/>
        </w:rPr>
        <w:t>,</w:t>
      </w:r>
      <w:r w:rsidR="00107CB5" w:rsidRPr="0060476B">
        <w:rPr>
          <w:rFonts w:asciiTheme="minorBidi" w:hAnsiTheme="minorBidi" w:cstheme="minorBidi"/>
          <w:w w:val="90"/>
          <w:sz w:val="24"/>
          <w:szCs w:val="24"/>
        </w:rPr>
        <w:t xml:space="preserve"> 2021- </w:t>
      </w:r>
      <w:r w:rsidRPr="0060476B">
        <w:rPr>
          <w:rFonts w:asciiTheme="minorBidi" w:hAnsiTheme="minorBidi" w:cstheme="minorBidi"/>
          <w:w w:val="90"/>
          <w:sz w:val="24"/>
          <w:szCs w:val="24"/>
        </w:rPr>
        <w:t xml:space="preserve">January </w:t>
      </w:r>
      <w:r w:rsidR="003828C2" w:rsidRPr="0060476B">
        <w:rPr>
          <w:rFonts w:asciiTheme="minorBidi" w:hAnsiTheme="minorBidi" w:cstheme="minorBidi"/>
          <w:w w:val="90"/>
          <w:sz w:val="24"/>
          <w:szCs w:val="24"/>
        </w:rPr>
        <w:t>29</w:t>
      </w:r>
      <w:r w:rsidR="003828C2" w:rsidRPr="0060476B">
        <w:rPr>
          <w:rFonts w:asciiTheme="minorBidi" w:hAnsiTheme="minorBidi" w:cstheme="minorBidi"/>
          <w:w w:val="90"/>
          <w:sz w:val="24"/>
          <w:szCs w:val="24"/>
          <w:vertAlign w:val="superscript"/>
        </w:rPr>
        <w:t>th</w:t>
      </w:r>
      <w:r w:rsidR="00901B76">
        <w:rPr>
          <w:rFonts w:asciiTheme="minorBidi" w:hAnsiTheme="minorBidi" w:cstheme="minorBidi"/>
          <w:w w:val="90"/>
          <w:sz w:val="24"/>
          <w:szCs w:val="24"/>
          <w:vertAlign w:val="superscript"/>
        </w:rPr>
        <w:t>,</w:t>
      </w:r>
      <w:r w:rsidR="003828C2" w:rsidRPr="0060476B">
        <w:rPr>
          <w:rFonts w:asciiTheme="minorBidi" w:hAnsiTheme="minorBidi" w:cstheme="minorBidi"/>
          <w:w w:val="90"/>
          <w:sz w:val="24"/>
          <w:szCs w:val="24"/>
        </w:rPr>
        <w:t xml:space="preserve"> 2021</w:t>
      </w:r>
      <w:r w:rsidR="00107CB5" w:rsidRPr="0060476B">
        <w:rPr>
          <w:rFonts w:asciiTheme="minorBidi" w:hAnsiTheme="minorBidi" w:cstheme="minorBidi"/>
          <w:w w:val="90"/>
          <w:sz w:val="24"/>
          <w:szCs w:val="24"/>
        </w:rPr>
        <w:t xml:space="preserve"> (2 days), Elective Student: </w:t>
      </w:r>
      <w:r w:rsidR="003828C2" w:rsidRPr="0060476B">
        <w:rPr>
          <w:rFonts w:asciiTheme="minorBidi" w:hAnsiTheme="minorBidi" w:cstheme="minorBidi"/>
          <w:w w:val="90"/>
          <w:sz w:val="24"/>
          <w:szCs w:val="24"/>
        </w:rPr>
        <w:t>Bashir Daud Shah</w:t>
      </w:r>
    </w:p>
    <w:p w14:paraId="74BF1617" w14:textId="77777777" w:rsidR="00107CB5" w:rsidRPr="0060476B" w:rsidRDefault="00107CB5"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w w:val="90"/>
          <w:sz w:val="24"/>
          <w:szCs w:val="24"/>
          <w:u w:val="single"/>
        </w:rPr>
        <w:t>:</w:t>
      </w:r>
      <w:r w:rsidRPr="0060476B">
        <w:rPr>
          <w:rFonts w:asciiTheme="minorBidi" w:hAnsiTheme="minorBidi" w:cstheme="minorBidi"/>
          <w:w w:val="90"/>
          <w:sz w:val="24"/>
          <w:szCs w:val="24"/>
        </w:rPr>
        <w:t xml:space="preserve"> Introducing basics of Histocompatibility laboratory techniques </w:t>
      </w:r>
    </w:p>
    <w:p w14:paraId="3B6D6DFF" w14:textId="25F425BA" w:rsidR="003828C2" w:rsidRPr="0060476B" w:rsidRDefault="003828C2"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January 11</w:t>
      </w:r>
      <w:r w:rsidRPr="0060476B">
        <w:rPr>
          <w:rFonts w:asciiTheme="minorBidi" w:hAnsiTheme="minorBidi" w:cstheme="minorBidi"/>
          <w:w w:val="90"/>
          <w:sz w:val="24"/>
          <w:szCs w:val="24"/>
          <w:vertAlign w:val="superscript"/>
        </w:rPr>
        <w:t>th</w:t>
      </w:r>
      <w:r w:rsidR="00901B76">
        <w:rPr>
          <w:rFonts w:asciiTheme="minorBidi" w:hAnsiTheme="minorBidi" w:cstheme="minorBidi"/>
          <w:w w:val="90"/>
          <w:sz w:val="24"/>
          <w:szCs w:val="24"/>
          <w:vertAlign w:val="superscript"/>
        </w:rPr>
        <w:t>,</w:t>
      </w:r>
      <w:r w:rsidRPr="0060476B">
        <w:rPr>
          <w:rFonts w:asciiTheme="minorBidi" w:hAnsiTheme="minorBidi" w:cstheme="minorBidi"/>
          <w:w w:val="90"/>
          <w:sz w:val="24"/>
          <w:szCs w:val="24"/>
        </w:rPr>
        <w:t xml:space="preserve"> 2021- January 24</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2021 (2 days), Elective Student: Schick, Kaitlyn</w:t>
      </w:r>
    </w:p>
    <w:p w14:paraId="7021B037" w14:textId="77777777" w:rsidR="003828C2" w:rsidRPr="0060476B" w:rsidRDefault="003828C2"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w w:val="90"/>
          <w:sz w:val="24"/>
          <w:szCs w:val="24"/>
          <w:u w:val="single"/>
        </w:rPr>
        <w:t>:</w:t>
      </w:r>
      <w:r w:rsidRPr="0060476B">
        <w:rPr>
          <w:rFonts w:asciiTheme="minorBidi" w:hAnsiTheme="minorBidi" w:cstheme="minorBidi"/>
          <w:w w:val="90"/>
          <w:sz w:val="24"/>
          <w:szCs w:val="24"/>
        </w:rPr>
        <w:t xml:space="preserve"> Introducing basics of Histocompatibility laboratory techniques </w:t>
      </w:r>
    </w:p>
    <w:p w14:paraId="6CB08E83" w14:textId="1FB48717" w:rsidR="003828C2" w:rsidRPr="0060476B" w:rsidRDefault="00ED69A9"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November 30</w:t>
      </w:r>
      <w:r w:rsidR="003828C2" w:rsidRPr="0060476B">
        <w:rPr>
          <w:rFonts w:asciiTheme="minorBidi" w:hAnsiTheme="minorBidi" w:cstheme="minorBidi"/>
          <w:w w:val="90"/>
          <w:sz w:val="24"/>
          <w:szCs w:val="24"/>
          <w:vertAlign w:val="superscript"/>
        </w:rPr>
        <w:t>th</w:t>
      </w:r>
      <w:r w:rsidR="003828C2" w:rsidRPr="0060476B">
        <w:rPr>
          <w:rFonts w:asciiTheme="minorBidi" w:hAnsiTheme="minorBidi" w:cstheme="minorBidi"/>
          <w:w w:val="90"/>
          <w:sz w:val="24"/>
          <w:szCs w:val="24"/>
        </w:rPr>
        <w:t xml:space="preserve"> 202</w:t>
      </w:r>
      <w:r w:rsidRPr="0060476B">
        <w:rPr>
          <w:rFonts w:asciiTheme="minorBidi" w:hAnsiTheme="minorBidi" w:cstheme="minorBidi"/>
          <w:w w:val="90"/>
          <w:sz w:val="24"/>
          <w:szCs w:val="24"/>
        </w:rPr>
        <w:t>0</w:t>
      </w:r>
      <w:r w:rsidR="003828C2"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December</w:t>
      </w:r>
      <w:r w:rsidR="003828C2"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1</w:t>
      </w:r>
      <w:r w:rsidR="003828C2" w:rsidRPr="0060476B">
        <w:rPr>
          <w:rFonts w:asciiTheme="minorBidi" w:hAnsiTheme="minorBidi" w:cstheme="minorBidi"/>
          <w:w w:val="90"/>
          <w:sz w:val="24"/>
          <w:szCs w:val="24"/>
        </w:rPr>
        <w:t>4</w:t>
      </w:r>
      <w:r w:rsidR="003828C2" w:rsidRPr="0060476B">
        <w:rPr>
          <w:rFonts w:asciiTheme="minorBidi" w:hAnsiTheme="minorBidi" w:cstheme="minorBidi"/>
          <w:w w:val="90"/>
          <w:sz w:val="24"/>
          <w:szCs w:val="24"/>
          <w:vertAlign w:val="superscript"/>
        </w:rPr>
        <w:t>th</w:t>
      </w:r>
      <w:r w:rsidR="003828C2" w:rsidRPr="0060476B">
        <w:rPr>
          <w:rFonts w:asciiTheme="minorBidi" w:hAnsiTheme="minorBidi" w:cstheme="minorBidi"/>
          <w:w w:val="90"/>
          <w:sz w:val="24"/>
          <w:szCs w:val="24"/>
        </w:rPr>
        <w:t xml:space="preserve"> 202</w:t>
      </w:r>
      <w:r w:rsidRPr="0060476B">
        <w:rPr>
          <w:rFonts w:asciiTheme="minorBidi" w:hAnsiTheme="minorBidi" w:cstheme="minorBidi"/>
          <w:w w:val="90"/>
          <w:sz w:val="24"/>
          <w:szCs w:val="24"/>
        </w:rPr>
        <w:t>0</w:t>
      </w:r>
      <w:r w:rsidR="003828C2" w:rsidRPr="0060476B">
        <w:rPr>
          <w:rFonts w:asciiTheme="minorBidi" w:hAnsiTheme="minorBidi" w:cstheme="minorBidi"/>
          <w:w w:val="90"/>
          <w:sz w:val="24"/>
          <w:szCs w:val="24"/>
        </w:rPr>
        <w:t xml:space="preserve"> (2 days), Elective Student: </w:t>
      </w:r>
      <w:r w:rsidRPr="0060476B">
        <w:rPr>
          <w:rFonts w:asciiTheme="minorBidi" w:hAnsiTheme="minorBidi" w:cstheme="minorBidi"/>
          <w:w w:val="90"/>
          <w:sz w:val="24"/>
          <w:szCs w:val="24"/>
        </w:rPr>
        <w:t>Amiee Prefontaine</w:t>
      </w:r>
    </w:p>
    <w:p w14:paraId="4C583731" w14:textId="77777777" w:rsidR="003828C2" w:rsidRPr="0060476B" w:rsidRDefault="003828C2"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w w:val="90"/>
          <w:sz w:val="24"/>
          <w:szCs w:val="24"/>
          <w:u w:val="single"/>
        </w:rPr>
        <w:t>:</w:t>
      </w:r>
      <w:r w:rsidRPr="0060476B">
        <w:rPr>
          <w:rFonts w:asciiTheme="minorBidi" w:hAnsiTheme="minorBidi" w:cstheme="minorBidi"/>
          <w:w w:val="90"/>
          <w:sz w:val="24"/>
          <w:szCs w:val="24"/>
        </w:rPr>
        <w:t xml:space="preserve"> Introducing basics of Histocompatibility laboratory techniques </w:t>
      </w:r>
    </w:p>
    <w:p w14:paraId="5B7995BA" w14:textId="4D23CBC3" w:rsidR="00ED69A9" w:rsidRPr="0060476B" w:rsidRDefault="00ED69A9"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February 10</w:t>
      </w:r>
      <w:r w:rsidRPr="0060476B">
        <w:rPr>
          <w:rFonts w:asciiTheme="minorBidi" w:hAnsiTheme="minorBidi" w:cstheme="minorBidi"/>
          <w:w w:val="90"/>
          <w:sz w:val="24"/>
          <w:szCs w:val="24"/>
          <w:vertAlign w:val="superscript"/>
        </w:rPr>
        <w:t>th</w:t>
      </w:r>
      <w:r w:rsidR="00901B76">
        <w:rPr>
          <w:rFonts w:asciiTheme="minorBidi" w:hAnsiTheme="minorBidi" w:cstheme="minorBidi"/>
          <w:w w:val="90"/>
          <w:sz w:val="24"/>
          <w:szCs w:val="24"/>
          <w:vertAlign w:val="superscript"/>
        </w:rPr>
        <w:t>,</w:t>
      </w:r>
      <w:r w:rsidRPr="0060476B">
        <w:rPr>
          <w:rFonts w:asciiTheme="minorBidi" w:hAnsiTheme="minorBidi" w:cstheme="minorBidi"/>
          <w:w w:val="90"/>
          <w:sz w:val="24"/>
          <w:szCs w:val="24"/>
        </w:rPr>
        <w:t xml:space="preserve"> 2020- February 23</w:t>
      </w:r>
      <w:r w:rsidRPr="0060476B">
        <w:rPr>
          <w:rFonts w:asciiTheme="minorBidi" w:hAnsiTheme="minorBidi" w:cstheme="minorBidi"/>
          <w:w w:val="90"/>
          <w:sz w:val="24"/>
          <w:szCs w:val="24"/>
          <w:vertAlign w:val="superscript"/>
        </w:rPr>
        <w:t>rd</w:t>
      </w:r>
      <w:r w:rsidR="00901B76">
        <w:rPr>
          <w:rFonts w:asciiTheme="minorBidi" w:hAnsiTheme="minorBidi" w:cstheme="minorBidi"/>
          <w:w w:val="90"/>
          <w:sz w:val="24"/>
          <w:szCs w:val="24"/>
          <w:vertAlign w:val="superscript"/>
        </w:rPr>
        <w:t>,</w:t>
      </w:r>
      <w:r w:rsidRPr="0060476B">
        <w:rPr>
          <w:rFonts w:asciiTheme="minorBidi" w:hAnsiTheme="minorBidi" w:cstheme="minorBidi"/>
          <w:w w:val="90"/>
          <w:sz w:val="24"/>
          <w:szCs w:val="24"/>
        </w:rPr>
        <w:t xml:space="preserve"> 2020 (2 days), Elective Student: Erin Kelly</w:t>
      </w:r>
    </w:p>
    <w:p w14:paraId="6271E100" w14:textId="77777777" w:rsidR="00ED69A9" w:rsidRPr="0060476B" w:rsidRDefault="00ED69A9"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w w:val="90"/>
          <w:sz w:val="24"/>
          <w:szCs w:val="24"/>
          <w:u w:val="single"/>
        </w:rPr>
        <w:t>:</w:t>
      </w:r>
      <w:r w:rsidRPr="0060476B">
        <w:rPr>
          <w:rFonts w:asciiTheme="minorBidi" w:hAnsiTheme="minorBidi" w:cstheme="minorBidi"/>
          <w:w w:val="90"/>
          <w:sz w:val="24"/>
          <w:szCs w:val="24"/>
        </w:rPr>
        <w:t xml:space="preserve"> Introducing basics of Histocompatibility laboratory techniques </w:t>
      </w:r>
    </w:p>
    <w:p w14:paraId="65E36BE8" w14:textId="763B177F" w:rsidR="000A7485" w:rsidRDefault="000A7485" w:rsidP="00FD2813">
      <w:pPr>
        <w:tabs>
          <w:tab w:val="left" w:pos="1260"/>
          <w:tab w:val="left" w:pos="1559"/>
          <w:tab w:val="left" w:pos="1560"/>
        </w:tabs>
        <w:spacing w:line="288" w:lineRule="auto"/>
        <w:jc w:val="both"/>
        <w:rPr>
          <w:rFonts w:asciiTheme="minorBidi" w:hAnsiTheme="minorBidi" w:cstheme="minorBidi"/>
          <w:i/>
          <w:w w:val="90"/>
          <w:sz w:val="24"/>
          <w:szCs w:val="24"/>
          <w:u w:val="single"/>
        </w:rPr>
      </w:pPr>
    </w:p>
    <w:p w14:paraId="1E40855D" w14:textId="285E2683" w:rsidR="00CD3CCA" w:rsidRPr="0060476B" w:rsidRDefault="00F52B20" w:rsidP="008F3D29">
      <w:pPr>
        <w:tabs>
          <w:tab w:val="left" w:pos="1260"/>
          <w:tab w:val="left" w:pos="1559"/>
          <w:tab w:val="left" w:pos="1560"/>
        </w:tabs>
        <w:spacing w:line="288" w:lineRule="auto"/>
        <w:jc w:val="both"/>
        <w:rPr>
          <w:rFonts w:asciiTheme="minorBidi" w:hAnsiTheme="minorBidi" w:cstheme="minorBidi"/>
          <w:i/>
          <w:w w:val="90"/>
          <w:sz w:val="24"/>
          <w:szCs w:val="24"/>
          <w:u w:val="single"/>
        </w:rPr>
      </w:pPr>
      <w:r w:rsidRPr="0060476B">
        <w:rPr>
          <w:rFonts w:asciiTheme="minorBidi" w:hAnsiTheme="minorBidi" w:cstheme="minorBidi"/>
          <w:i/>
          <w:w w:val="90"/>
          <w:sz w:val="24"/>
          <w:szCs w:val="24"/>
          <w:u w:val="single"/>
        </w:rPr>
        <w:t xml:space="preserve">Medical </w:t>
      </w:r>
      <w:r w:rsidR="00CD3CCA" w:rsidRPr="0060476B">
        <w:rPr>
          <w:rFonts w:asciiTheme="minorBidi" w:hAnsiTheme="minorBidi" w:cstheme="minorBidi"/>
          <w:i/>
          <w:w w:val="90"/>
          <w:sz w:val="24"/>
          <w:szCs w:val="24"/>
          <w:u w:val="single"/>
        </w:rPr>
        <w:t xml:space="preserve">Resident </w:t>
      </w:r>
      <w:r w:rsidR="00D63E8C" w:rsidRPr="0060476B">
        <w:rPr>
          <w:rFonts w:asciiTheme="minorBidi" w:hAnsiTheme="minorBidi" w:cstheme="minorBidi"/>
          <w:i/>
          <w:w w:val="90"/>
          <w:sz w:val="24"/>
          <w:szCs w:val="24"/>
          <w:u w:val="single"/>
        </w:rPr>
        <w:t>HIL</w:t>
      </w:r>
      <w:r w:rsidR="00CD3CCA" w:rsidRPr="0060476B">
        <w:rPr>
          <w:rFonts w:asciiTheme="minorBidi" w:hAnsiTheme="minorBidi" w:cstheme="minorBidi"/>
          <w:i/>
          <w:w w:val="90"/>
          <w:sz w:val="24"/>
          <w:szCs w:val="24"/>
          <w:u w:val="single"/>
        </w:rPr>
        <w:t xml:space="preserve"> Rotation Teaching &amp; Supervision, University of Saskatchewan</w:t>
      </w:r>
    </w:p>
    <w:p w14:paraId="2C48F430" w14:textId="77777777" w:rsidR="00CD3CCA" w:rsidRPr="0060476B" w:rsidRDefault="00CD3CCA" w:rsidP="008F3D29">
      <w:pPr>
        <w:tabs>
          <w:tab w:val="left" w:pos="1260"/>
          <w:tab w:val="left" w:pos="1559"/>
          <w:tab w:val="left" w:pos="1560"/>
        </w:tabs>
        <w:spacing w:line="288" w:lineRule="auto"/>
        <w:ind w:left="720"/>
        <w:jc w:val="both"/>
        <w:rPr>
          <w:rFonts w:asciiTheme="minorBidi" w:hAnsiTheme="minorBidi" w:cstheme="minorBidi"/>
          <w:b/>
          <w:w w:val="90"/>
          <w:sz w:val="24"/>
          <w:szCs w:val="24"/>
        </w:rPr>
      </w:pPr>
    </w:p>
    <w:tbl>
      <w:tblPr>
        <w:tblStyle w:val="TableGrid5"/>
        <w:tblW w:w="0" w:type="auto"/>
        <w:tblInd w:w="715" w:type="dxa"/>
        <w:tblLook w:val="04A0" w:firstRow="1" w:lastRow="0" w:firstColumn="1" w:lastColumn="0" w:noHBand="0" w:noVBand="1"/>
      </w:tblPr>
      <w:tblGrid>
        <w:gridCol w:w="2252"/>
        <w:gridCol w:w="3562"/>
        <w:gridCol w:w="2736"/>
      </w:tblGrid>
      <w:tr w:rsidR="00CD3CCA" w:rsidRPr="0060476B" w14:paraId="0D69D708" w14:textId="77777777" w:rsidTr="00F36FC1">
        <w:tc>
          <w:tcPr>
            <w:tcW w:w="2252" w:type="dxa"/>
          </w:tcPr>
          <w:p w14:paraId="05CCA025" w14:textId="77777777" w:rsidR="00CD3CCA" w:rsidRPr="0060476B" w:rsidRDefault="00CD3CCA"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Year</w:t>
            </w:r>
          </w:p>
        </w:tc>
        <w:tc>
          <w:tcPr>
            <w:tcW w:w="3562" w:type="dxa"/>
          </w:tcPr>
          <w:p w14:paraId="16286297" w14:textId="4446BD16" w:rsidR="00CD3CCA" w:rsidRPr="0060476B" w:rsidRDefault="00CD3CCA"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 Of </w:t>
            </w:r>
            <w:r w:rsidR="00242311" w:rsidRPr="0060476B">
              <w:rPr>
                <w:rFonts w:asciiTheme="minorBidi" w:hAnsiTheme="minorBidi" w:cstheme="minorBidi"/>
                <w:w w:val="90"/>
                <w:sz w:val="24"/>
                <w:szCs w:val="24"/>
              </w:rPr>
              <w:t>day</w:t>
            </w:r>
            <w:r w:rsidRPr="0060476B">
              <w:rPr>
                <w:rFonts w:asciiTheme="minorBidi" w:hAnsiTheme="minorBidi" w:cstheme="minorBidi"/>
                <w:w w:val="90"/>
                <w:sz w:val="24"/>
                <w:szCs w:val="24"/>
              </w:rPr>
              <w:t xml:space="preserve">s of </w:t>
            </w:r>
            <w:r w:rsidR="00242311" w:rsidRPr="0060476B">
              <w:rPr>
                <w:rFonts w:asciiTheme="minorBidi" w:hAnsiTheme="minorBidi" w:cstheme="minorBidi"/>
                <w:w w:val="90"/>
                <w:sz w:val="24"/>
                <w:szCs w:val="24"/>
              </w:rPr>
              <w:t xml:space="preserve">HIL </w:t>
            </w:r>
            <w:r w:rsidRPr="0060476B">
              <w:rPr>
                <w:rFonts w:asciiTheme="minorBidi" w:hAnsiTheme="minorBidi" w:cstheme="minorBidi"/>
                <w:w w:val="90"/>
                <w:sz w:val="24"/>
                <w:szCs w:val="24"/>
              </w:rPr>
              <w:t xml:space="preserve">rotation </w:t>
            </w:r>
            <w:r w:rsidRPr="0060476B">
              <w:rPr>
                <w:rFonts w:asciiTheme="minorBidi" w:hAnsiTheme="minorBidi" w:cstheme="minorBidi"/>
                <w:w w:val="90"/>
                <w:sz w:val="24"/>
                <w:szCs w:val="24"/>
              </w:rPr>
              <w:lastRenderedPageBreak/>
              <w:t>supervision &amp; teaching</w:t>
            </w:r>
          </w:p>
        </w:tc>
        <w:tc>
          <w:tcPr>
            <w:tcW w:w="2736" w:type="dxa"/>
          </w:tcPr>
          <w:p w14:paraId="265B08B5" w14:textId="77777777" w:rsidR="00CD3CCA" w:rsidRPr="0060476B" w:rsidRDefault="00CD3CCA"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lastRenderedPageBreak/>
              <w:t>Hours</w:t>
            </w:r>
          </w:p>
        </w:tc>
      </w:tr>
      <w:tr w:rsidR="00A13F65" w:rsidRPr="0060476B" w14:paraId="73788622" w14:textId="77777777" w:rsidTr="00F36FC1">
        <w:tc>
          <w:tcPr>
            <w:tcW w:w="2252" w:type="dxa"/>
          </w:tcPr>
          <w:p w14:paraId="3EACCC4F" w14:textId="6DC7A055" w:rsidR="00A13F65" w:rsidRDefault="00A13F65" w:rsidP="00B40934">
            <w:pPr>
              <w:tabs>
                <w:tab w:val="left" w:pos="1260"/>
                <w:tab w:val="left" w:pos="1559"/>
                <w:tab w:val="left" w:pos="1560"/>
              </w:tabs>
              <w:spacing w:before="120"/>
              <w:rPr>
                <w:rFonts w:asciiTheme="minorBidi" w:hAnsiTheme="minorBidi" w:cstheme="minorBidi"/>
                <w:w w:val="90"/>
                <w:sz w:val="24"/>
                <w:szCs w:val="24"/>
              </w:rPr>
            </w:pPr>
            <w:r>
              <w:rPr>
                <w:rFonts w:asciiTheme="minorBidi" w:hAnsiTheme="minorBidi" w:cstheme="minorBidi"/>
                <w:w w:val="90"/>
                <w:sz w:val="24"/>
                <w:szCs w:val="24"/>
              </w:rPr>
              <w:t>2024</w:t>
            </w:r>
          </w:p>
        </w:tc>
        <w:tc>
          <w:tcPr>
            <w:tcW w:w="3562" w:type="dxa"/>
          </w:tcPr>
          <w:p w14:paraId="0626B5FD" w14:textId="575866E3" w:rsidR="00A13F65" w:rsidRDefault="00017775" w:rsidP="00B40934">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9</w:t>
            </w:r>
          </w:p>
        </w:tc>
        <w:tc>
          <w:tcPr>
            <w:tcW w:w="2736" w:type="dxa"/>
          </w:tcPr>
          <w:p w14:paraId="162062BC" w14:textId="5654DA19" w:rsidR="00A13F65" w:rsidRDefault="00017775" w:rsidP="00B40934">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19</w:t>
            </w:r>
          </w:p>
        </w:tc>
      </w:tr>
      <w:tr w:rsidR="007E4EBC" w:rsidRPr="0060476B" w14:paraId="1D7F9BEE" w14:textId="77777777" w:rsidTr="00F36FC1">
        <w:tc>
          <w:tcPr>
            <w:tcW w:w="2252" w:type="dxa"/>
          </w:tcPr>
          <w:p w14:paraId="6DCA3C16" w14:textId="7A112034" w:rsidR="007E4EBC" w:rsidRPr="0060476B" w:rsidRDefault="007E4EBC" w:rsidP="00B40934">
            <w:pPr>
              <w:tabs>
                <w:tab w:val="left" w:pos="1260"/>
                <w:tab w:val="left" w:pos="1559"/>
                <w:tab w:val="left" w:pos="1560"/>
              </w:tabs>
              <w:spacing w:before="120"/>
              <w:rPr>
                <w:rFonts w:asciiTheme="minorBidi" w:hAnsiTheme="minorBidi" w:cstheme="minorBidi"/>
                <w:w w:val="90"/>
                <w:sz w:val="24"/>
                <w:szCs w:val="24"/>
              </w:rPr>
            </w:pPr>
            <w:r>
              <w:rPr>
                <w:rFonts w:asciiTheme="minorBidi" w:hAnsiTheme="minorBidi" w:cstheme="minorBidi"/>
                <w:w w:val="90"/>
                <w:sz w:val="24"/>
                <w:szCs w:val="24"/>
              </w:rPr>
              <w:t>2023</w:t>
            </w:r>
          </w:p>
        </w:tc>
        <w:tc>
          <w:tcPr>
            <w:tcW w:w="3562" w:type="dxa"/>
          </w:tcPr>
          <w:p w14:paraId="026FF8BB" w14:textId="7E0D5D01" w:rsidR="007E4EBC" w:rsidRPr="0060476B" w:rsidRDefault="007E4EBC" w:rsidP="00B40934">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6</w:t>
            </w:r>
          </w:p>
        </w:tc>
        <w:tc>
          <w:tcPr>
            <w:tcW w:w="2736" w:type="dxa"/>
          </w:tcPr>
          <w:p w14:paraId="1CA5BE3B" w14:textId="2248891D" w:rsidR="007E4EBC" w:rsidRPr="0060476B" w:rsidRDefault="007E4EBC" w:rsidP="00B40934">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18</w:t>
            </w:r>
          </w:p>
        </w:tc>
      </w:tr>
      <w:tr w:rsidR="007F5484" w:rsidRPr="0060476B" w14:paraId="50E2F1A4" w14:textId="77777777" w:rsidTr="00F36FC1">
        <w:tc>
          <w:tcPr>
            <w:tcW w:w="2252" w:type="dxa"/>
          </w:tcPr>
          <w:p w14:paraId="17F5AF46" w14:textId="492CDBD2" w:rsidR="007F5484" w:rsidRPr="0060476B" w:rsidRDefault="007F5484" w:rsidP="00B40934">
            <w:pPr>
              <w:tabs>
                <w:tab w:val="left" w:pos="1260"/>
                <w:tab w:val="left" w:pos="1559"/>
                <w:tab w:val="left" w:pos="1560"/>
              </w:tabs>
              <w:spacing w:before="120"/>
              <w:rPr>
                <w:rFonts w:asciiTheme="minorBidi" w:hAnsiTheme="minorBidi" w:cstheme="minorBidi"/>
                <w:w w:val="90"/>
                <w:sz w:val="24"/>
                <w:szCs w:val="24"/>
              </w:rPr>
            </w:pPr>
            <w:r>
              <w:rPr>
                <w:rFonts w:asciiTheme="minorBidi" w:hAnsiTheme="minorBidi" w:cstheme="minorBidi"/>
                <w:w w:val="90"/>
                <w:sz w:val="24"/>
                <w:szCs w:val="24"/>
              </w:rPr>
              <w:t>2023</w:t>
            </w:r>
          </w:p>
        </w:tc>
        <w:tc>
          <w:tcPr>
            <w:tcW w:w="3562" w:type="dxa"/>
          </w:tcPr>
          <w:p w14:paraId="4751CB06" w14:textId="629350F7" w:rsidR="007F5484" w:rsidRPr="0060476B" w:rsidRDefault="007E4EBC" w:rsidP="00B40934">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1</w:t>
            </w:r>
          </w:p>
        </w:tc>
        <w:tc>
          <w:tcPr>
            <w:tcW w:w="2736" w:type="dxa"/>
          </w:tcPr>
          <w:p w14:paraId="27E680AB" w14:textId="1DF0C680" w:rsidR="007F5484" w:rsidRPr="0060476B" w:rsidRDefault="007E4EBC" w:rsidP="00B40934">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3</w:t>
            </w:r>
          </w:p>
        </w:tc>
      </w:tr>
      <w:tr w:rsidR="00FD6396" w:rsidRPr="0060476B" w14:paraId="45F304C3" w14:textId="77777777" w:rsidTr="00F36FC1">
        <w:tc>
          <w:tcPr>
            <w:tcW w:w="2252" w:type="dxa"/>
          </w:tcPr>
          <w:p w14:paraId="306B0820" w14:textId="56AE4D4F" w:rsidR="00FD6396" w:rsidRPr="0060476B" w:rsidRDefault="00FD6396" w:rsidP="00B40934">
            <w:pPr>
              <w:tabs>
                <w:tab w:val="left" w:pos="1260"/>
                <w:tab w:val="left" w:pos="1559"/>
                <w:tab w:val="left" w:pos="1560"/>
              </w:tabs>
              <w:spacing w:before="120"/>
              <w:rPr>
                <w:rFonts w:asciiTheme="minorBidi" w:hAnsiTheme="minorBidi" w:cstheme="minorBidi"/>
                <w:w w:val="90"/>
                <w:sz w:val="24"/>
                <w:szCs w:val="24"/>
              </w:rPr>
            </w:pPr>
            <w:r w:rsidRPr="0060476B">
              <w:rPr>
                <w:rFonts w:asciiTheme="minorBidi" w:hAnsiTheme="minorBidi" w:cstheme="minorBidi"/>
                <w:w w:val="90"/>
                <w:sz w:val="24"/>
                <w:szCs w:val="24"/>
              </w:rPr>
              <w:t>2022</w:t>
            </w:r>
          </w:p>
        </w:tc>
        <w:tc>
          <w:tcPr>
            <w:tcW w:w="3562" w:type="dxa"/>
          </w:tcPr>
          <w:p w14:paraId="152392A3" w14:textId="3592D6B2" w:rsidR="00FD6396" w:rsidRPr="0060476B" w:rsidRDefault="00F52B20" w:rsidP="00B40934">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8</w:t>
            </w:r>
          </w:p>
        </w:tc>
        <w:tc>
          <w:tcPr>
            <w:tcW w:w="2736" w:type="dxa"/>
          </w:tcPr>
          <w:p w14:paraId="10BD36FB" w14:textId="6553FD64" w:rsidR="00FD6396" w:rsidRPr="0060476B" w:rsidRDefault="00F52B20" w:rsidP="00B40934">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24</w:t>
            </w:r>
          </w:p>
        </w:tc>
      </w:tr>
      <w:tr w:rsidR="00FD6396" w:rsidRPr="0060476B" w14:paraId="1EA75387" w14:textId="77777777" w:rsidTr="00F36FC1">
        <w:tc>
          <w:tcPr>
            <w:tcW w:w="2252" w:type="dxa"/>
          </w:tcPr>
          <w:p w14:paraId="170A94EB" w14:textId="4E76DE99" w:rsidR="00FD6396" w:rsidRPr="0060476B" w:rsidRDefault="00FD6396" w:rsidP="00B40934">
            <w:pPr>
              <w:tabs>
                <w:tab w:val="left" w:pos="1260"/>
                <w:tab w:val="left" w:pos="1559"/>
                <w:tab w:val="left" w:pos="1560"/>
              </w:tabs>
              <w:spacing w:before="120"/>
              <w:rPr>
                <w:rFonts w:asciiTheme="minorBidi" w:hAnsiTheme="minorBidi" w:cstheme="minorBidi"/>
                <w:w w:val="90"/>
                <w:sz w:val="24"/>
                <w:szCs w:val="24"/>
              </w:rPr>
            </w:pPr>
            <w:r w:rsidRPr="0060476B">
              <w:rPr>
                <w:rFonts w:asciiTheme="minorBidi" w:hAnsiTheme="minorBidi" w:cstheme="minorBidi"/>
                <w:w w:val="90"/>
                <w:sz w:val="24"/>
                <w:szCs w:val="24"/>
              </w:rPr>
              <w:t>2021</w:t>
            </w:r>
          </w:p>
        </w:tc>
        <w:tc>
          <w:tcPr>
            <w:tcW w:w="3562" w:type="dxa"/>
          </w:tcPr>
          <w:p w14:paraId="0BFFBA50" w14:textId="0AADE89D" w:rsidR="00FD6396" w:rsidRPr="0060476B" w:rsidRDefault="00662B8C" w:rsidP="00B40934">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3</w:t>
            </w:r>
          </w:p>
        </w:tc>
        <w:tc>
          <w:tcPr>
            <w:tcW w:w="2736" w:type="dxa"/>
          </w:tcPr>
          <w:p w14:paraId="6C9B58B7" w14:textId="7B02217C" w:rsidR="00FD6396" w:rsidRPr="0060476B" w:rsidRDefault="00662B8C" w:rsidP="00B40934">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9</w:t>
            </w:r>
          </w:p>
        </w:tc>
      </w:tr>
      <w:tr w:rsidR="00FD6396" w:rsidRPr="0060476B" w14:paraId="6E97E379" w14:textId="77777777" w:rsidTr="001B63D8">
        <w:trPr>
          <w:trHeight w:val="314"/>
        </w:trPr>
        <w:tc>
          <w:tcPr>
            <w:tcW w:w="2252" w:type="dxa"/>
          </w:tcPr>
          <w:p w14:paraId="143C1D04" w14:textId="44EF24C5" w:rsidR="00FD6396" w:rsidRPr="0060476B" w:rsidRDefault="00FD6396" w:rsidP="00B40934">
            <w:pPr>
              <w:tabs>
                <w:tab w:val="left" w:pos="1260"/>
                <w:tab w:val="left" w:pos="1559"/>
                <w:tab w:val="left" w:pos="1560"/>
              </w:tabs>
              <w:spacing w:before="120"/>
              <w:rPr>
                <w:rFonts w:asciiTheme="minorBidi" w:hAnsiTheme="minorBidi" w:cstheme="minorBidi"/>
                <w:w w:val="90"/>
                <w:sz w:val="24"/>
                <w:szCs w:val="24"/>
              </w:rPr>
            </w:pPr>
            <w:r w:rsidRPr="0060476B">
              <w:rPr>
                <w:rFonts w:asciiTheme="minorBidi" w:hAnsiTheme="minorBidi" w:cstheme="minorBidi"/>
                <w:w w:val="90"/>
                <w:sz w:val="24"/>
                <w:szCs w:val="24"/>
              </w:rPr>
              <w:t>2020</w:t>
            </w:r>
          </w:p>
        </w:tc>
        <w:tc>
          <w:tcPr>
            <w:tcW w:w="3562" w:type="dxa"/>
          </w:tcPr>
          <w:p w14:paraId="6131D40E" w14:textId="509CBFE5" w:rsidR="00FD6396" w:rsidRPr="0060476B" w:rsidRDefault="00662B8C" w:rsidP="00B40934">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2</w:t>
            </w:r>
          </w:p>
        </w:tc>
        <w:tc>
          <w:tcPr>
            <w:tcW w:w="2736" w:type="dxa"/>
          </w:tcPr>
          <w:p w14:paraId="4FA1005E" w14:textId="4E7BDA48" w:rsidR="00FD6396" w:rsidRPr="0060476B" w:rsidRDefault="00662B8C" w:rsidP="00B40934">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6</w:t>
            </w:r>
          </w:p>
        </w:tc>
      </w:tr>
      <w:tr w:rsidR="00CD3CCA" w:rsidRPr="0060476B" w14:paraId="5688E266" w14:textId="77777777" w:rsidTr="00F36FC1">
        <w:tc>
          <w:tcPr>
            <w:tcW w:w="2252" w:type="dxa"/>
          </w:tcPr>
          <w:p w14:paraId="77CF990D" w14:textId="53C0F533" w:rsidR="00CD3CCA" w:rsidRPr="0060476B" w:rsidRDefault="00CD3CCA" w:rsidP="00B40934">
            <w:pPr>
              <w:tabs>
                <w:tab w:val="left" w:pos="1260"/>
                <w:tab w:val="left" w:pos="1559"/>
                <w:tab w:val="left" w:pos="1560"/>
              </w:tabs>
              <w:spacing w:before="120"/>
              <w:rPr>
                <w:rFonts w:asciiTheme="minorBidi" w:hAnsiTheme="minorBidi" w:cstheme="minorBidi"/>
                <w:w w:val="90"/>
                <w:sz w:val="24"/>
                <w:szCs w:val="24"/>
              </w:rPr>
            </w:pPr>
            <w:r w:rsidRPr="0060476B">
              <w:rPr>
                <w:rFonts w:asciiTheme="minorBidi" w:hAnsiTheme="minorBidi" w:cstheme="minorBidi"/>
                <w:w w:val="90"/>
                <w:sz w:val="24"/>
                <w:szCs w:val="24"/>
              </w:rPr>
              <w:t>Total</w:t>
            </w:r>
          </w:p>
        </w:tc>
        <w:tc>
          <w:tcPr>
            <w:tcW w:w="3562" w:type="dxa"/>
          </w:tcPr>
          <w:p w14:paraId="722F8586" w14:textId="14161364" w:rsidR="00CD3CCA" w:rsidRPr="0060476B" w:rsidRDefault="007E4EBC" w:rsidP="00AE54B9">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2</w:t>
            </w:r>
            <w:r w:rsidR="00AE54B9">
              <w:rPr>
                <w:rFonts w:asciiTheme="minorBidi" w:hAnsiTheme="minorBidi" w:cstheme="minorBidi"/>
                <w:w w:val="90"/>
                <w:sz w:val="24"/>
                <w:szCs w:val="24"/>
              </w:rPr>
              <w:t>4</w:t>
            </w:r>
            <w:r w:rsidR="00662B8C" w:rsidRPr="0060476B">
              <w:rPr>
                <w:rFonts w:asciiTheme="minorBidi" w:hAnsiTheme="minorBidi" w:cstheme="minorBidi"/>
                <w:w w:val="90"/>
                <w:sz w:val="24"/>
                <w:szCs w:val="24"/>
              </w:rPr>
              <w:t xml:space="preserve"> days</w:t>
            </w:r>
          </w:p>
        </w:tc>
        <w:tc>
          <w:tcPr>
            <w:tcW w:w="2736" w:type="dxa"/>
          </w:tcPr>
          <w:p w14:paraId="242264FC" w14:textId="25B0069E" w:rsidR="00CD3CCA" w:rsidRPr="0060476B" w:rsidRDefault="00017775" w:rsidP="00AE54B9">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76</w:t>
            </w:r>
          </w:p>
        </w:tc>
      </w:tr>
      <w:tr w:rsidR="00CD3CCA" w:rsidRPr="0060476B" w14:paraId="426A7079" w14:textId="77777777" w:rsidTr="00F36FC1">
        <w:tc>
          <w:tcPr>
            <w:tcW w:w="8550" w:type="dxa"/>
            <w:gridSpan w:val="3"/>
          </w:tcPr>
          <w:p w14:paraId="5C624E80" w14:textId="47A8A81C" w:rsidR="00CD3CCA" w:rsidRPr="0060476B" w:rsidRDefault="00CD3CCA"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Note: ~</w:t>
            </w:r>
            <w:r w:rsidR="000D42E7" w:rsidRPr="0060476B">
              <w:rPr>
                <w:rFonts w:asciiTheme="minorBidi" w:hAnsiTheme="minorBidi" w:cstheme="minorBidi"/>
                <w:w w:val="90"/>
                <w:sz w:val="24"/>
                <w:szCs w:val="24"/>
              </w:rPr>
              <w:t>3</w:t>
            </w:r>
            <w:r w:rsidRPr="0060476B">
              <w:rPr>
                <w:rFonts w:asciiTheme="minorBidi" w:hAnsiTheme="minorBidi" w:cstheme="minorBidi"/>
                <w:w w:val="90"/>
                <w:sz w:val="24"/>
                <w:szCs w:val="24"/>
              </w:rPr>
              <w:t xml:space="preserve"> hours per day</w:t>
            </w:r>
          </w:p>
        </w:tc>
      </w:tr>
    </w:tbl>
    <w:p w14:paraId="0869A1FC" w14:textId="77777777" w:rsidR="00CD3CCA" w:rsidRPr="0060476B" w:rsidRDefault="00CD3CCA" w:rsidP="008F3D29">
      <w:pPr>
        <w:tabs>
          <w:tab w:val="left" w:pos="1260"/>
          <w:tab w:val="left" w:pos="1559"/>
          <w:tab w:val="left" w:pos="1560"/>
        </w:tabs>
        <w:spacing w:before="120" w:line="288" w:lineRule="auto"/>
        <w:jc w:val="both"/>
        <w:rPr>
          <w:rFonts w:asciiTheme="minorBidi" w:hAnsiTheme="minorBidi" w:cstheme="minorBidi"/>
          <w:w w:val="90"/>
          <w:sz w:val="24"/>
          <w:szCs w:val="24"/>
        </w:rPr>
      </w:pPr>
    </w:p>
    <w:tbl>
      <w:tblPr>
        <w:tblStyle w:val="TableGrid5"/>
        <w:tblW w:w="0" w:type="auto"/>
        <w:jc w:val="center"/>
        <w:tblLook w:val="04A0" w:firstRow="1" w:lastRow="0" w:firstColumn="1" w:lastColumn="0" w:noHBand="0" w:noVBand="1"/>
      </w:tblPr>
      <w:tblGrid>
        <w:gridCol w:w="2250"/>
        <w:gridCol w:w="3510"/>
      </w:tblGrid>
      <w:tr w:rsidR="00CD3CCA" w:rsidRPr="0060476B" w14:paraId="078BEC07" w14:textId="77777777" w:rsidTr="006D5770">
        <w:trPr>
          <w:jc w:val="center"/>
        </w:trPr>
        <w:tc>
          <w:tcPr>
            <w:tcW w:w="2250" w:type="dxa"/>
          </w:tcPr>
          <w:p w14:paraId="5777F3B9" w14:textId="77777777" w:rsidR="00CD3CCA" w:rsidRPr="0060476B" w:rsidRDefault="00CD3CCA" w:rsidP="008F3D29">
            <w:pPr>
              <w:tabs>
                <w:tab w:val="left" w:pos="1260"/>
                <w:tab w:val="left" w:pos="1559"/>
                <w:tab w:val="left" w:pos="1560"/>
              </w:tabs>
              <w:spacing w:before="12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of Residents</w:t>
            </w:r>
          </w:p>
        </w:tc>
        <w:tc>
          <w:tcPr>
            <w:tcW w:w="3510" w:type="dxa"/>
          </w:tcPr>
          <w:p w14:paraId="2FCDDC5F" w14:textId="1FC8B9C7" w:rsidR="00CD3CCA" w:rsidRPr="0060476B" w:rsidRDefault="00485210" w:rsidP="00017775">
            <w:pPr>
              <w:tabs>
                <w:tab w:val="left" w:pos="1260"/>
                <w:tab w:val="left" w:pos="1559"/>
                <w:tab w:val="left" w:pos="1560"/>
              </w:tabs>
              <w:spacing w:before="120" w:line="288" w:lineRule="auto"/>
              <w:jc w:val="both"/>
              <w:rPr>
                <w:rFonts w:asciiTheme="minorBidi" w:hAnsiTheme="minorBidi" w:cstheme="minorBidi"/>
                <w:w w:val="90"/>
                <w:sz w:val="24"/>
                <w:szCs w:val="24"/>
              </w:rPr>
            </w:pPr>
            <w:r>
              <w:rPr>
                <w:rFonts w:asciiTheme="minorBidi" w:hAnsiTheme="minorBidi" w:cstheme="minorBidi"/>
                <w:w w:val="90"/>
                <w:sz w:val="24"/>
                <w:szCs w:val="24"/>
              </w:rPr>
              <w:t>2</w:t>
            </w:r>
            <w:r w:rsidR="00017775">
              <w:rPr>
                <w:rFonts w:asciiTheme="minorBidi" w:hAnsiTheme="minorBidi" w:cstheme="minorBidi"/>
                <w:w w:val="90"/>
                <w:sz w:val="24"/>
                <w:szCs w:val="24"/>
              </w:rPr>
              <w:t>4</w:t>
            </w:r>
          </w:p>
        </w:tc>
      </w:tr>
    </w:tbl>
    <w:p w14:paraId="221A6498" w14:textId="77777777" w:rsidR="00485210" w:rsidRDefault="00485210" w:rsidP="00485210">
      <w:pPr>
        <w:tabs>
          <w:tab w:val="left" w:pos="1260"/>
          <w:tab w:val="left" w:pos="1559"/>
          <w:tab w:val="left" w:pos="1560"/>
        </w:tabs>
        <w:spacing w:before="40" w:after="40" w:line="288" w:lineRule="auto"/>
        <w:jc w:val="both"/>
        <w:rPr>
          <w:rFonts w:asciiTheme="minorBidi" w:hAnsiTheme="minorBidi" w:cstheme="minorBidi"/>
          <w:w w:val="90"/>
          <w:sz w:val="24"/>
          <w:szCs w:val="24"/>
        </w:rPr>
      </w:pPr>
    </w:p>
    <w:p w14:paraId="2812AE8B" w14:textId="06C985C2" w:rsidR="00504EAA" w:rsidRDefault="00504EAA" w:rsidP="00504EAA">
      <w:pPr>
        <w:tabs>
          <w:tab w:val="left" w:pos="1260"/>
          <w:tab w:val="left" w:pos="1559"/>
          <w:tab w:val="left" w:pos="1560"/>
        </w:tabs>
        <w:spacing w:before="40" w:after="40" w:line="288" w:lineRule="auto"/>
        <w:jc w:val="both"/>
        <w:rPr>
          <w:rFonts w:asciiTheme="minorBidi" w:hAnsiTheme="minorBidi" w:cstheme="minorBidi"/>
          <w:w w:val="90"/>
          <w:sz w:val="24"/>
          <w:szCs w:val="24"/>
        </w:rPr>
      </w:pPr>
      <w:r>
        <w:rPr>
          <w:rFonts w:asciiTheme="minorBidi" w:hAnsiTheme="minorBidi" w:cstheme="minorBidi"/>
          <w:w w:val="90"/>
          <w:sz w:val="24"/>
          <w:szCs w:val="24"/>
        </w:rPr>
        <w:t>April 22</w:t>
      </w:r>
      <w:r w:rsidRPr="00504EAA">
        <w:rPr>
          <w:rFonts w:asciiTheme="minorBidi" w:hAnsiTheme="minorBidi" w:cstheme="minorBidi"/>
          <w:w w:val="90"/>
          <w:sz w:val="24"/>
          <w:szCs w:val="24"/>
          <w:vertAlign w:val="superscript"/>
        </w:rPr>
        <w:t>nd</w:t>
      </w:r>
      <w:r>
        <w:rPr>
          <w:rFonts w:asciiTheme="minorBidi" w:hAnsiTheme="minorBidi" w:cstheme="minorBidi"/>
          <w:w w:val="90"/>
          <w:sz w:val="24"/>
          <w:szCs w:val="24"/>
        </w:rPr>
        <w:t xml:space="preserve"> to 27</w:t>
      </w:r>
      <w:r w:rsidRPr="00504EAA">
        <w:rPr>
          <w:rFonts w:asciiTheme="minorBidi" w:hAnsiTheme="minorBidi" w:cstheme="minorBidi"/>
          <w:w w:val="90"/>
          <w:sz w:val="24"/>
          <w:szCs w:val="24"/>
          <w:vertAlign w:val="superscript"/>
        </w:rPr>
        <w:t>th</w:t>
      </w:r>
      <w:r>
        <w:rPr>
          <w:rFonts w:asciiTheme="minorBidi" w:hAnsiTheme="minorBidi" w:cstheme="minorBidi"/>
          <w:w w:val="90"/>
          <w:sz w:val="24"/>
          <w:szCs w:val="24"/>
        </w:rPr>
        <w:t xml:space="preserve"> (1 week)</w:t>
      </w:r>
      <w:r w:rsidRPr="00504EAA">
        <w:rPr>
          <w:rFonts w:asciiTheme="minorBidi" w:hAnsiTheme="minorBidi" w:cstheme="minorBidi"/>
          <w:w w:val="90"/>
          <w:sz w:val="24"/>
          <w:szCs w:val="24"/>
        </w:rPr>
        <w:t xml:space="preserve"> </w:t>
      </w:r>
      <w:r>
        <w:rPr>
          <w:rFonts w:asciiTheme="minorBidi" w:hAnsiTheme="minorBidi" w:cstheme="minorBidi"/>
          <w:w w:val="90"/>
          <w:sz w:val="24"/>
          <w:szCs w:val="24"/>
        </w:rPr>
        <w:t xml:space="preserve">Dr. </w:t>
      </w:r>
      <w:r w:rsidRPr="00AE54B9">
        <w:rPr>
          <w:rFonts w:asciiTheme="minorBidi" w:hAnsiTheme="minorBidi" w:cstheme="minorBidi"/>
          <w:w w:val="90"/>
          <w:sz w:val="24"/>
          <w:szCs w:val="24"/>
        </w:rPr>
        <w:t xml:space="preserve">Daniel Markewich, </w:t>
      </w:r>
      <w:r>
        <w:rPr>
          <w:rFonts w:asciiTheme="minorBidi" w:hAnsiTheme="minorBidi" w:cstheme="minorBidi"/>
          <w:w w:val="90"/>
          <w:sz w:val="24"/>
          <w:szCs w:val="24"/>
        </w:rPr>
        <w:t>(PGY 3)</w:t>
      </w:r>
    </w:p>
    <w:p w14:paraId="6FBED3A0" w14:textId="5C579C2B" w:rsidR="00504EAA" w:rsidRDefault="00504EAA" w:rsidP="00504EAA">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AE54B9">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 xml:space="preserve">General Pathology Resident </w:t>
      </w:r>
      <w:r>
        <w:rPr>
          <w:rFonts w:asciiTheme="minorBidi" w:hAnsiTheme="minorBidi" w:cstheme="minorBidi"/>
          <w:w w:val="90"/>
          <w:sz w:val="24"/>
          <w:szCs w:val="24"/>
        </w:rPr>
        <w:t>Genomic</w:t>
      </w:r>
      <w:r w:rsidRPr="0060476B">
        <w:rPr>
          <w:rFonts w:asciiTheme="minorBidi" w:hAnsiTheme="minorBidi" w:cstheme="minorBidi"/>
          <w:w w:val="90"/>
          <w:sz w:val="24"/>
          <w:szCs w:val="24"/>
        </w:rPr>
        <w:t xml:space="preserve"> rotation.</w:t>
      </w:r>
    </w:p>
    <w:p w14:paraId="1B40DD9F" w14:textId="6F2D9974" w:rsidR="00017775" w:rsidRDefault="00017775" w:rsidP="00017775">
      <w:pPr>
        <w:tabs>
          <w:tab w:val="left" w:pos="1260"/>
          <w:tab w:val="left" w:pos="1559"/>
          <w:tab w:val="left" w:pos="1560"/>
        </w:tabs>
        <w:spacing w:before="40" w:after="40" w:line="288" w:lineRule="auto"/>
        <w:jc w:val="both"/>
        <w:rPr>
          <w:rFonts w:asciiTheme="minorBidi" w:hAnsiTheme="minorBidi" w:cstheme="minorBidi"/>
          <w:w w:val="90"/>
          <w:sz w:val="24"/>
          <w:szCs w:val="24"/>
        </w:rPr>
      </w:pPr>
      <w:r>
        <w:rPr>
          <w:rFonts w:asciiTheme="minorBidi" w:hAnsiTheme="minorBidi" w:cstheme="minorBidi"/>
          <w:w w:val="90"/>
          <w:sz w:val="24"/>
          <w:szCs w:val="24"/>
        </w:rPr>
        <w:t>April 22</w:t>
      </w:r>
      <w:r w:rsidRPr="00504EAA">
        <w:rPr>
          <w:rFonts w:asciiTheme="minorBidi" w:hAnsiTheme="minorBidi" w:cstheme="minorBidi"/>
          <w:w w:val="90"/>
          <w:sz w:val="24"/>
          <w:szCs w:val="24"/>
          <w:vertAlign w:val="superscript"/>
        </w:rPr>
        <w:t>nd</w:t>
      </w:r>
      <w:r>
        <w:rPr>
          <w:rFonts w:asciiTheme="minorBidi" w:hAnsiTheme="minorBidi" w:cstheme="minorBidi"/>
          <w:w w:val="90"/>
          <w:sz w:val="24"/>
          <w:szCs w:val="24"/>
        </w:rPr>
        <w:t xml:space="preserve"> to 27</w:t>
      </w:r>
      <w:r w:rsidRPr="00504EAA">
        <w:rPr>
          <w:rFonts w:asciiTheme="minorBidi" w:hAnsiTheme="minorBidi" w:cstheme="minorBidi"/>
          <w:w w:val="90"/>
          <w:sz w:val="24"/>
          <w:szCs w:val="24"/>
          <w:vertAlign w:val="superscript"/>
        </w:rPr>
        <w:t>th</w:t>
      </w:r>
      <w:r>
        <w:rPr>
          <w:rFonts w:asciiTheme="minorBidi" w:hAnsiTheme="minorBidi" w:cstheme="minorBidi"/>
          <w:w w:val="90"/>
          <w:sz w:val="24"/>
          <w:szCs w:val="24"/>
        </w:rPr>
        <w:t xml:space="preserve"> (1 week)</w:t>
      </w:r>
      <w:r w:rsidRPr="00504EAA">
        <w:rPr>
          <w:rFonts w:asciiTheme="minorBidi" w:hAnsiTheme="minorBidi" w:cstheme="minorBidi"/>
          <w:w w:val="90"/>
          <w:sz w:val="24"/>
          <w:szCs w:val="24"/>
        </w:rPr>
        <w:t xml:space="preserve"> </w:t>
      </w:r>
      <w:r w:rsidRPr="00017775">
        <w:rPr>
          <w:rFonts w:asciiTheme="minorBidi" w:hAnsiTheme="minorBidi" w:cstheme="minorBidi"/>
          <w:w w:val="90"/>
          <w:sz w:val="24"/>
          <w:szCs w:val="24"/>
        </w:rPr>
        <w:t>Dr. Henry Pan (PGY3)</w:t>
      </w:r>
    </w:p>
    <w:p w14:paraId="2282D795" w14:textId="77777777" w:rsidR="00017775" w:rsidRDefault="00017775" w:rsidP="00017775">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AE54B9">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 xml:space="preserve">General Pathology Resident </w:t>
      </w:r>
      <w:r>
        <w:rPr>
          <w:rFonts w:asciiTheme="minorBidi" w:hAnsiTheme="minorBidi" w:cstheme="minorBidi"/>
          <w:w w:val="90"/>
          <w:sz w:val="24"/>
          <w:szCs w:val="24"/>
        </w:rPr>
        <w:t>Genomic</w:t>
      </w:r>
      <w:r w:rsidRPr="0060476B">
        <w:rPr>
          <w:rFonts w:asciiTheme="minorBidi" w:hAnsiTheme="minorBidi" w:cstheme="minorBidi"/>
          <w:w w:val="90"/>
          <w:sz w:val="24"/>
          <w:szCs w:val="24"/>
        </w:rPr>
        <w:t xml:space="preserve"> rotation.</w:t>
      </w:r>
    </w:p>
    <w:p w14:paraId="00C350FB" w14:textId="5F89DE90" w:rsidR="00AE54B9" w:rsidRDefault="00AE54B9" w:rsidP="00AE54B9">
      <w:pPr>
        <w:tabs>
          <w:tab w:val="left" w:pos="1260"/>
          <w:tab w:val="left" w:pos="1559"/>
          <w:tab w:val="left" w:pos="1560"/>
        </w:tabs>
        <w:spacing w:before="40" w:after="40" w:line="288" w:lineRule="auto"/>
        <w:jc w:val="both"/>
        <w:rPr>
          <w:rFonts w:asciiTheme="minorBidi" w:hAnsiTheme="minorBidi" w:cstheme="minorBidi"/>
          <w:w w:val="90"/>
          <w:sz w:val="24"/>
          <w:szCs w:val="24"/>
        </w:rPr>
      </w:pPr>
      <w:r>
        <w:rPr>
          <w:rFonts w:asciiTheme="minorBidi" w:hAnsiTheme="minorBidi" w:cstheme="minorBidi"/>
          <w:w w:val="90"/>
          <w:sz w:val="24"/>
          <w:szCs w:val="24"/>
        </w:rPr>
        <w:t>March 5</w:t>
      </w:r>
      <w:r w:rsidRPr="00AE54B9">
        <w:rPr>
          <w:rFonts w:asciiTheme="minorBidi" w:hAnsiTheme="minorBidi" w:cstheme="minorBidi"/>
          <w:w w:val="90"/>
          <w:sz w:val="24"/>
          <w:szCs w:val="24"/>
          <w:vertAlign w:val="superscript"/>
        </w:rPr>
        <w:t>th</w:t>
      </w:r>
      <w:r>
        <w:rPr>
          <w:rFonts w:asciiTheme="minorBidi" w:hAnsiTheme="minorBidi" w:cstheme="minorBidi"/>
          <w:w w:val="90"/>
          <w:sz w:val="24"/>
          <w:szCs w:val="24"/>
        </w:rPr>
        <w:t xml:space="preserve"> 2024 Dr. Pramath K</w:t>
      </w:r>
      <w:r w:rsidRPr="00003032">
        <w:rPr>
          <w:rFonts w:asciiTheme="minorBidi" w:hAnsiTheme="minorBidi" w:cstheme="minorBidi"/>
          <w:w w:val="90"/>
          <w:sz w:val="24"/>
          <w:szCs w:val="24"/>
        </w:rPr>
        <w:t>akodkar</w:t>
      </w:r>
      <w:r>
        <w:rPr>
          <w:rFonts w:asciiTheme="minorBidi" w:hAnsiTheme="minorBidi" w:cstheme="minorBidi"/>
          <w:w w:val="90"/>
          <w:sz w:val="24"/>
          <w:szCs w:val="24"/>
        </w:rPr>
        <w:t xml:space="preserve"> (PGY 4)</w:t>
      </w:r>
    </w:p>
    <w:p w14:paraId="11401C89" w14:textId="7517473C" w:rsidR="00AE54B9" w:rsidRPr="0060476B" w:rsidRDefault="00AE54B9" w:rsidP="00AE54B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r>
        <w:rPr>
          <w:rFonts w:asciiTheme="minorBidi" w:hAnsiTheme="minorBidi" w:cstheme="minorBid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General Pathology Resident Transfusion/Coagulation rotation.</w:t>
      </w:r>
    </w:p>
    <w:p w14:paraId="12AF2B4A" w14:textId="1B529A82" w:rsidR="00AE54B9" w:rsidRDefault="00AE54B9" w:rsidP="00AE54B9">
      <w:pPr>
        <w:tabs>
          <w:tab w:val="left" w:pos="1260"/>
          <w:tab w:val="left" w:pos="1559"/>
          <w:tab w:val="left" w:pos="1560"/>
        </w:tabs>
        <w:spacing w:before="40" w:after="40" w:line="288" w:lineRule="auto"/>
        <w:jc w:val="both"/>
        <w:rPr>
          <w:rFonts w:asciiTheme="minorBidi" w:hAnsiTheme="minorBidi" w:cstheme="minorBidi"/>
          <w:w w:val="90"/>
          <w:sz w:val="24"/>
          <w:szCs w:val="24"/>
        </w:rPr>
      </w:pPr>
      <w:r>
        <w:rPr>
          <w:rFonts w:asciiTheme="minorBidi" w:hAnsiTheme="minorBidi" w:cstheme="minorBidi"/>
          <w:w w:val="90"/>
          <w:sz w:val="24"/>
          <w:szCs w:val="24"/>
        </w:rPr>
        <w:t>March 5</w:t>
      </w:r>
      <w:r w:rsidRPr="00AE54B9">
        <w:rPr>
          <w:rFonts w:asciiTheme="minorBidi" w:hAnsiTheme="minorBidi" w:cstheme="minorBidi"/>
          <w:w w:val="90"/>
          <w:sz w:val="24"/>
          <w:szCs w:val="24"/>
          <w:vertAlign w:val="superscript"/>
        </w:rPr>
        <w:t>th</w:t>
      </w:r>
      <w:r>
        <w:rPr>
          <w:rFonts w:asciiTheme="minorBidi" w:hAnsiTheme="minorBidi" w:cstheme="minorBidi"/>
          <w:w w:val="90"/>
          <w:sz w:val="24"/>
          <w:szCs w:val="24"/>
        </w:rPr>
        <w:t xml:space="preserve"> 2024 Dr. </w:t>
      </w:r>
      <w:r w:rsidRPr="00AE54B9">
        <w:rPr>
          <w:rFonts w:asciiTheme="minorBidi" w:hAnsiTheme="minorBidi" w:cstheme="minorBidi"/>
          <w:w w:val="90"/>
          <w:sz w:val="24"/>
          <w:szCs w:val="24"/>
        </w:rPr>
        <w:t xml:space="preserve">Daniel Markewich, </w:t>
      </w:r>
      <w:r>
        <w:rPr>
          <w:rFonts w:asciiTheme="minorBidi" w:hAnsiTheme="minorBidi" w:cstheme="minorBidi"/>
          <w:w w:val="90"/>
          <w:sz w:val="24"/>
          <w:szCs w:val="24"/>
        </w:rPr>
        <w:t>(PGY 3)</w:t>
      </w:r>
    </w:p>
    <w:p w14:paraId="327AD58D" w14:textId="44AD207C" w:rsidR="00AE54B9" w:rsidRPr="0060476B" w:rsidRDefault="00AE54B9" w:rsidP="00AE54B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r w:rsidRPr="00AE54B9">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General Pathology Resident Transfusion/Coagulation rotation.</w:t>
      </w:r>
    </w:p>
    <w:p w14:paraId="7A242EBB" w14:textId="446C8821" w:rsidR="00485210" w:rsidRDefault="00485210" w:rsidP="00485210">
      <w:pPr>
        <w:tabs>
          <w:tab w:val="left" w:pos="1260"/>
          <w:tab w:val="left" w:pos="1559"/>
          <w:tab w:val="left" w:pos="1560"/>
        </w:tabs>
        <w:spacing w:before="40" w:after="40" w:line="288" w:lineRule="auto"/>
        <w:jc w:val="both"/>
        <w:rPr>
          <w:rFonts w:asciiTheme="minorBidi" w:hAnsiTheme="minorBidi" w:cstheme="minorBidi"/>
          <w:w w:val="90"/>
          <w:sz w:val="24"/>
          <w:szCs w:val="24"/>
        </w:rPr>
      </w:pPr>
      <w:r>
        <w:rPr>
          <w:rFonts w:asciiTheme="minorBidi" w:hAnsiTheme="minorBidi" w:cstheme="minorBidi"/>
          <w:w w:val="90"/>
          <w:sz w:val="24"/>
          <w:szCs w:val="24"/>
        </w:rPr>
        <w:t>February 6</w:t>
      </w:r>
      <w:r w:rsidRPr="00485210">
        <w:rPr>
          <w:rFonts w:asciiTheme="minorBidi" w:hAnsiTheme="minorBidi" w:cstheme="minorBidi"/>
          <w:w w:val="90"/>
          <w:sz w:val="24"/>
          <w:szCs w:val="24"/>
          <w:vertAlign w:val="superscript"/>
        </w:rPr>
        <w:t>th</w:t>
      </w:r>
      <w:r>
        <w:rPr>
          <w:rFonts w:asciiTheme="minorBidi" w:hAnsiTheme="minorBidi" w:cstheme="minorBidi"/>
          <w:w w:val="90"/>
          <w:sz w:val="24"/>
          <w:szCs w:val="24"/>
        </w:rPr>
        <w:t>, 2024 (1 day)</w:t>
      </w:r>
      <w:r w:rsidRPr="00485210">
        <w:rPr>
          <w:rFonts w:asciiTheme="minorBidi" w:hAnsiTheme="minorBidi" w:cstheme="minorBidi"/>
          <w:w w:val="90"/>
          <w:sz w:val="24"/>
          <w:szCs w:val="24"/>
        </w:rPr>
        <w:t xml:space="preserve"> </w:t>
      </w:r>
      <w:r w:rsidRPr="00FE6C96">
        <w:rPr>
          <w:rFonts w:asciiTheme="minorBidi" w:hAnsiTheme="minorBidi" w:cstheme="minorBidi"/>
          <w:w w:val="90"/>
          <w:sz w:val="24"/>
          <w:szCs w:val="24"/>
        </w:rPr>
        <w:t xml:space="preserve">Nephrology Fellow: Dr. </w:t>
      </w:r>
      <w:r>
        <w:rPr>
          <w:rFonts w:asciiTheme="minorBidi" w:hAnsiTheme="minorBidi" w:cstheme="minorBidi"/>
          <w:w w:val="90"/>
          <w:sz w:val="24"/>
          <w:szCs w:val="24"/>
        </w:rPr>
        <w:t>Lindsay R</w:t>
      </w:r>
      <w:r w:rsidRPr="00485210">
        <w:rPr>
          <w:rFonts w:asciiTheme="minorBidi" w:hAnsiTheme="minorBidi" w:cstheme="minorBidi"/>
          <w:w w:val="90"/>
          <w:sz w:val="24"/>
          <w:szCs w:val="24"/>
        </w:rPr>
        <w:t xml:space="preserve">ichels </w:t>
      </w:r>
      <w:r>
        <w:rPr>
          <w:rFonts w:asciiTheme="minorBidi" w:hAnsiTheme="minorBidi" w:cstheme="minorBidi"/>
          <w:w w:val="90"/>
          <w:sz w:val="24"/>
          <w:szCs w:val="24"/>
        </w:rPr>
        <w:t>(PGY4)</w:t>
      </w:r>
      <w:r w:rsidRPr="00FE6C96">
        <w:rPr>
          <w:rFonts w:asciiTheme="minorBidi" w:hAnsiTheme="minorBidi" w:cstheme="minorBidi"/>
          <w:w w:val="90"/>
          <w:sz w:val="24"/>
          <w:szCs w:val="24"/>
        </w:rPr>
        <w:t xml:space="preserve"> </w:t>
      </w:r>
    </w:p>
    <w:p w14:paraId="5921C041" w14:textId="77777777" w:rsidR="00485210" w:rsidRPr="0060476B" w:rsidRDefault="00485210" w:rsidP="00485210">
      <w:pPr>
        <w:tabs>
          <w:tab w:val="left" w:pos="1260"/>
          <w:tab w:val="left" w:pos="1559"/>
          <w:tab w:val="left" w:pos="1560"/>
        </w:tabs>
        <w:spacing w:before="40" w:after="40" w:line="288" w:lineRule="auto"/>
        <w:jc w:val="both"/>
        <w:rPr>
          <w:rFonts w:asciiTheme="minorBidi" w:hAnsiTheme="minorBidi" w:cstheme="minorBidi"/>
          <w:w w:val="90"/>
          <w:sz w:val="24"/>
          <w:szCs w:val="24"/>
        </w:rPr>
      </w:pPr>
      <w:r>
        <w:rPr>
          <w:rFonts w:asciiTheme="minorBidi" w:hAnsiTheme="minorBidi" w:cstheme="minorBid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Half-day education for nephrology fellows.</w:t>
      </w:r>
    </w:p>
    <w:p w14:paraId="12F5D38E" w14:textId="77B8C9CC" w:rsidR="00485210" w:rsidRDefault="00485210" w:rsidP="00485210">
      <w:pPr>
        <w:tabs>
          <w:tab w:val="left" w:pos="1260"/>
          <w:tab w:val="left" w:pos="1559"/>
          <w:tab w:val="left" w:pos="1560"/>
        </w:tabs>
        <w:spacing w:before="40" w:after="40" w:line="288" w:lineRule="auto"/>
        <w:jc w:val="both"/>
        <w:rPr>
          <w:rFonts w:asciiTheme="minorBidi" w:hAnsiTheme="minorBidi" w:cstheme="minorBidi"/>
          <w:w w:val="90"/>
          <w:sz w:val="24"/>
          <w:szCs w:val="24"/>
        </w:rPr>
      </w:pPr>
      <w:r>
        <w:rPr>
          <w:rFonts w:asciiTheme="minorBidi" w:hAnsiTheme="minorBidi" w:cstheme="minorBidi"/>
          <w:w w:val="90"/>
          <w:sz w:val="24"/>
          <w:szCs w:val="24"/>
        </w:rPr>
        <w:t>February 6</w:t>
      </w:r>
      <w:r w:rsidRPr="00485210">
        <w:rPr>
          <w:rFonts w:asciiTheme="minorBidi" w:hAnsiTheme="minorBidi" w:cstheme="minorBidi"/>
          <w:w w:val="90"/>
          <w:sz w:val="24"/>
          <w:szCs w:val="24"/>
          <w:vertAlign w:val="superscript"/>
        </w:rPr>
        <w:t>th</w:t>
      </w:r>
      <w:r>
        <w:rPr>
          <w:rFonts w:asciiTheme="minorBidi" w:hAnsiTheme="minorBidi" w:cstheme="minorBidi"/>
          <w:w w:val="90"/>
          <w:sz w:val="24"/>
          <w:szCs w:val="24"/>
        </w:rPr>
        <w:t>, 2024 (1 day)</w:t>
      </w:r>
      <w:r w:rsidRPr="00485210">
        <w:rPr>
          <w:rFonts w:asciiTheme="minorBidi" w:hAnsiTheme="minorBidi" w:cstheme="minorBidi"/>
          <w:w w:val="90"/>
          <w:sz w:val="24"/>
          <w:szCs w:val="24"/>
        </w:rPr>
        <w:t xml:space="preserve"> </w:t>
      </w:r>
      <w:r w:rsidRPr="00FE6C96">
        <w:rPr>
          <w:rFonts w:asciiTheme="minorBidi" w:hAnsiTheme="minorBidi" w:cstheme="minorBidi"/>
          <w:w w:val="90"/>
          <w:sz w:val="24"/>
          <w:szCs w:val="24"/>
        </w:rPr>
        <w:t>Nephrology Fellow: Dr. Matthew Patterson</w:t>
      </w:r>
      <w:r>
        <w:rPr>
          <w:rFonts w:asciiTheme="minorBidi" w:hAnsiTheme="minorBidi" w:cstheme="minorBidi"/>
          <w:w w:val="90"/>
          <w:sz w:val="24"/>
          <w:szCs w:val="24"/>
        </w:rPr>
        <w:t xml:space="preserve"> (PGY5)</w:t>
      </w:r>
      <w:r w:rsidRPr="00FE6C96">
        <w:rPr>
          <w:rFonts w:asciiTheme="minorBidi" w:hAnsiTheme="minorBidi" w:cstheme="minorBidi"/>
          <w:w w:val="90"/>
          <w:sz w:val="24"/>
          <w:szCs w:val="24"/>
        </w:rPr>
        <w:t xml:space="preserve"> </w:t>
      </w:r>
    </w:p>
    <w:p w14:paraId="7BC1A129" w14:textId="77777777" w:rsidR="00485210" w:rsidRPr="0060476B" w:rsidRDefault="00485210" w:rsidP="00485210">
      <w:pPr>
        <w:tabs>
          <w:tab w:val="left" w:pos="1260"/>
          <w:tab w:val="left" w:pos="1559"/>
          <w:tab w:val="left" w:pos="1560"/>
        </w:tabs>
        <w:spacing w:before="40" w:after="40" w:line="288" w:lineRule="auto"/>
        <w:jc w:val="both"/>
        <w:rPr>
          <w:rFonts w:asciiTheme="minorBidi" w:hAnsiTheme="minorBidi" w:cstheme="minorBidi"/>
          <w:w w:val="90"/>
          <w:sz w:val="24"/>
          <w:szCs w:val="24"/>
        </w:rPr>
      </w:pPr>
      <w:r>
        <w:rPr>
          <w:rFonts w:asciiTheme="minorBidi" w:hAnsiTheme="minorBidi" w:cstheme="minorBid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Half-day education for nephrology fellows.</w:t>
      </w:r>
    </w:p>
    <w:p w14:paraId="04513994" w14:textId="77777777" w:rsidR="00551716" w:rsidRDefault="00551716" w:rsidP="00551716">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003032">
        <w:rPr>
          <w:rFonts w:asciiTheme="minorBidi" w:hAnsiTheme="minorBidi" w:cstheme="minorBidi"/>
          <w:w w:val="90"/>
          <w:sz w:val="24"/>
          <w:szCs w:val="24"/>
        </w:rPr>
        <w:t>Nov</w:t>
      </w:r>
      <w:r>
        <w:rPr>
          <w:rFonts w:asciiTheme="minorBidi" w:hAnsiTheme="minorBidi" w:cstheme="minorBidi"/>
          <w:w w:val="90"/>
          <w:sz w:val="24"/>
          <w:szCs w:val="24"/>
        </w:rPr>
        <w:t>ember</w:t>
      </w:r>
      <w:r w:rsidRPr="00003032">
        <w:rPr>
          <w:rFonts w:asciiTheme="minorBidi" w:hAnsiTheme="minorBidi" w:cstheme="minorBidi"/>
          <w:w w:val="90"/>
          <w:sz w:val="24"/>
          <w:szCs w:val="24"/>
        </w:rPr>
        <w:t xml:space="preserve"> 27</w:t>
      </w:r>
      <w:r w:rsidRPr="00003032">
        <w:rPr>
          <w:rFonts w:asciiTheme="minorBidi" w:hAnsiTheme="minorBidi" w:cstheme="minorBidi"/>
          <w:w w:val="90"/>
          <w:sz w:val="24"/>
          <w:szCs w:val="24"/>
          <w:vertAlign w:val="superscript"/>
        </w:rPr>
        <w:t>th</w:t>
      </w:r>
      <w:r>
        <w:rPr>
          <w:rFonts w:asciiTheme="minorBidi" w:hAnsiTheme="minorBidi" w:cstheme="minorBidi"/>
          <w:w w:val="90"/>
          <w:sz w:val="24"/>
          <w:szCs w:val="24"/>
        </w:rPr>
        <w:t>-</w:t>
      </w:r>
      <w:r w:rsidRPr="00003032">
        <w:rPr>
          <w:rFonts w:asciiTheme="minorBidi" w:hAnsiTheme="minorBidi" w:cstheme="minorBidi"/>
          <w:w w:val="90"/>
          <w:sz w:val="24"/>
          <w:szCs w:val="24"/>
        </w:rPr>
        <w:t xml:space="preserve"> 29</w:t>
      </w:r>
      <w:r>
        <w:rPr>
          <w:rFonts w:asciiTheme="minorBidi" w:hAnsiTheme="minorBidi" w:cstheme="minorBidi"/>
          <w:w w:val="90"/>
          <w:sz w:val="24"/>
          <w:szCs w:val="24"/>
        </w:rPr>
        <w:t>, 2023,</w:t>
      </w:r>
      <w:r w:rsidRPr="007A0C00">
        <w:rPr>
          <w:rFonts w:asciiTheme="minorBidi" w:hAnsiTheme="minorBidi" w:cstheme="minorBidi"/>
          <w:w w:val="90"/>
          <w:sz w:val="24"/>
          <w:szCs w:val="24"/>
        </w:rPr>
        <w:t xml:space="preserve"> </w:t>
      </w:r>
      <w:r>
        <w:rPr>
          <w:rFonts w:asciiTheme="minorBidi" w:hAnsiTheme="minorBidi" w:cstheme="minorBidi"/>
          <w:w w:val="90"/>
          <w:sz w:val="24"/>
          <w:szCs w:val="24"/>
        </w:rPr>
        <w:t>(1 day) Dr. Pramath K</w:t>
      </w:r>
      <w:r w:rsidRPr="00003032">
        <w:rPr>
          <w:rFonts w:asciiTheme="minorBidi" w:hAnsiTheme="minorBidi" w:cstheme="minorBidi"/>
          <w:w w:val="90"/>
          <w:sz w:val="24"/>
          <w:szCs w:val="24"/>
        </w:rPr>
        <w:t>akodkar</w:t>
      </w:r>
      <w:r>
        <w:rPr>
          <w:rFonts w:asciiTheme="minorBidi" w:hAnsiTheme="minorBidi" w:cstheme="minorBidi"/>
          <w:w w:val="90"/>
          <w:sz w:val="24"/>
          <w:szCs w:val="24"/>
        </w:rPr>
        <w:t xml:space="preserve"> (PGY 4)</w:t>
      </w:r>
    </w:p>
    <w:p w14:paraId="3B1AA694" w14:textId="77777777" w:rsidR="00551716" w:rsidRDefault="00551716" w:rsidP="00551716">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003032">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003032">
        <w:rPr>
          <w:rFonts w:asciiTheme="minorBidi" w:hAnsiTheme="minorBidi" w:cstheme="minorBidi"/>
          <w:w w:val="90"/>
          <w:sz w:val="24"/>
          <w:szCs w:val="24"/>
        </w:rPr>
        <w:t>HLA</w:t>
      </w:r>
      <w:r>
        <w:rPr>
          <w:rFonts w:asciiTheme="minorBidi" w:hAnsiTheme="minorBidi" w:cstheme="minorBidi"/>
          <w:w w:val="90"/>
          <w:sz w:val="24"/>
          <w:szCs w:val="24"/>
        </w:rPr>
        <w:t xml:space="preserve"> </w:t>
      </w:r>
      <w:r w:rsidRPr="00003032">
        <w:rPr>
          <w:rFonts w:asciiTheme="minorBidi" w:hAnsiTheme="minorBidi" w:cstheme="minorBidi"/>
          <w:w w:val="90"/>
          <w:sz w:val="24"/>
          <w:szCs w:val="24"/>
        </w:rPr>
        <w:t>Immunogenetics rotation</w:t>
      </w:r>
      <w:r>
        <w:rPr>
          <w:rFonts w:asciiTheme="minorBidi" w:hAnsiTheme="minorBidi" w:cstheme="minorBidi"/>
          <w:w w:val="90"/>
          <w:sz w:val="24"/>
          <w:szCs w:val="24"/>
        </w:rPr>
        <w:t xml:space="preserve"> for pathology residents</w:t>
      </w:r>
    </w:p>
    <w:p w14:paraId="522043B2" w14:textId="77777777" w:rsidR="00551716" w:rsidRDefault="00551716" w:rsidP="00551716">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003032">
        <w:rPr>
          <w:rFonts w:asciiTheme="minorBidi" w:hAnsiTheme="minorBidi" w:cstheme="minorBidi"/>
          <w:w w:val="90"/>
          <w:sz w:val="24"/>
          <w:szCs w:val="24"/>
        </w:rPr>
        <w:t>Nov</w:t>
      </w:r>
      <w:r>
        <w:rPr>
          <w:rFonts w:asciiTheme="minorBidi" w:hAnsiTheme="minorBidi" w:cstheme="minorBidi"/>
          <w:w w:val="90"/>
          <w:sz w:val="24"/>
          <w:szCs w:val="24"/>
        </w:rPr>
        <w:t>ember</w:t>
      </w:r>
      <w:r w:rsidRPr="00003032">
        <w:rPr>
          <w:rFonts w:asciiTheme="minorBidi" w:hAnsiTheme="minorBidi" w:cstheme="minorBidi"/>
          <w:w w:val="90"/>
          <w:sz w:val="24"/>
          <w:szCs w:val="24"/>
        </w:rPr>
        <w:t xml:space="preserve"> 2</w:t>
      </w:r>
      <w:r>
        <w:rPr>
          <w:rFonts w:asciiTheme="minorBidi" w:hAnsiTheme="minorBidi" w:cstheme="minorBidi"/>
          <w:w w:val="90"/>
          <w:sz w:val="24"/>
          <w:szCs w:val="24"/>
        </w:rPr>
        <w:t>3</w:t>
      </w:r>
      <w:r w:rsidRPr="00334E0E">
        <w:rPr>
          <w:rFonts w:asciiTheme="minorBidi" w:hAnsiTheme="minorBidi" w:cstheme="minorBidi"/>
          <w:w w:val="90"/>
          <w:sz w:val="24"/>
          <w:szCs w:val="24"/>
          <w:vertAlign w:val="superscript"/>
        </w:rPr>
        <w:t>rd</w:t>
      </w:r>
      <w:r>
        <w:rPr>
          <w:rFonts w:asciiTheme="minorBidi" w:hAnsiTheme="minorBidi" w:cstheme="minorBidi"/>
          <w:w w:val="90"/>
          <w:sz w:val="24"/>
          <w:szCs w:val="24"/>
        </w:rPr>
        <w:t xml:space="preserve"> 2023, (1 day) Dr. </w:t>
      </w:r>
      <w:r w:rsidRPr="00334E0E">
        <w:rPr>
          <w:rFonts w:asciiTheme="minorBidi" w:hAnsiTheme="minorBidi" w:cstheme="minorBidi"/>
          <w:w w:val="90"/>
          <w:sz w:val="24"/>
          <w:szCs w:val="24"/>
        </w:rPr>
        <w:t>Richard Zhu</w:t>
      </w:r>
      <w:r>
        <w:rPr>
          <w:rFonts w:asciiTheme="minorBidi" w:hAnsiTheme="minorBidi" w:cstheme="minorBidi"/>
          <w:w w:val="90"/>
          <w:sz w:val="24"/>
          <w:szCs w:val="24"/>
        </w:rPr>
        <w:t xml:space="preserve"> (PGY1)</w:t>
      </w:r>
    </w:p>
    <w:p w14:paraId="3AD1E78B" w14:textId="77777777" w:rsidR="00551716" w:rsidRDefault="00551716" w:rsidP="00551716">
      <w:pPr>
        <w:tabs>
          <w:tab w:val="left" w:pos="1260"/>
          <w:tab w:val="left" w:pos="1559"/>
          <w:tab w:val="left" w:pos="1560"/>
        </w:tabs>
        <w:spacing w:before="40" w:after="40" w:line="288" w:lineRule="auto"/>
        <w:jc w:val="both"/>
        <w:rPr>
          <w:rStyle w:val="xcontentpasted0"/>
          <w:rFonts w:eastAsia="Times New Roman"/>
          <w:color w:val="000000"/>
        </w:rPr>
      </w:pPr>
      <w:r w:rsidRPr="00334E0E">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Pr>
          <w:rStyle w:val="xcontentpasted0"/>
          <w:rFonts w:eastAsia="Times New Roman"/>
          <w:color w:val="000000"/>
        </w:rPr>
        <w:t>Introduction to Clinical Pathology Bootcamp</w:t>
      </w:r>
    </w:p>
    <w:p w14:paraId="21AC9E35" w14:textId="77777777" w:rsidR="00551716" w:rsidRDefault="00551716" w:rsidP="00551716">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003032">
        <w:rPr>
          <w:rFonts w:asciiTheme="minorBidi" w:hAnsiTheme="minorBidi" w:cstheme="minorBidi"/>
          <w:w w:val="90"/>
          <w:sz w:val="24"/>
          <w:szCs w:val="24"/>
        </w:rPr>
        <w:t>Nov</w:t>
      </w:r>
      <w:r>
        <w:rPr>
          <w:rFonts w:asciiTheme="minorBidi" w:hAnsiTheme="minorBidi" w:cstheme="minorBidi"/>
          <w:w w:val="90"/>
          <w:sz w:val="24"/>
          <w:szCs w:val="24"/>
        </w:rPr>
        <w:t>ember</w:t>
      </w:r>
      <w:r w:rsidRPr="00003032">
        <w:rPr>
          <w:rFonts w:asciiTheme="minorBidi" w:hAnsiTheme="minorBidi" w:cstheme="minorBidi"/>
          <w:w w:val="90"/>
          <w:sz w:val="24"/>
          <w:szCs w:val="24"/>
        </w:rPr>
        <w:t xml:space="preserve"> 2</w:t>
      </w:r>
      <w:r>
        <w:rPr>
          <w:rFonts w:asciiTheme="minorBidi" w:hAnsiTheme="minorBidi" w:cstheme="minorBidi"/>
          <w:w w:val="90"/>
          <w:sz w:val="24"/>
          <w:szCs w:val="24"/>
        </w:rPr>
        <w:t>3</w:t>
      </w:r>
      <w:r w:rsidRPr="00334E0E">
        <w:rPr>
          <w:rFonts w:asciiTheme="minorBidi" w:hAnsiTheme="minorBidi" w:cstheme="minorBidi"/>
          <w:w w:val="90"/>
          <w:sz w:val="24"/>
          <w:szCs w:val="24"/>
          <w:vertAlign w:val="superscript"/>
        </w:rPr>
        <w:t>rd</w:t>
      </w:r>
      <w:r>
        <w:rPr>
          <w:rFonts w:asciiTheme="minorBidi" w:hAnsiTheme="minorBidi" w:cstheme="minorBidi"/>
          <w:w w:val="90"/>
          <w:sz w:val="24"/>
          <w:szCs w:val="24"/>
        </w:rPr>
        <w:t xml:space="preserve"> 2023, (1 day) Dr. </w:t>
      </w:r>
      <w:r>
        <w:rPr>
          <w:rStyle w:val="xcontentpasted0"/>
          <w:rFonts w:eastAsia="Times New Roman"/>
          <w:color w:val="000000"/>
        </w:rPr>
        <w:t>Dan Zhang</w:t>
      </w:r>
      <w:r>
        <w:rPr>
          <w:rFonts w:asciiTheme="minorBidi" w:hAnsiTheme="minorBidi" w:cstheme="minorBidi"/>
          <w:w w:val="90"/>
          <w:sz w:val="24"/>
          <w:szCs w:val="24"/>
        </w:rPr>
        <w:t xml:space="preserve"> (PGY1)</w:t>
      </w:r>
    </w:p>
    <w:p w14:paraId="763E2181" w14:textId="77777777" w:rsidR="00551716" w:rsidRPr="0060476B" w:rsidRDefault="00551716" w:rsidP="00551716">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r w:rsidRPr="00334E0E">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Pr>
          <w:rStyle w:val="xcontentpasted0"/>
          <w:rFonts w:eastAsia="Times New Roman"/>
          <w:color w:val="000000"/>
        </w:rPr>
        <w:t>Introduction to Clinical Pathology Bootcamp</w:t>
      </w:r>
    </w:p>
    <w:p w14:paraId="4DC8EEF9" w14:textId="18EA75B3" w:rsidR="003913E5" w:rsidRDefault="003913E5" w:rsidP="003913E5">
      <w:pPr>
        <w:tabs>
          <w:tab w:val="left" w:pos="1260"/>
          <w:tab w:val="left" w:pos="1559"/>
          <w:tab w:val="left" w:pos="1560"/>
        </w:tabs>
        <w:spacing w:before="40" w:after="40" w:line="288" w:lineRule="auto"/>
        <w:jc w:val="both"/>
        <w:rPr>
          <w:rFonts w:asciiTheme="minorBidi" w:hAnsiTheme="minorBidi" w:cstheme="minorBidi"/>
          <w:w w:val="90"/>
          <w:sz w:val="24"/>
          <w:szCs w:val="24"/>
        </w:rPr>
      </w:pPr>
      <w:r>
        <w:rPr>
          <w:rFonts w:asciiTheme="minorBidi" w:hAnsiTheme="minorBidi" w:cstheme="minorBidi"/>
          <w:w w:val="90"/>
          <w:sz w:val="24"/>
          <w:szCs w:val="24"/>
        </w:rPr>
        <w:t>September 20</w:t>
      </w:r>
      <w:r w:rsidRPr="003913E5">
        <w:rPr>
          <w:rFonts w:asciiTheme="minorBidi" w:hAnsiTheme="minorBidi" w:cstheme="minorBidi"/>
          <w:w w:val="90"/>
          <w:sz w:val="24"/>
          <w:szCs w:val="24"/>
          <w:vertAlign w:val="superscript"/>
        </w:rPr>
        <w:t>th</w:t>
      </w:r>
      <w:r>
        <w:rPr>
          <w:rFonts w:asciiTheme="minorBidi" w:hAnsiTheme="minorBidi" w:cstheme="minorBidi"/>
          <w:w w:val="90"/>
          <w:sz w:val="24"/>
          <w:szCs w:val="24"/>
        </w:rPr>
        <w:t xml:space="preserve">, 2023 (1 day), </w:t>
      </w:r>
      <w:r w:rsidRPr="003913E5">
        <w:rPr>
          <w:rFonts w:asciiTheme="minorBidi" w:hAnsiTheme="minorBidi" w:cstheme="minorBidi"/>
          <w:w w:val="90"/>
          <w:sz w:val="24"/>
          <w:szCs w:val="24"/>
        </w:rPr>
        <w:t>Pathology Resident</w:t>
      </w:r>
      <w:r>
        <w:rPr>
          <w:rFonts w:asciiTheme="minorBidi" w:hAnsiTheme="minorBidi" w:cstheme="minorBidi"/>
          <w:w w:val="90"/>
          <w:sz w:val="24"/>
          <w:szCs w:val="24"/>
        </w:rPr>
        <w:t xml:space="preserve">: </w:t>
      </w:r>
      <w:r w:rsidRPr="003913E5">
        <w:rPr>
          <w:rFonts w:asciiTheme="minorBidi" w:hAnsiTheme="minorBidi" w:cstheme="minorBidi"/>
          <w:w w:val="90"/>
          <w:sz w:val="24"/>
          <w:szCs w:val="24"/>
        </w:rPr>
        <w:t xml:space="preserve">Dr. Leonard Mutema, </w:t>
      </w:r>
      <w:r>
        <w:rPr>
          <w:rFonts w:asciiTheme="minorBidi" w:hAnsiTheme="minorBidi" w:cstheme="minorBidi"/>
          <w:w w:val="90"/>
          <w:sz w:val="24"/>
          <w:szCs w:val="24"/>
        </w:rPr>
        <w:t>(</w:t>
      </w:r>
      <w:r w:rsidRPr="003913E5">
        <w:rPr>
          <w:rFonts w:asciiTheme="minorBidi" w:hAnsiTheme="minorBidi" w:cstheme="minorBidi"/>
          <w:w w:val="90"/>
          <w:sz w:val="24"/>
          <w:szCs w:val="24"/>
        </w:rPr>
        <w:t>Hematopathologist</w:t>
      </w:r>
      <w:r>
        <w:rPr>
          <w:rFonts w:asciiTheme="minorBidi" w:hAnsiTheme="minorBidi" w:cstheme="minorBidi"/>
          <w:w w:val="90"/>
          <w:sz w:val="24"/>
          <w:szCs w:val="24"/>
        </w:rPr>
        <w:t>)</w:t>
      </w:r>
    </w:p>
    <w:p w14:paraId="30849941" w14:textId="77777777" w:rsidR="003913E5" w:rsidRDefault="003913E5" w:rsidP="003913E5">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3913E5">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Foundations In Clinical Pathology</w:t>
      </w:r>
    </w:p>
    <w:p w14:paraId="78FF88CB" w14:textId="3E03B0FF" w:rsidR="003913E5" w:rsidRDefault="003913E5" w:rsidP="003913E5">
      <w:pPr>
        <w:tabs>
          <w:tab w:val="left" w:pos="1260"/>
          <w:tab w:val="left" w:pos="1559"/>
          <w:tab w:val="left" w:pos="1560"/>
        </w:tabs>
        <w:spacing w:before="40" w:after="40" w:line="288" w:lineRule="auto"/>
        <w:jc w:val="both"/>
        <w:rPr>
          <w:rFonts w:asciiTheme="minorBidi" w:hAnsiTheme="minorBidi" w:cstheme="minorBidi"/>
          <w:w w:val="90"/>
          <w:sz w:val="24"/>
          <w:szCs w:val="24"/>
        </w:rPr>
      </w:pPr>
      <w:r>
        <w:rPr>
          <w:rFonts w:asciiTheme="minorBidi" w:hAnsiTheme="minorBidi" w:cstheme="minorBidi"/>
          <w:w w:val="90"/>
          <w:sz w:val="24"/>
          <w:szCs w:val="24"/>
        </w:rPr>
        <w:t>September 20</w:t>
      </w:r>
      <w:r w:rsidRPr="003913E5">
        <w:rPr>
          <w:rFonts w:asciiTheme="minorBidi" w:hAnsiTheme="minorBidi" w:cstheme="minorBidi"/>
          <w:w w:val="90"/>
          <w:sz w:val="24"/>
          <w:szCs w:val="24"/>
          <w:vertAlign w:val="superscript"/>
        </w:rPr>
        <w:t>th</w:t>
      </w:r>
      <w:r>
        <w:rPr>
          <w:rFonts w:asciiTheme="minorBidi" w:hAnsiTheme="minorBidi" w:cstheme="minorBidi"/>
          <w:w w:val="90"/>
          <w:sz w:val="24"/>
          <w:szCs w:val="24"/>
        </w:rPr>
        <w:t xml:space="preserve">, 2023 (1 day), </w:t>
      </w:r>
      <w:r w:rsidRPr="003913E5">
        <w:rPr>
          <w:rFonts w:asciiTheme="minorBidi" w:hAnsiTheme="minorBidi" w:cstheme="minorBidi"/>
          <w:w w:val="90"/>
          <w:sz w:val="24"/>
          <w:szCs w:val="24"/>
        </w:rPr>
        <w:t>Pathology Resident</w:t>
      </w:r>
      <w:r>
        <w:rPr>
          <w:rFonts w:asciiTheme="minorBidi" w:hAnsiTheme="minorBidi" w:cstheme="minorBidi"/>
          <w:w w:val="90"/>
          <w:sz w:val="24"/>
          <w:szCs w:val="24"/>
        </w:rPr>
        <w:t xml:space="preserve">: </w:t>
      </w:r>
      <w:r w:rsidRPr="003913E5">
        <w:rPr>
          <w:rFonts w:asciiTheme="minorBidi" w:hAnsiTheme="minorBidi" w:cstheme="minorBidi"/>
          <w:w w:val="90"/>
          <w:sz w:val="24"/>
          <w:szCs w:val="24"/>
        </w:rPr>
        <w:t xml:space="preserve">Dr Yayuan Zhao </w:t>
      </w:r>
      <w:r>
        <w:rPr>
          <w:rFonts w:asciiTheme="minorBidi" w:hAnsiTheme="minorBidi" w:cstheme="minorBidi"/>
          <w:w w:val="90"/>
          <w:sz w:val="24"/>
          <w:szCs w:val="24"/>
        </w:rPr>
        <w:t>(PGY3)</w:t>
      </w:r>
    </w:p>
    <w:p w14:paraId="7E2FD1BC" w14:textId="77777777" w:rsidR="003913E5" w:rsidRDefault="003913E5" w:rsidP="003913E5">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3913E5">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Foundations In Clinical Pathology</w:t>
      </w:r>
    </w:p>
    <w:p w14:paraId="46EC0FE0" w14:textId="3609507D" w:rsidR="003913E5" w:rsidRDefault="003913E5"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Pr>
          <w:rFonts w:asciiTheme="minorBidi" w:hAnsiTheme="minorBidi" w:cstheme="minorBidi"/>
          <w:w w:val="90"/>
          <w:sz w:val="24"/>
          <w:szCs w:val="24"/>
        </w:rPr>
        <w:lastRenderedPageBreak/>
        <w:t>September 20</w:t>
      </w:r>
      <w:r w:rsidRPr="003913E5">
        <w:rPr>
          <w:rFonts w:asciiTheme="minorBidi" w:hAnsiTheme="minorBidi" w:cstheme="minorBidi"/>
          <w:w w:val="90"/>
          <w:sz w:val="24"/>
          <w:szCs w:val="24"/>
          <w:vertAlign w:val="superscript"/>
        </w:rPr>
        <w:t>th</w:t>
      </w:r>
      <w:r>
        <w:rPr>
          <w:rFonts w:asciiTheme="minorBidi" w:hAnsiTheme="minorBidi" w:cstheme="minorBidi"/>
          <w:w w:val="90"/>
          <w:sz w:val="24"/>
          <w:szCs w:val="24"/>
        </w:rPr>
        <w:t xml:space="preserve">, 2023 (1 day), </w:t>
      </w:r>
      <w:r w:rsidRPr="003913E5">
        <w:rPr>
          <w:rFonts w:asciiTheme="minorBidi" w:hAnsiTheme="minorBidi" w:cstheme="minorBidi"/>
          <w:w w:val="90"/>
          <w:sz w:val="24"/>
          <w:szCs w:val="24"/>
        </w:rPr>
        <w:t>Pathology Resident</w:t>
      </w:r>
      <w:r>
        <w:rPr>
          <w:rFonts w:asciiTheme="minorBidi" w:hAnsiTheme="minorBidi" w:cstheme="minorBidi"/>
          <w:w w:val="90"/>
          <w:sz w:val="24"/>
          <w:szCs w:val="24"/>
        </w:rPr>
        <w:t>: Dr. Henry Pan (PGY3)</w:t>
      </w:r>
    </w:p>
    <w:p w14:paraId="4168416D" w14:textId="77777777" w:rsidR="007E4EBC" w:rsidRDefault="003913E5" w:rsidP="007E4EBC">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3913E5">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Foundations In Clinical Pathology</w:t>
      </w:r>
    </w:p>
    <w:p w14:paraId="63B419BE" w14:textId="0FA0A266" w:rsidR="00C62F1F" w:rsidRPr="00B45C9A" w:rsidRDefault="007E4EBC" w:rsidP="007E4EBC">
      <w:pPr>
        <w:tabs>
          <w:tab w:val="left" w:pos="1260"/>
          <w:tab w:val="left" w:pos="1559"/>
          <w:tab w:val="left" w:pos="1560"/>
        </w:tabs>
        <w:spacing w:before="40" w:after="40" w:line="288" w:lineRule="auto"/>
        <w:jc w:val="both"/>
        <w:rPr>
          <w:rFonts w:asciiTheme="minorBidi" w:hAnsiTheme="minorBidi" w:cstheme="minorBidi"/>
          <w:bCs/>
          <w:w w:val="90"/>
          <w:sz w:val="24"/>
          <w:szCs w:val="24"/>
          <w:u w:val="single"/>
        </w:rPr>
      </w:pPr>
      <w:r w:rsidRPr="007E4EBC">
        <w:rPr>
          <w:rFonts w:asciiTheme="minorBidi" w:hAnsiTheme="minorBidi" w:cstheme="minorBidi"/>
          <w:bCs/>
          <w:w w:val="90"/>
          <w:sz w:val="24"/>
          <w:szCs w:val="24"/>
        </w:rPr>
        <w:tab/>
      </w:r>
      <w:r w:rsidR="00C62F1F" w:rsidRPr="00B45C9A">
        <w:rPr>
          <w:rFonts w:asciiTheme="minorBidi" w:hAnsiTheme="minorBidi" w:cstheme="minorBidi"/>
          <w:bCs/>
          <w:w w:val="90"/>
          <w:sz w:val="24"/>
          <w:szCs w:val="24"/>
          <w:u w:val="single"/>
        </w:rPr>
        <w:t>---------------------------------------------------------------------------------------------</w:t>
      </w:r>
    </w:p>
    <w:p w14:paraId="7988212B" w14:textId="4C6B2EB7" w:rsidR="00FE6C96" w:rsidRDefault="00FE6C96"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Pr>
          <w:rFonts w:asciiTheme="minorBidi" w:hAnsiTheme="minorBidi" w:cstheme="minorBidi"/>
          <w:w w:val="90"/>
          <w:sz w:val="24"/>
          <w:szCs w:val="24"/>
        </w:rPr>
        <w:t>May 26</w:t>
      </w:r>
      <w:r w:rsidRPr="00FE6C96">
        <w:rPr>
          <w:rFonts w:asciiTheme="minorBidi" w:hAnsiTheme="minorBidi" w:cstheme="minorBidi"/>
          <w:w w:val="90"/>
          <w:sz w:val="24"/>
          <w:szCs w:val="24"/>
          <w:vertAlign w:val="superscript"/>
        </w:rPr>
        <w:t>th</w:t>
      </w:r>
      <w:r>
        <w:rPr>
          <w:rFonts w:asciiTheme="minorBidi" w:hAnsiTheme="minorBidi" w:cstheme="minorBidi"/>
          <w:w w:val="90"/>
          <w:sz w:val="24"/>
          <w:szCs w:val="24"/>
        </w:rPr>
        <w:t xml:space="preserve">, 2023, (1 day), </w:t>
      </w:r>
      <w:r w:rsidRPr="00FE6C96">
        <w:rPr>
          <w:rFonts w:asciiTheme="minorBidi" w:hAnsiTheme="minorBidi" w:cstheme="minorBidi"/>
          <w:w w:val="90"/>
          <w:sz w:val="24"/>
          <w:szCs w:val="24"/>
        </w:rPr>
        <w:t>Nephrology Fellow: Dr. Matthew Patterson</w:t>
      </w:r>
      <w:r>
        <w:rPr>
          <w:rFonts w:asciiTheme="minorBidi" w:hAnsiTheme="minorBidi" w:cstheme="minorBidi"/>
          <w:w w:val="90"/>
          <w:sz w:val="24"/>
          <w:szCs w:val="24"/>
        </w:rPr>
        <w:t xml:space="preserve"> (PGY4)</w:t>
      </w:r>
      <w:r w:rsidRPr="00FE6C96">
        <w:rPr>
          <w:rFonts w:asciiTheme="minorBidi" w:hAnsiTheme="minorBidi" w:cstheme="minorBidi"/>
          <w:w w:val="90"/>
          <w:sz w:val="24"/>
          <w:szCs w:val="24"/>
        </w:rPr>
        <w:t xml:space="preserve"> </w:t>
      </w:r>
    </w:p>
    <w:p w14:paraId="0988D66F" w14:textId="4DF17CE4" w:rsidR="00FE6C96" w:rsidRPr="0060476B" w:rsidRDefault="00FE6C96"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Pr>
          <w:rFonts w:asciiTheme="minorBidi" w:hAnsiTheme="minorBidi" w:cstheme="minorBid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Half-day education for nephrology fellows.</w:t>
      </w:r>
    </w:p>
    <w:p w14:paraId="7BD70B7F" w14:textId="11B7D52D" w:rsidR="00A91CAC" w:rsidRPr="0060476B" w:rsidRDefault="00A91CAC"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November 24</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2022.  (1 day), Pathology Resident: Dr. Joel Scott (PGY1)</w:t>
      </w:r>
    </w:p>
    <w:p w14:paraId="3C315BBD" w14:textId="23B38E7A" w:rsidR="00C36AE7" w:rsidRPr="0060476B" w:rsidRDefault="00A91CAC"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Foundations In Clinical Pathology</w:t>
      </w:r>
    </w:p>
    <w:p w14:paraId="741D69CD" w14:textId="2E2A2096" w:rsidR="00A91CAC" w:rsidRPr="0060476B" w:rsidRDefault="00A91CAC"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November 24</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2022.  (1 day), Pathology Resident: Dr. </w:t>
      </w:r>
      <w:r w:rsidR="008826CA" w:rsidRPr="0060476B">
        <w:rPr>
          <w:rFonts w:asciiTheme="minorBidi" w:hAnsiTheme="minorBidi" w:cstheme="minorBidi"/>
          <w:w w:val="90"/>
          <w:sz w:val="24"/>
          <w:szCs w:val="24"/>
        </w:rPr>
        <w:t xml:space="preserve">Javera Tariq </w:t>
      </w:r>
      <w:r w:rsidRPr="0060476B">
        <w:rPr>
          <w:rFonts w:asciiTheme="minorBidi" w:hAnsiTheme="minorBidi" w:cstheme="minorBidi"/>
          <w:w w:val="90"/>
          <w:sz w:val="24"/>
          <w:szCs w:val="24"/>
        </w:rPr>
        <w:t>(PGY1)</w:t>
      </w:r>
    </w:p>
    <w:p w14:paraId="2770E40C" w14:textId="77777777" w:rsidR="00A91CAC" w:rsidRPr="0060476B" w:rsidRDefault="00A91CAC"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Foundations In Clinical Pathology</w:t>
      </w:r>
    </w:p>
    <w:p w14:paraId="4F6C5D81" w14:textId="52979E3C" w:rsidR="008826CA" w:rsidRPr="0060476B" w:rsidRDefault="008826CA"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November 9</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2022.  (1 day), Pathology Resident: Dr. Ingrid Tam (PGY4)</w:t>
      </w:r>
    </w:p>
    <w:p w14:paraId="0B4BEC52" w14:textId="37976A6E" w:rsidR="008826CA" w:rsidRPr="0060476B" w:rsidRDefault="008826CA"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General Pathology Resident Transfusion/Coagulation rotation.</w:t>
      </w:r>
    </w:p>
    <w:p w14:paraId="58B4D608" w14:textId="39C69F76" w:rsidR="008826CA" w:rsidRPr="0060476B" w:rsidRDefault="008826CA"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November 9</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2022.  (1 day), Pathology Staff: Dr. Reshma Khoosal </w:t>
      </w:r>
    </w:p>
    <w:p w14:paraId="2C83DAEE" w14:textId="3EC98143" w:rsidR="008826CA" w:rsidRPr="0060476B" w:rsidRDefault="008826CA"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General Pathology Resident Transfusion/Coagulation rotation.</w:t>
      </w:r>
    </w:p>
    <w:p w14:paraId="2112F4A2" w14:textId="1EA56129" w:rsidR="00F52B20" w:rsidRPr="0060476B" w:rsidRDefault="00F52B20"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January 18</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to April 19</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2022.  (2 day), Nephrology Fellow: Dr. Khalid Musa (PGY5)</w:t>
      </w:r>
    </w:p>
    <w:p w14:paraId="6F3FBE05" w14:textId="02995E85" w:rsidR="00F52B20" w:rsidRPr="0060476B" w:rsidRDefault="00F52B20"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Half-day education for nephrology fellows.</w:t>
      </w:r>
    </w:p>
    <w:p w14:paraId="0512BF21" w14:textId="3221C0D5" w:rsidR="00F52B20" w:rsidRPr="0060476B" w:rsidRDefault="00F52B20" w:rsidP="004E4A82">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January 18</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to April 19</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2022.  (2 </w:t>
      </w:r>
      <w:r w:rsidR="004E4A82">
        <w:rPr>
          <w:rFonts w:asciiTheme="minorBidi" w:hAnsiTheme="minorBidi" w:cstheme="minorBidi"/>
          <w:w w:val="90"/>
          <w:sz w:val="24"/>
          <w:szCs w:val="24"/>
        </w:rPr>
        <w:t>days</w:t>
      </w:r>
      <w:r w:rsidRPr="0060476B">
        <w:rPr>
          <w:rFonts w:asciiTheme="minorBidi" w:hAnsiTheme="minorBidi" w:cstheme="minorBidi"/>
          <w:w w:val="90"/>
          <w:sz w:val="24"/>
          <w:szCs w:val="24"/>
        </w:rPr>
        <w:t>), Nephrology Fellow: Dr. Vanessa Wheeler. (PGY5)</w:t>
      </w:r>
    </w:p>
    <w:p w14:paraId="3B3B0D43" w14:textId="0E695A21" w:rsidR="00F52B20" w:rsidRPr="0060476B" w:rsidRDefault="00F52B20"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Half-day education for nephrology fellows.</w:t>
      </w:r>
    </w:p>
    <w:p w14:paraId="34339931" w14:textId="7BA80CD4" w:rsidR="00A8214A" w:rsidRPr="0060476B" w:rsidRDefault="00A8214A"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October 20</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202</w:t>
      </w:r>
      <w:r w:rsidR="00A3115E" w:rsidRPr="0060476B">
        <w:rPr>
          <w:rFonts w:asciiTheme="minorBidi" w:hAnsiTheme="minorBidi" w:cstheme="minorBidi"/>
          <w:w w:val="90"/>
          <w:sz w:val="24"/>
          <w:szCs w:val="24"/>
        </w:rPr>
        <w:t>1</w:t>
      </w:r>
      <w:r w:rsidRPr="0060476B">
        <w:rPr>
          <w:rFonts w:asciiTheme="minorBidi" w:hAnsiTheme="minorBidi" w:cstheme="minorBidi"/>
          <w:w w:val="90"/>
          <w:sz w:val="24"/>
          <w:szCs w:val="24"/>
        </w:rPr>
        <w:t xml:space="preserve">.  (1 day), Pathology </w:t>
      </w:r>
      <w:r w:rsidR="00F52B20" w:rsidRPr="0060476B">
        <w:rPr>
          <w:rFonts w:asciiTheme="minorBidi" w:hAnsiTheme="minorBidi" w:cstheme="minorBidi"/>
          <w:w w:val="90"/>
          <w:sz w:val="24"/>
          <w:szCs w:val="24"/>
        </w:rPr>
        <w:t>Resident</w:t>
      </w:r>
      <w:r w:rsidRPr="0060476B">
        <w:rPr>
          <w:rFonts w:asciiTheme="minorBidi" w:hAnsiTheme="minorBidi" w:cstheme="minorBidi"/>
          <w:w w:val="90"/>
          <w:sz w:val="24"/>
          <w:szCs w:val="24"/>
        </w:rPr>
        <w:t xml:space="preserve">: </w:t>
      </w:r>
      <w:r w:rsidR="00A6493E" w:rsidRPr="0060476B">
        <w:rPr>
          <w:rFonts w:asciiTheme="minorBidi" w:hAnsiTheme="minorBidi" w:cstheme="minorBidi"/>
          <w:w w:val="90"/>
          <w:sz w:val="24"/>
          <w:szCs w:val="24"/>
        </w:rPr>
        <w:t>Dr</w:t>
      </w:r>
      <w:r w:rsidR="00A3115E" w:rsidRPr="0060476B">
        <w:rPr>
          <w:rFonts w:asciiTheme="minorBidi" w:hAnsiTheme="minorBidi" w:cstheme="minorBidi"/>
          <w:w w:val="90"/>
          <w:sz w:val="24"/>
          <w:szCs w:val="24"/>
        </w:rPr>
        <w:t>. Archana Ark (PGY4)</w:t>
      </w:r>
    </w:p>
    <w:p w14:paraId="3A88B3FC" w14:textId="77777777" w:rsidR="00A8214A" w:rsidRPr="0060476B" w:rsidRDefault="00A8214A"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General Pathology Resident Transfusion/Coagulation rotation.</w:t>
      </w:r>
    </w:p>
    <w:p w14:paraId="716AD1A5" w14:textId="67B1DB31" w:rsidR="00A3115E" w:rsidRPr="0060476B" w:rsidRDefault="00A3115E"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October 20</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2021.  (1 day), Pathology </w:t>
      </w:r>
      <w:r w:rsidR="00F52B20" w:rsidRPr="0060476B">
        <w:rPr>
          <w:rFonts w:asciiTheme="minorBidi" w:hAnsiTheme="minorBidi" w:cstheme="minorBidi"/>
          <w:w w:val="90"/>
          <w:sz w:val="24"/>
          <w:szCs w:val="24"/>
        </w:rPr>
        <w:t>Resident</w:t>
      </w:r>
      <w:r w:rsidRPr="0060476B">
        <w:rPr>
          <w:rFonts w:asciiTheme="minorBidi" w:hAnsiTheme="minorBidi" w:cstheme="minorBidi"/>
          <w:w w:val="90"/>
          <w:sz w:val="24"/>
          <w:szCs w:val="24"/>
        </w:rPr>
        <w:t xml:space="preserve">: </w:t>
      </w:r>
      <w:r w:rsidR="00A6493E" w:rsidRPr="0060476B">
        <w:rPr>
          <w:rFonts w:asciiTheme="minorBidi" w:hAnsiTheme="minorBidi" w:cstheme="minorBidi"/>
          <w:w w:val="90"/>
          <w:sz w:val="24"/>
          <w:szCs w:val="24"/>
        </w:rPr>
        <w:t xml:space="preserve">Dr. Suresh Tharmaradinam </w:t>
      </w:r>
      <w:r w:rsidRPr="0060476B">
        <w:rPr>
          <w:rFonts w:asciiTheme="minorBidi" w:hAnsiTheme="minorBidi" w:cstheme="minorBidi"/>
          <w:w w:val="90"/>
          <w:sz w:val="24"/>
          <w:szCs w:val="24"/>
        </w:rPr>
        <w:t>(PGY4)</w:t>
      </w:r>
    </w:p>
    <w:p w14:paraId="29F98DE5" w14:textId="1BBCB5EB" w:rsidR="00A3115E" w:rsidRPr="0060476B" w:rsidRDefault="00A3115E"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General Pathology Resident Transfusion/Coagulation rotation.</w:t>
      </w:r>
    </w:p>
    <w:p w14:paraId="7C0F2574" w14:textId="4C504762" w:rsidR="005D5A49" w:rsidRPr="0060476B" w:rsidRDefault="00A846F8"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April</w:t>
      </w:r>
      <w:r w:rsidR="005D5A49" w:rsidRPr="0060476B">
        <w:rPr>
          <w:rFonts w:asciiTheme="minorBidi" w:hAnsiTheme="minorBidi" w:cstheme="minorBidi"/>
          <w:w w:val="90"/>
          <w:sz w:val="24"/>
          <w:szCs w:val="24"/>
        </w:rPr>
        <w:t xml:space="preserve"> 2</w:t>
      </w:r>
      <w:r w:rsidRPr="0060476B">
        <w:rPr>
          <w:rFonts w:asciiTheme="minorBidi" w:hAnsiTheme="minorBidi" w:cstheme="minorBidi"/>
          <w:w w:val="90"/>
          <w:sz w:val="24"/>
          <w:szCs w:val="24"/>
        </w:rPr>
        <w:t>1</w:t>
      </w:r>
      <w:r w:rsidRPr="0060476B">
        <w:rPr>
          <w:rFonts w:asciiTheme="minorBidi" w:hAnsiTheme="minorBidi" w:cstheme="minorBidi"/>
          <w:w w:val="90"/>
          <w:sz w:val="24"/>
          <w:szCs w:val="24"/>
          <w:vertAlign w:val="superscript"/>
        </w:rPr>
        <w:t>st</w:t>
      </w:r>
      <w:r w:rsidR="005D5A49" w:rsidRPr="0060476B">
        <w:rPr>
          <w:rFonts w:asciiTheme="minorBidi" w:hAnsiTheme="minorBidi" w:cstheme="minorBidi"/>
          <w:w w:val="90"/>
          <w:sz w:val="24"/>
          <w:szCs w:val="24"/>
        </w:rPr>
        <w:t xml:space="preserve">, 2021.  (1 day), Pathology </w:t>
      </w:r>
      <w:r w:rsidRPr="0060476B">
        <w:rPr>
          <w:rFonts w:asciiTheme="minorBidi" w:hAnsiTheme="minorBidi" w:cstheme="minorBidi"/>
          <w:w w:val="90"/>
          <w:sz w:val="24"/>
          <w:szCs w:val="24"/>
        </w:rPr>
        <w:t>Resident</w:t>
      </w:r>
      <w:r w:rsidR="005D5A49" w:rsidRPr="0060476B">
        <w:rPr>
          <w:rFonts w:asciiTheme="minorBidi" w:hAnsiTheme="minorBidi" w:cstheme="minorBidi"/>
          <w:w w:val="90"/>
          <w:sz w:val="24"/>
          <w:szCs w:val="24"/>
        </w:rPr>
        <w:t xml:space="preserve">: Dr. </w:t>
      </w:r>
      <w:r w:rsidRPr="0060476B">
        <w:rPr>
          <w:rFonts w:asciiTheme="minorBidi" w:hAnsiTheme="minorBidi" w:cstheme="minorBidi"/>
          <w:w w:val="90"/>
          <w:sz w:val="24"/>
          <w:szCs w:val="24"/>
        </w:rPr>
        <w:t xml:space="preserve">Macpherson, James </w:t>
      </w:r>
      <w:r w:rsidR="005D5A49" w:rsidRPr="0060476B">
        <w:rPr>
          <w:rFonts w:asciiTheme="minorBidi" w:hAnsiTheme="minorBidi" w:cstheme="minorBidi"/>
          <w:w w:val="90"/>
          <w:sz w:val="24"/>
          <w:szCs w:val="24"/>
        </w:rPr>
        <w:t>(PGY4)</w:t>
      </w:r>
    </w:p>
    <w:p w14:paraId="6C1CD98F" w14:textId="77777777" w:rsidR="005D5A49" w:rsidRPr="0060476B" w:rsidRDefault="005D5A49"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General Pathology Resident Transfusion/Coagulation rotation.</w:t>
      </w:r>
    </w:p>
    <w:p w14:paraId="6EA36B57" w14:textId="4C4B0878" w:rsidR="00877564" w:rsidRPr="0060476B" w:rsidRDefault="00877564"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October 9</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2020</w:t>
      </w:r>
      <w:r w:rsidR="00EB15B4"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(1 day), Pathology Resident: Dr. Jana Suresh (PGY4)</w:t>
      </w:r>
    </w:p>
    <w:p w14:paraId="0E59E7FD" w14:textId="77777777" w:rsidR="00877564" w:rsidRPr="0060476B" w:rsidRDefault="00877564"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General Pathology Resident Transfusion/Coagulation rotation.</w:t>
      </w:r>
    </w:p>
    <w:p w14:paraId="5CBF9579" w14:textId="7AEB5FDD" w:rsidR="00877564" w:rsidRPr="0060476B" w:rsidRDefault="00877564"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October 9</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2020</w:t>
      </w:r>
      <w:r w:rsidR="00EB15B4"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(1 day), Pathology Resident: Dr. David Li (PGY4)</w:t>
      </w:r>
    </w:p>
    <w:p w14:paraId="3CD620FE" w14:textId="77777777" w:rsidR="00877564" w:rsidRPr="0060476B" w:rsidRDefault="00877564"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General Pathology Resident Transfusion/Coagulation rotation.</w:t>
      </w:r>
    </w:p>
    <w:p w14:paraId="319BBE6E" w14:textId="7D7A4DAF" w:rsidR="005D5A49" w:rsidRDefault="005D5A49"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p>
    <w:p w14:paraId="36A116A6" w14:textId="64F11264" w:rsidR="001B63D8" w:rsidRPr="0060476B" w:rsidRDefault="006A126B"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r w:rsidRPr="0060476B">
        <w:rPr>
          <w:rFonts w:asciiTheme="minorBidi" w:hAnsiTheme="minorBidi" w:cstheme="minorBidi"/>
          <w:i/>
          <w:w w:val="90"/>
          <w:sz w:val="24"/>
          <w:szCs w:val="24"/>
          <w:u w:val="single"/>
        </w:rPr>
        <w:t>Medical Resident HIL Rotation Teaching &amp; Supervision, University of Calgary</w:t>
      </w:r>
      <w:r w:rsidR="001B63D8" w:rsidRPr="0060476B">
        <w:rPr>
          <w:rFonts w:asciiTheme="minorBidi" w:hAnsiTheme="minorBidi" w:cstheme="minorBidi"/>
          <w:i/>
          <w:w w:val="90"/>
          <w:sz w:val="24"/>
          <w:szCs w:val="24"/>
          <w:u w:val="single"/>
        </w:rPr>
        <w:t xml:space="preserve">, Department of Pathology &amp; </w:t>
      </w:r>
      <w:r w:rsidRPr="0060476B">
        <w:rPr>
          <w:rFonts w:asciiTheme="minorBidi" w:hAnsiTheme="minorBidi" w:cstheme="minorBidi"/>
          <w:i/>
          <w:w w:val="90"/>
          <w:sz w:val="24"/>
          <w:szCs w:val="24"/>
          <w:u w:val="single"/>
        </w:rPr>
        <w:t>Lab Medicine.</w:t>
      </w:r>
    </w:p>
    <w:p w14:paraId="4C791A2C" w14:textId="77777777" w:rsidR="006A126B" w:rsidRPr="0060476B" w:rsidRDefault="006A126B"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p>
    <w:p w14:paraId="34E41C6D" w14:textId="22E56B5D" w:rsidR="006A126B" w:rsidRPr="0060476B" w:rsidRDefault="006A126B" w:rsidP="008F3D29">
      <w:pPr>
        <w:tabs>
          <w:tab w:val="left" w:pos="1260"/>
          <w:tab w:val="left" w:pos="1559"/>
          <w:tab w:val="left" w:pos="1560"/>
        </w:tabs>
        <w:spacing w:before="40" w:after="40" w:line="288" w:lineRule="auto"/>
        <w:ind w:left="-72"/>
        <w:jc w:val="both"/>
        <w:rPr>
          <w:rFonts w:asciiTheme="minorBidi" w:hAnsiTheme="minorBidi" w:cstheme="minorBidi"/>
          <w:w w:val="90"/>
          <w:sz w:val="24"/>
          <w:szCs w:val="24"/>
        </w:rPr>
      </w:pPr>
      <w:r w:rsidRPr="0060476B">
        <w:rPr>
          <w:rFonts w:asciiTheme="minorBidi" w:hAnsiTheme="minorBidi" w:cstheme="minorBidi"/>
          <w:w w:val="90"/>
          <w:sz w:val="24"/>
          <w:szCs w:val="24"/>
        </w:rPr>
        <w:t>May 9</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2019</w:t>
      </w:r>
      <w:r w:rsidR="00CB5CFB"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(1 week), Adult Hematology Fellow: Dr</w:t>
      </w:r>
      <w:r w:rsidR="00AD4ED0"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Samar Osia</w:t>
      </w:r>
    </w:p>
    <w:p w14:paraId="2E234509" w14:textId="42CC128A" w:rsidR="006A126B" w:rsidRPr="0060476B" w:rsidRDefault="006A126B"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r w:rsidRPr="0060476B">
        <w:rPr>
          <w:rFonts w:asciiTheme="minorBidi" w:hAnsiTheme="minorBidi" w:cstheme="minorBidi"/>
          <w:iCs/>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Introducing the basic of Histocompatibility laboratory techniques.</w:t>
      </w:r>
    </w:p>
    <w:p w14:paraId="4F3004C1" w14:textId="6817C269" w:rsidR="006A126B" w:rsidRPr="0060476B" w:rsidRDefault="00B853FE"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April 18</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2018.</w:t>
      </w:r>
      <w:r w:rsidR="00CB5CFB" w:rsidRPr="0060476B">
        <w:rPr>
          <w:rFonts w:asciiTheme="minorBidi" w:hAnsiTheme="minorBidi" w:cstheme="minorBidi"/>
          <w:w w:val="90"/>
          <w:sz w:val="24"/>
          <w:szCs w:val="24"/>
        </w:rPr>
        <w:t xml:space="preserve"> (1 week)</w:t>
      </w:r>
      <w:r w:rsidR="00B131FF" w:rsidRPr="0060476B">
        <w:rPr>
          <w:rFonts w:asciiTheme="minorBidi" w:hAnsiTheme="minorBidi" w:cstheme="minorBidi"/>
          <w:w w:val="90"/>
          <w:sz w:val="24"/>
          <w:szCs w:val="24"/>
        </w:rPr>
        <w:t>, Pathology</w:t>
      </w:r>
      <w:r w:rsidRPr="0060476B">
        <w:rPr>
          <w:rFonts w:asciiTheme="minorBidi" w:hAnsiTheme="minorBidi" w:cstheme="minorBidi"/>
          <w:w w:val="90"/>
          <w:sz w:val="24"/>
          <w:szCs w:val="24"/>
        </w:rPr>
        <w:t xml:space="preserve"> Transplant Fellow: Dr. Tariq Roshan (PGY5) </w:t>
      </w:r>
    </w:p>
    <w:p w14:paraId="23EB74B2" w14:textId="5DB26BB4" w:rsidR="00B853FE" w:rsidRPr="0060476B" w:rsidRDefault="00B853FE"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Introducing the basic of Histocompatibility laboratory techniques.</w:t>
      </w:r>
    </w:p>
    <w:p w14:paraId="3903B99D" w14:textId="4BFB5181" w:rsidR="00B853FE" w:rsidRPr="0060476B" w:rsidRDefault="00B853FE"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lastRenderedPageBreak/>
        <w:t>April 18</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2018.</w:t>
      </w:r>
      <w:r w:rsidR="00CB5CFB" w:rsidRPr="0060476B">
        <w:rPr>
          <w:rFonts w:asciiTheme="minorBidi" w:hAnsiTheme="minorBidi" w:cstheme="minorBidi"/>
          <w:w w:val="90"/>
          <w:sz w:val="24"/>
          <w:szCs w:val="24"/>
        </w:rPr>
        <w:t xml:space="preserve"> (1 week)</w:t>
      </w:r>
      <w:r w:rsidR="00B131FF" w:rsidRPr="0060476B">
        <w:rPr>
          <w:rFonts w:asciiTheme="minorBidi" w:hAnsiTheme="minorBidi" w:cstheme="minorBidi"/>
          <w:w w:val="90"/>
          <w:sz w:val="24"/>
          <w:szCs w:val="24"/>
        </w:rPr>
        <w:t>, Pathology</w:t>
      </w:r>
      <w:r w:rsidRPr="0060476B">
        <w:rPr>
          <w:rFonts w:asciiTheme="minorBidi" w:hAnsiTheme="minorBidi" w:cstheme="minorBidi"/>
          <w:w w:val="90"/>
          <w:sz w:val="24"/>
          <w:szCs w:val="24"/>
        </w:rPr>
        <w:t xml:space="preserve"> Transplant Fellow: Dr.  Robby Wang (PGY5) </w:t>
      </w:r>
    </w:p>
    <w:p w14:paraId="5EF48EE7" w14:textId="77777777" w:rsidR="00B853FE" w:rsidRPr="0060476B" w:rsidRDefault="00B853FE"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Introducing the basic of Histocompatibility laboratory techniques.</w:t>
      </w:r>
    </w:p>
    <w:p w14:paraId="187A7110" w14:textId="15F95D1E" w:rsidR="00B853FE" w:rsidRPr="0060476B" w:rsidRDefault="00B853FE"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April 18</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2018.</w:t>
      </w:r>
      <w:r w:rsidR="00CB5CFB" w:rsidRPr="0060476B">
        <w:rPr>
          <w:rFonts w:asciiTheme="minorBidi" w:hAnsiTheme="minorBidi" w:cstheme="minorBidi"/>
          <w:w w:val="90"/>
          <w:sz w:val="24"/>
          <w:szCs w:val="24"/>
        </w:rPr>
        <w:t xml:space="preserve"> (1 week)</w:t>
      </w:r>
      <w:r w:rsidR="00B131FF" w:rsidRPr="0060476B">
        <w:rPr>
          <w:rFonts w:asciiTheme="minorBidi" w:hAnsiTheme="minorBidi" w:cstheme="minorBidi"/>
          <w:w w:val="90"/>
          <w:sz w:val="24"/>
          <w:szCs w:val="24"/>
        </w:rPr>
        <w:t>, Pathology</w:t>
      </w:r>
      <w:r w:rsidRPr="0060476B">
        <w:rPr>
          <w:rFonts w:asciiTheme="minorBidi" w:hAnsiTheme="minorBidi" w:cstheme="minorBidi"/>
          <w:w w:val="90"/>
          <w:sz w:val="24"/>
          <w:szCs w:val="24"/>
        </w:rPr>
        <w:t xml:space="preserve"> Transplant Fellow: Dr.  Lucy Bradley</w:t>
      </w:r>
      <w:r w:rsidR="00E36BBD" w:rsidRPr="0060476B">
        <w:rPr>
          <w:rFonts w:asciiTheme="minorBidi" w:hAnsiTheme="minorBidi" w:cstheme="minorBidi"/>
          <w:w w:val="90"/>
          <w:sz w:val="24"/>
          <w:szCs w:val="24"/>
        </w:rPr>
        <w:t xml:space="preserve"> (PGY5)</w:t>
      </w:r>
      <w:r w:rsidRPr="0060476B">
        <w:rPr>
          <w:rFonts w:asciiTheme="minorBidi" w:hAnsiTheme="minorBidi" w:cstheme="minorBidi"/>
          <w:w w:val="90"/>
          <w:sz w:val="24"/>
          <w:szCs w:val="24"/>
        </w:rPr>
        <w:t xml:space="preserve">  </w:t>
      </w:r>
    </w:p>
    <w:p w14:paraId="2C502A1C" w14:textId="77777777" w:rsidR="00B853FE" w:rsidRPr="0060476B" w:rsidRDefault="00B853FE"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Introducing the basic of Histocompatibility laboratory techniques.</w:t>
      </w:r>
    </w:p>
    <w:p w14:paraId="370F90BB" w14:textId="38C824B4" w:rsidR="00E36BBD" w:rsidRPr="0060476B" w:rsidRDefault="00E36BBD"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April 18</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2018. </w:t>
      </w:r>
      <w:r w:rsidR="00CB5CFB" w:rsidRPr="0060476B">
        <w:rPr>
          <w:rFonts w:asciiTheme="minorBidi" w:hAnsiTheme="minorBidi" w:cstheme="minorBidi"/>
          <w:w w:val="90"/>
          <w:sz w:val="24"/>
          <w:szCs w:val="24"/>
        </w:rPr>
        <w:t xml:space="preserve">(1 week), </w:t>
      </w:r>
      <w:r w:rsidRPr="0060476B">
        <w:rPr>
          <w:rFonts w:asciiTheme="minorBidi" w:hAnsiTheme="minorBidi" w:cstheme="minorBidi"/>
          <w:w w:val="90"/>
          <w:sz w:val="24"/>
          <w:szCs w:val="24"/>
        </w:rPr>
        <w:t xml:space="preserve">Pathology Transplant Fellow: Dr.  Marcia Abbott (PGY5) </w:t>
      </w:r>
    </w:p>
    <w:p w14:paraId="6AE8C9C8" w14:textId="639CBE78" w:rsidR="006A126B" w:rsidRPr="0060476B" w:rsidRDefault="00E36BBD"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i/>
          <w:w w:val="90"/>
          <w:sz w:val="24"/>
          <w:szCs w:val="24"/>
        </w:rPr>
        <w:tab/>
      </w:r>
      <w:r w:rsidRPr="0060476B">
        <w:rPr>
          <w:rFonts w:asciiTheme="minorBidi" w:hAnsiTheme="minorBidi" w:cstheme="minorBidi"/>
          <w:i/>
          <w:w w:val="90"/>
          <w:sz w:val="24"/>
          <w:szCs w:val="24"/>
          <w:u w:val="single"/>
        </w:rPr>
        <w:t>Teaching activities:</w:t>
      </w:r>
      <w:r w:rsidRPr="0060476B">
        <w:rPr>
          <w:rFonts w:asciiTheme="minorBidi" w:hAnsiTheme="minorBidi" w:cstheme="minorBidi"/>
          <w:i/>
          <w:w w:val="90"/>
          <w:sz w:val="24"/>
          <w:szCs w:val="24"/>
        </w:rPr>
        <w:t xml:space="preserve"> </w:t>
      </w:r>
      <w:r w:rsidRPr="0060476B">
        <w:rPr>
          <w:rFonts w:asciiTheme="minorBidi" w:hAnsiTheme="minorBidi" w:cstheme="minorBidi"/>
          <w:w w:val="90"/>
          <w:sz w:val="24"/>
          <w:szCs w:val="24"/>
        </w:rPr>
        <w:t>Introducing the basic of Histocompatibility laboratory techniques.</w:t>
      </w:r>
    </w:p>
    <w:p w14:paraId="261EE7A8" w14:textId="77777777" w:rsidR="00230E4D" w:rsidRDefault="00230E4D"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p>
    <w:p w14:paraId="4D23D4BA" w14:textId="45FD6BD7" w:rsidR="001B63D8" w:rsidRPr="0060476B" w:rsidRDefault="001B63D8"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r w:rsidRPr="0060476B">
        <w:rPr>
          <w:rFonts w:asciiTheme="minorBidi" w:hAnsiTheme="minorBidi" w:cstheme="minorBidi"/>
          <w:i/>
          <w:w w:val="90"/>
          <w:sz w:val="24"/>
          <w:szCs w:val="24"/>
          <w:u w:val="single"/>
        </w:rPr>
        <w:t xml:space="preserve">Undergraduate Student teaching, Department of </w:t>
      </w:r>
      <w:r w:rsidR="00CB5CFB" w:rsidRPr="0060476B">
        <w:rPr>
          <w:rFonts w:asciiTheme="minorBidi" w:hAnsiTheme="minorBidi" w:cstheme="minorBidi"/>
          <w:i/>
          <w:w w:val="90"/>
          <w:sz w:val="24"/>
          <w:szCs w:val="24"/>
          <w:u w:val="single"/>
        </w:rPr>
        <w:t>Medical Oncology</w:t>
      </w:r>
      <w:r w:rsidRPr="0060476B">
        <w:rPr>
          <w:rFonts w:asciiTheme="minorBidi" w:hAnsiTheme="minorBidi" w:cstheme="minorBidi"/>
          <w:i/>
          <w:w w:val="90"/>
          <w:sz w:val="24"/>
          <w:szCs w:val="24"/>
          <w:u w:val="single"/>
        </w:rPr>
        <w:t xml:space="preserve">, University of </w:t>
      </w:r>
      <w:r w:rsidR="00CB5CFB" w:rsidRPr="0060476B">
        <w:rPr>
          <w:rFonts w:asciiTheme="minorBidi" w:hAnsiTheme="minorBidi" w:cstheme="minorBidi"/>
          <w:i/>
          <w:w w:val="90"/>
          <w:sz w:val="24"/>
          <w:szCs w:val="24"/>
          <w:u w:val="single"/>
        </w:rPr>
        <w:t>Calgary</w:t>
      </w:r>
    </w:p>
    <w:p w14:paraId="72A4B098" w14:textId="02806E12" w:rsidR="001B63D8" w:rsidRPr="0060476B" w:rsidRDefault="001B63D8" w:rsidP="008F3D29">
      <w:pPr>
        <w:tabs>
          <w:tab w:val="left" w:pos="1260"/>
          <w:tab w:val="left" w:pos="1559"/>
          <w:tab w:val="left" w:pos="1560"/>
        </w:tabs>
        <w:spacing w:before="40" w:after="40" w:line="288" w:lineRule="auto"/>
        <w:ind w:left="720"/>
        <w:jc w:val="both"/>
        <w:rPr>
          <w:rFonts w:asciiTheme="minorBidi" w:hAnsiTheme="minorBidi" w:cstheme="minorBidi"/>
          <w:w w:val="90"/>
          <w:sz w:val="24"/>
          <w:szCs w:val="24"/>
        </w:rPr>
      </w:pPr>
      <w:r w:rsidRPr="0060476B">
        <w:rPr>
          <w:rFonts w:asciiTheme="minorBidi" w:hAnsiTheme="minorBidi" w:cstheme="minorBidi"/>
          <w:w w:val="90"/>
          <w:sz w:val="24"/>
          <w:szCs w:val="24"/>
        </w:rPr>
        <w:t>20</w:t>
      </w:r>
      <w:r w:rsidR="00EF0F50" w:rsidRPr="0060476B">
        <w:rPr>
          <w:rFonts w:asciiTheme="minorBidi" w:hAnsiTheme="minorBidi" w:cstheme="minorBidi"/>
          <w:w w:val="90"/>
          <w:sz w:val="24"/>
          <w:szCs w:val="24"/>
        </w:rPr>
        <w:t>14</w:t>
      </w:r>
      <w:r w:rsidRPr="0060476B">
        <w:rPr>
          <w:rFonts w:asciiTheme="minorBidi" w:hAnsiTheme="minorBidi" w:cstheme="minorBidi"/>
          <w:w w:val="90"/>
          <w:sz w:val="24"/>
          <w:szCs w:val="24"/>
        </w:rPr>
        <w:t>-20</w:t>
      </w:r>
      <w:r w:rsidR="00EF0F50" w:rsidRPr="0060476B">
        <w:rPr>
          <w:rFonts w:asciiTheme="minorBidi" w:hAnsiTheme="minorBidi" w:cstheme="minorBidi"/>
          <w:w w:val="90"/>
          <w:sz w:val="24"/>
          <w:szCs w:val="24"/>
        </w:rPr>
        <w:t>16</w:t>
      </w:r>
      <w:r w:rsidRPr="0060476B">
        <w:rPr>
          <w:rFonts w:asciiTheme="minorBidi" w:hAnsiTheme="minorBidi" w:cstheme="minorBidi"/>
          <w:w w:val="90"/>
          <w:sz w:val="24"/>
          <w:szCs w:val="24"/>
        </w:rPr>
        <w:t xml:space="preserve">, Teaching Assistant, </w:t>
      </w:r>
      <w:r w:rsidR="00EF0F50" w:rsidRPr="0060476B">
        <w:rPr>
          <w:rFonts w:asciiTheme="minorBidi" w:hAnsiTheme="minorBidi" w:cstheme="minorBidi"/>
          <w:w w:val="90"/>
          <w:sz w:val="24"/>
          <w:szCs w:val="24"/>
        </w:rPr>
        <w:t>Basic Immunology and Tumor Immunology, BSc. Honor Students</w:t>
      </w:r>
    </w:p>
    <w:p w14:paraId="140B57AC" w14:textId="77777777" w:rsidR="00885EE7" w:rsidRPr="0060476B" w:rsidRDefault="00885EE7" w:rsidP="008F3D29">
      <w:pPr>
        <w:tabs>
          <w:tab w:val="left" w:pos="1260"/>
          <w:tab w:val="left" w:pos="1559"/>
          <w:tab w:val="left" w:pos="1560"/>
        </w:tabs>
        <w:spacing w:before="40" w:after="40" w:line="288" w:lineRule="auto"/>
        <w:ind w:left="720"/>
        <w:jc w:val="both"/>
        <w:rPr>
          <w:rFonts w:asciiTheme="minorBidi" w:hAnsiTheme="minorBidi" w:cstheme="minorBidi"/>
          <w:w w:val="90"/>
          <w:sz w:val="24"/>
          <w:szCs w:val="24"/>
        </w:rPr>
      </w:pPr>
    </w:p>
    <w:p w14:paraId="3418DABD" w14:textId="68B99F10" w:rsidR="00B8521B" w:rsidRPr="0060476B" w:rsidRDefault="0097668C"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r w:rsidRPr="0060476B">
        <w:rPr>
          <w:rFonts w:asciiTheme="minorBidi" w:hAnsiTheme="minorBidi" w:cstheme="minorBidi"/>
          <w:i/>
          <w:w w:val="90"/>
          <w:sz w:val="24"/>
          <w:szCs w:val="24"/>
          <w:u w:val="single"/>
        </w:rPr>
        <w:t xml:space="preserve">Graduate and Post Graduate </w:t>
      </w:r>
      <w:r w:rsidR="00B8521B" w:rsidRPr="0060476B">
        <w:rPr>
          <w:rFonts w:asciiTheme="minorBidi" w:hAnsiTheme="minorBidi" w:cstheme="minorBidi"/>
          <w:i/>
          <w:w w:val="90"/>
          <w:sz w:val="24"/>
          <w:szCs w:val="24"/>
          <w:u w:val="single"/>
        </w:rPr>
        <w:t xml:space="preserve">Student </w:t>
      </w:r>
      <w:r w:rsidRPr="0060476B">
        <w:rPr>
          <w:rFonts w:asciiTheme="minorBidi" w:hAnsiTheme="minorBidi" w:cstheme="minorBidi"/>
          <w:i/>
          <w:w w:val="90"/>
          <w:sz w:val="24"/>
          <w:szCs w:val="24"/>
          <w:u w:val="single"/>
        </w:rPr>
        <w:t>Teaching</w:t>
      </w:r>
      <w:r w:rsidR="00B8521B" w:rsidRPr="0060476B">
        <w:rPr>
          <w:rFonts w:asciiTheme="minorBidi" w:hAnsiTheme="minorBidi" w:cstheme="minorBidi"/>
          <w:i/>
          <w:w w:val="90"/>
          <w:sz w:val="24"/>
          <w:szCs w:val="24"/>
          <w:u w:val="single"/>
        </w:rPr>
        <w:t xml:space="preserve">, Department of </w:t>
      </w:r>
      <w:r w:rsidRPr="0060476B">
        <w:rPr>
          <w:rFonts w:asciiTheme="minorBidi" w:hAnsiTheme="minorBidi" w:cstheme="minorBidi"/>
          <w:i/>
          <w:w w:val="90"/>
          <w:sz w:val="24"/>
          <w:szCs w:val="24"/>
          <w:u w:val="single"/>
        </w:rPr>
        <w:t>Basic Medical Science</w:t>
      </w:r>
      <w:r w:rsidR="00B8521B" w:rsidRPr="0060476B">
        <w:rPr>
          <w:rFonts w:asciiTheme="minorBidi" w:hAnsiTheme="minorBidi" w:cstheme="minorBidi"/>
          <w:i/>
          <w:w w:val="90"/>
          <w:sz w:val="24"/>
          <w:szCs w:val="24"/>
          <w:u w:val="single"/>
        </w:rPr>
        <w:t xml:space="preserve">, </w:t>
      </w:r>
      <w:r w:rsidRPr="0060476B">
        <w:rPr>
          <w:rFonts w:asciiTheme="minorBidi" w:hAnsiTheme="minorBidi" w:cstheme="minorBidi"/>
          <w:i/>
          <w:w w:val="90"/>
          <w:sz w:val="24"/>
          <w:szCs w:val="24"/>
          <w:u w:val="single"/>
        </w:rPr>
        <w:t>Memorial University of Newfoundland</w:t>
      </w:r>
    </w:p>
    <w:p w14:paraId="0062D1A2" w14:textId="77777777" w:rsidR="0097668C" w:rsidRPr="0060476B" w:rsidRDefault="00B8521B" w:rsidP="008F3D29">
      <w:pPr>
        <w:tabs>
          <w:tab w:val="left" w:pos="1260"/>
          <w:tab w:val="left" w:pos="1559"/>
          <w:tab w:val="left" w:pos="1560"/>
        </w:tabs>
        <w:spacing w:before="40" w:after="40" w:line="288" w:lineRule="auto"/>
        <w:ind w:left="720"/>
        <w:jc w:val="both"/>
        <w:rPr>
          <w:rFonts w:asciiTheme="minorBidi" w:hAnsiTheme="minorBidi" w:cstheme="minorBidi"/>
          <w:w w:val="90"/>
          <w:sz w:val="24"/>
          <w:szCs w:val="24"/>
        </w:rPr>
      </w:pPr>
      <w:r w:rsidRPr="0060476B">
        <w:rPr>
          <w:rFonts w:asciiTheme="minorBidi" w:hAnsiTheme="minorBidi" w:cstheme="minorBidi"/>
          <w:w w:val="90"/>
          <w:sz w:val="24"/>
          <w:szCs w:val="24"/>
        </w:rPr>
        <w:t>201</w:t>
      </w:r>
      <w:r w:rsidR="0097668C" w:rsidRPr="0060476B">
        <w:rPr>
          <w:rFonts w:asciiTheme="minorBidi" w:hAnsiTheme="minorBidi" w:cstheme="minorBidi"/>
          <w:w w:val="90"/>
          <w:sz w:val="24"/>
          <w:szCs w:val="24"/>
        </w:rPr>
        <w:t>0</w:t>
      </w:r>
      <w:r w:rsidRPr="0060476B">
        <w:rPr>
          <w:rFonts w:asciiTheme="minorBidi" w:hAnsiTheme="minorBidi" w:cstheme="minorBidi"/>
          <w:w w:val="90"/>
          <w:sz w:val="24"/>
          <w:szCs w:val="24"/>
        </w:rPr>
        <w:t>-201</w:t>
      </w:r>
      <w:r w:rsidR="0097668C" w:rsidRPr="0060476B">
        <w:rPr>
          <w:rFonts w:asciiTheme="minorBidi" w:hAnsiTheme="minorBidi" w:cstheme="minorBidi"/>
          <w:w w:val="90"/>
          <w:sz w:val="24"/>
          <w:szCs w:val="24"/>
        </w:rPr>
        <w:t>3</w:t>
      </w:r>
      <w:r w:rsidRPr="0060476B">
        <w:rPr>
          <w:rFonts w:asciiTheme="minorBidi" w:hAnsiTheme="minorBidi" w:cstheme="minorBidi"/>
          <w:w w:val="90"/>
          <w:sz w:val="24"/>
          <w:szCs w:val="24"/>
        </w:rPr>
        <w:t xml:space="preserve">, Teaching Assistant, Basic Immunology and Tumor Immunology, </w:t>
      </w:r>
      <w:r w:rsidR="0097668C" w:rsidRPr="0060476B">
        <w:rPr>
          <w:rFonts w:asciiTheme="minorBidi" w:hAnsiTheme="minorBidi" w:cstheme="minorBidi"/>
          <w:w w:val="90"/>
          <w:sz w:val="24"/>
          <w:szCs w:val="24"/>
        </w:rPr>
        <w:t>Graduate</w:t>
      </w:r>
      <w:r w:rsidRPr="0060476B">
        <w:rPr>
          <w:rFonts w:asciiTheme="minorBidi" w:hAnsiTheme="minorBidi" w:cstheme="minorBidi"/>
          <w:w w:val="90"/>
          <w:sz w:val="24"/>
          <w:szCs w:val="24"/>
        </w:rPr>
        <w:t xml:space="preserve"> Students</w:t>
      </w:r>
    </w:p>
    <w:p w14:paraId="0054B757" w14:textId="45E33424" w:rsidR="0097668C" w:rsidRPr="0060476B" w:rsidRDefault="0097668C" w:rsidP="008F3D29">
      <w:pPr>
        <w:pStyle w:val="ListParagraph"/>
        <w:numPr>
          <w:ilvl w:val="1"/>
          <w:numId w:val="17"/>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Advanced Immunological Methods (HLA typing and transplantation)</w:t>
      </w:r>
    </w:p>
    <w:p w14:paraId="31DE02F4" w14:textId="77777777" w:rsidR="00885EE7" w:rsidRPr="0060476B" w:rsidRDefault="0097668C" w:rsidP="008F3D29">
      <w:pPr>
        <w:pStyle w:val="ListParagraph"/>
        <w:numPr>
          <w:ilvl w:val="1"/>
          <w:numId w:val="17"/>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Assisted in the development of In</w:t>
      </w:r>
      <w:r w:rsidR="00885EE7" w:rsidRPr="0060476B">
        <w:rPr>
          <w:rFonts w:asciiTheme="minorBidi" w:hAnsiTheme="minorBidi" w:cstheme="minorBidi"/>
          <w:w w:val="90"/>
          <w:sz w:val="24"/>
          <w:szCs w:val="24"/>
        </w:rPr>
        <w:t xml:space="preserve">structional Learning Units </w:t>
      </w:r>
    </w:p>
    <w:p w14:paraId="3006044D" w14:textId="77777777" w:rsidR="00885EE7" w:rsidRPr="0060476B" w:rsidRDefault="00885EE7" w:rsidP="008F3D29">
      <w:pPr>
        <w:pStyle w:val="ListParagraph"/>
        <w:numPr>
          <w:ilvl w:val="2"/>
          <w:numId w:val="17"/>
        </w:numPr>
        <w:tabs>
          <w:tab w:val="left" w:pos="1260"/>
          <w:tab w:val="left" w:pos="1559"/>
          <w:tab w:val="left" w:pos="1560"/>
        </w:tabs>
        <w:spacing w:line="288" w:lineRule="auto"/>
        <w:ind w:left="2154" w:hanging="357"/>
        <w:contextualSpacing/>
        <w:jc w:val="both"/>
        <w:rPr>
          <w:rFonts w:asciiTheme="minorBidi" w:hAnsiTheme="minorBidi" w:cstheme="minorBidi"/>
          <w:w w:val="90"/>
          <w:sz w:val="24"/>
          <w:szCs w:val="24"/>
        </w:rPr>
      </w:pPr>
      <w:r w:rsidRPr="0060476B">
        <w:rPr>
          <w:rFonts w:asciiTheme="minorBidi" w:hAnsiTheme="minorBidi" w:cstheme="minorBidi"/>
          <w:sz w:val="24"/>
          <w:szCs w:val="24"/>
        </w:rPr>
        <w:t>Anaphylaxis</w:t>
      </w:r>
      <w:r w:rsidRPr="0060476B">
        <w:rPr>
          <w:rFonts w:asciiTheme="minorBidi" w:hAnsiTheme="minorBidi" w:cstheme="minorBidi"/>
          <w:spacing w:val="-1"/>
          <w:sz w:val="24"/>
          <w:szCs w:val="24"/>
        </w:rPr>
        <w:t xml:space="preserve"> </w:t>
      </w:r>
      <w:r w:rsidRPr="0060476B">
        <w:rPr>
          <w:rFonts w:asciiTheme="minorBidi" w:hAnsiTheme="minorBidi" w:cstheme="minorBidi"/>
          <w:sz w:val="24"/>
          <w:szCs w:val="24"/>
        </w:rPr>
        <w:t>Unit</w:t>
      </w:r>
    </w:p>
    <w:p w14:paraId="59DFCA18" w14:textId="2EEC0845" w:rsidR="00885EE7" w:rsidRPr="0060476B" w:rsidRDefault="00885EE7" w:rsidP="008F3D29">
      <w:pPr>
        <w:pStyle w:val="ListParagraph"/>
        <w:numPr>
          <w:ilvl w:val="2"/>
          <w:numId w:val="17"/>
        </w:numPr>
        <w:tabs>
          <w:tab w:val="left" w:pos="1260"/>
          <w:tab w:val="left" w:pos="1559"/>
          <w:tab w:val="left" w:pos="1560"/>
        </w:tabs>
        <w:spacing w:line="288" w:lineRule="auto"/>
        <w:ind w:left="2154" w:hanging="357"/>
        <w:contextualSpacing/>
        <w:jc w:val="both"/>
        <w:rPr>
          <w:rFonts w:asciiTheme="minorBidi" w:hAnsiTheme="minorBidi" w:cstheme="minorBidi"/>
          <w:w w:val="90"/>
          <w:sz w:val="24"/>
          <w:szCs w:val="24"/>
        </w:rPr>
      </w:pPr>
      <w:r w:rsidRPr="0060476B">
        <w:rPr>
          <w:rFonts w:asciiTheme="minorBidi" w:hAnsiTheme="minorBidi" w:cstheme="minorBidi"/>
          <w:sz w:val="24"/>
          <w:szCs w:val="24"/>
        </w:rPr>
        <w:t>Allergy and Hypersensitivity</w:t>
      </w:r>
      <w:r w:rsidRPr="0060476B">
        <w:rPr>
          <w:rFonts w:asciiTheme="minorBidi" w:hAnsiTheme="minorBidi" w:cstheme="minorBidi"/>
          <w:spacing w:val="-7"/>
          <w:sz w:val="24"/>
          <w:szCs w:val="24"/>
        </w:rPr>
        <w:t xml:space="preserve"> </w:t>
      </w:r>
      <w:r w:rsidRPr="0060476B">
        <w:rPr>
          <w:rFonts w:asciiTheme="minorBidi" w:hAnsiTheme="minorBidi" w:cstheme="minorBidi"/>
          <w:sz w:val="24"/>
          <w:szCs w:val="24"/>
        </w:rPr>
        <w:t>Unit</w:t>
      </w:r>
    </w:p>
    <w:p w14:paraId="789D6A0D" w14:textId="77777777" w:rsidR="001220E1" w:rsidRPr="0060476B" w:rsidRDefault="001220E1"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p>
    <w:p w14:paraId="1DC88CAF" w14:textId="51465C68" w:rsidR="001220E1" w:rsidRPr="0060476B" w:rsidRDefault="001220E1"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r w:rsidRPr="0060476B">
        <w:rPr>
          <w:rFonts w:asciiTheme="minorBidi" w:hAnsiTheme="minorBidi" w:cstheme="minorBidi"/>
          <w:i/>
          <w:w w:val="90"/>
          <w:sz w:val="24"/>
          <w:szCs w:val="24"/>
          <w:u w:val="single"/>
        </w:rPr>
        <w:t>Undergraduate Student Teaching, Department of Basic Medical Science and Faculty of Science, Memorial University of Newfoundland</w:t>
      </w:r>
    </w:p>
    <w:p w14:paraId="3317ACEF" w14:textId="1047BA11" w:rsidR="001B63D8" w:rsidRPr="0060476B" w:rsidRDefault="001B63D8" w:rsidP="008F3D29">
      <w:pPr>
        <w:tabs>
          <w:tab w:val="left" w:pos="1260"/>
          <w:tab w:val="left" w:pos="1559"/>
          <w:tab w:val="left" w:pos="1560"/>
        </w:tabs>
        <w:spacing w:before="40" w:after="40" w:line="288" w:lineRule="auto"/>
        <w:ind w:left="720"/>
        <w:jc w:val="both"/>
        <w:rPr>
          <w:rFonts w:asciiTheme="minorBidi" w:hAnsiTheme="minorBidi" w:cstheme="minorBidi"/>
          <w:w w:val="90"/>
          <w:sz w:val="24"/>
          <w:szCs w:val="24"/>
        </w:rPr>
      </w:pPr>
      <w:r w:rsidRPr="0060476B">
        <w:rPr>
          <w:rFonts w:asciiTheme="minorBidi" w:hAnsiTheme="minorBidi" w:cstheme="minorBidi"/>
          <w:w w:val="90"/>
          <w:sz w:val="24"/>
          <w:szCs w:val="24"/>
        </w:rPr>
        <w:t>200</w:t>
      </w:r>
      <w:r w:rsidR="001220E1" w:rsidRPr="0060476B">
        <w:rPr>
          <w:rFonts w:asciiTheme="minorBidi" w:hAnsiTheme="minorBidi" w:cstheme="minorBidi"/>
          <w:w w:val="90"/>
          <w:sz w:val="24"/>
          <w:szCs w:val="24"/>
        </w:rPr>
        <w:t>8</w:t>
      </w:r>
      <w:r w:rsidRPr="0060476B">
        <w:rPr>
          <w:rFonts w:asciiTheme="minorBidi" w:hAnsiTheme="minorBidi" w:cstheme="minorBidi"/>
          <w:w w:val="90"/>
          <w:sz w:val="24"/>
          <w:szCs w:val="24"/>
        </w:rPr>
        <w:t>-20</w:t>
      </w:r>
      <w:r w:rsidR="001220E1" w:rsidRPr="0060476B">
        <w:rPr>
          <w:rFonts w:asciiTheme="minorBidi" w:hAnsiTheme="minorBidi" w:cstheme="minorBidi"/>
          <w:w w:val="90"/>
          <w:sz w:val="24"/>
          <w:szCs w:val="24"/>
        </w:rPr>
        <w:t>13</w:t>
      </w:r>
      <w:r w:rsidR="005D3A56" w:rsidRPr="0060476B">
        <w:rPr>
          <w:rFonts w:asciiTheme="minorBidi" w:hAnsiTheme="minorBidi" w:cstheme="minorBidi"/>
          <w:w w:val="90"/>
          <w:sz w:val="24"/>
          <w:szCs w:val="24"/>
        </w:rPr>
        <w:t>, Teaching Assistant</w:t>
      </w:r>
    </w:p>
    <w:p w14:paraId="032DB4FC" w14:textId="5054248A" w:rsidR="001220E1" w:rsidRPr="0060476B" w:rsidRDefault="001220E1" w:rsidP="008F3D29">
      <w:pPr>
        <w:pStyle w:val="ListParagraph"/>
        <w:numPr>
          <w:ilvl w:val="1"/>
          <w:numId w:val="17"/>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Medicine 310A Physiology of Reproduction</w:t>
      </w:r>
    </w:p>
    <w:p w14:paraId="0B84D16F" w14:textId="29AE4957" w:rsidR="001220E1" w:rsidRPr="0060476B" w:rsidRDefault="001220E1" w:rsidP="008F3D29">
      <w:pPr>
        <w:pStyle w:val="ListParagraph"/>
        <w:numPr>
          <w:ilvl w:val="1"/>
          <w:numId w:val="17"/>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Medicine 310B Heart and Circulation</w:t>
      </w:r>
    </w:p>
    <w:p w14:paraId="3103FC5A" w14:textId="4D4A2DA9" w:rsidR="001220E1" w:rsidRPr="0060476B" w:rsidRDefault="001220E1" w:rsidP="008F3D29">
      <w:pPr>
        <w:pStyle w:val="ListParagraph"/>
        <w:numPr>
          <w:ilvl w:val="1"/>
          <w:numId w:val="17"/>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Medicine 310B Hematology and Immunology</w:t>
      </w:r>
    </w:p>
    <w:p w14:paraId="74C1C6C3" w14:textId="73A0E4B8" w:rsidR="001220E1" w:rsidRPr="0060476B" w:rsidRDefault="001220E1" w:rsidP="008F3D29">
      <w:pPr>
        <w:pStyle w:val="ListParagraph"/>
        <w:numPr>
          <w:ilvl w:val="1"/>
          <w:numId w:val="17"/>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Introduction to </w:t>
      </w:r>
      <w:r w:rsidR="00230E4D">
        <w:rPr>
          <w:rFonts w:asciiTheme="minorBidi" w:hAnsiTheme="minorBidi" w:cstheme="minorBidi"/>
          <w:w w:val="90"/>
          <w:sz w:val="24"/>
          <w:szCs w:val="24"/>
        </w:rPr>
        <w:t>Genetics</w:t>
      </w:r>
      <w:r w:rsidRPr="0060476B">
        <w:rPr>
          <w:rFonts w:asciiTheme="minorBidi" w:hAnsiTheme="minorBidi" w:cstheme="minorBidi"/>
          <w:w w:val="90"/>
          <w:sz w:val="24"/>
          <w:szCs w:val="24"/>
        </w:rPr>
        <w:t xml:space="preserve"> 2100.</w:t>
      </w:r>
    </w:p>
    <w:p w14:paraId="48F32E03" w14:textId="77777777" w:rsidR="001220E1" w:rsidRPr="0060476B" w:rsidRDefault="001220E1" w:rsidP="008F3D29">
      <w:pPr>
        <w:pStyle w:val="ListParagraph"/>
        <w:numPr>
          <w:ilvl w:val="1"/>
          <w:numId w:val="17"/>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Introduction to biochemistry 2101.</w:t>
      </w:r>
    </w:p>
    <w:p w14:paraId="3438F6A4" w14:textId="77777777" w:rsidR="001220E1" w:rsidRPr="0060476B" w:rsidRDefault="001220E1" w:rsidP="008F3D29">
      <w:pPr>
        <w:pStyle w:val="ListParagraph"/>
        <w:numPr>
          <w:ilvl w:val="1"/>
          <w:numId w:val="17"/>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Metabolism 3106.</w:t>
      </w:r>
    </w:p>
    <w:p w14:paraId="085ACB59" w14:textId="773CEC23" w:rsidR="001220E1" w:rsidRPr="0060476B" w:rsidRDefault="001220E1" w:rsidP="008F3D29">
      <w:pPr>
        <w:pStyle w:val="ListParagraph"/>
        <w:numPr>
          <w:ilvl w:val="1"/>
          <w:numId w:val="17"/>
        </w:numPr>
        <w:tabs>
          <w:tab w:val="left" w:pos="1260"/>
          <w:tab w:val="left" w:pos="1559"/>
          <w:tab w:val="left" w:pos="1560"/>
        </w:tabs>
        <w:spacing w:before="40" w:after="12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Nucleic Acid Biochemistry &amp; Molecular Biology 3107</w:t>
      </w:r>
    </w:p>
    <w:p w14:paraId="053E4587" w14:textId="779572E8" w:rsidR="001E47F5" w:rsidRPr="0060476B" w:rsidRDefault="001E47F5" w:rsidP="008F3D29">
      <w:pPr>
        <w:tabs>
          <w:tab w:val="left" w:pos="1260"/>
          <w:tab w:val="left" w:pos="1559"/>
          <w:tab w:val="left" w:pos="1560"/>
        </w:tabs>
        <w:spacing w:before="40" w:after="120" w:line="288" w:lineRule="auto"/>
        <w:jc w:val="both"/>
        <w:rPr>
          <w:rFonts w:asciiTheme="minorBidi" w:hAnsiTheme="minorBidi" w:cstheme="minorBidi"/>
          <w:i/>
          <w:w w:val="90"/>
          <w:sz w:val="24"/>
          <w:szCs w:val="24"/>
          <w:u w:val="single"/>
        </w:rPr>
      </w:pPr>
      <w:r w:rsidRPr="0060476B">
        <w:rPr>
          <w:rFonts w:asciiTheme="minorBidi" w:hAnsiTheme="minorBidi" w:cstheme="minorBidi"/>
          <w:i/>
          <w:w w:val="90"/>
          <w:sz w:val="24"/>
          <w:szCs w:val="24"/>
          <w:u w:val="single"/>
        </w:rPr>
        <w:t>Grand Rounds Presentation:</w:t>
      </w:r>
    </w:p>
    <w:p w14:paraId="3B662C03" w14:textId="77777777" w:rsidR="00AB2BB9" w:rsidRPr="0060476B" w:rsidRDefault="00AB2BB9"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p>
    <w:tbl>
      <w:tblPr>
        <w:tblStyle w:val="TableGrid5"/>
        <w:tblW w:w="0" w:type="auto"/>
        <w:jc w:val="center"/>
        <w:tblLook w:val="04A0" w:firstRow="1" w:lastRow="0" w:firstColumn="1" w:lastColumn="0" w:noHBand="0" w:noVBand="1"/>
      </w:tblPr>
      <w:tblGrid>
        <w:gridCol w:w="2822"/>
        <w:gridCol w:w="4408"/>
      </w:tblGrid>
      <w:tr w:rsidR="005F6A1B" w:rsidRPr="0060476B" w14:paraId="06E8D66D" w14:textId="77777777" w:rsidTr="005F6A1B">
        <w:trPr>
          <w:jc w:val="center"/>
        </w:trPr>
        <w:tc>
          <w:tcPr>
            <w:tcW w:w="2822" w:type="dxa"/>
          </w:tcPr>
          <w:p w14:paraId="06EF01F8" w14:textId="590D5A77" w:rsidR="005F6A1B" w:rsidRPr="0060476B" w:rsidRDefault="005F6A1B" w:rsidP="008F3D29">
            <w:pPr>
              <w:tabs>
                <w:tab w:val="left" w:pos="1260"/>
                <w:tab w:val="left" w:pos="1559"/>
                <w:tab w:val="left" w:pos="1560"/>
              </w:tabs>
              <w:spacing w:before="12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 of Grand Round Presentation </w:t>
            </w:r>
          </w:p>
        </w:tc>
        <w:tc>
          <w:tcPr>
            <w:tcW w:w="4408" w:type="dxa"/>
          </w:tcPr>
          <w:p w14:paraId="318609A9" w14:textId="03C94D47" w:rsidR="005F6A1B" w:rsidRPr="0060476B" w:rsidRDefault="00A30F37" w:rsidP="008F3D29">
            <w:pPr>
              <w:tabs>
                <w:tab w:val="left" w:pos="1260"/>
                <w:tab w:val="left" w:pos="1559"/>
                <w:tab w:val="left" w:pos="1560"/>
              </w:tabs>
              <w:spacing w:before="120" w:line="288" w:lineRule="auto"/>
              <w:jc w:val="both"/>
              <w:rPr>
                <w:rFonts w:asciiTheme="minorBidi" w:hAnsiTheme="minorBidi" w:cstheme="minorBidi"/>
                <w:w w:val="90"/>
                <w:sz w:val="24"/>
                <w:szCs w:val="24"/>
              </w:rPr>
            </w:pPr>
            <w:r>
              <w:rPr>
                <w:rFonts w:asciiTheme="minorBidi" w:hAnsiTheme="minorBidi" w:cstheme="minorBidi"/>
                <w:w w:val="90"/>
                <w:sz w:val="24"/>
                <w:szCs w:val="24"/>
              </w:rPr>
              <w:t>6</w:t>
            </w:r>
            <w:r w:rsidR="005F6A1B" w:rsidRPr="0060476B">
              <w:rPr>
                <w:rFonts w:asciiTheme="minorBidi" w:hAnsiTheme="minorBidi" w:cstheme="minorBidi"/>
                <w:w w:val="90"/>
                <w:sz w:val="24"/>
                <w:szCs w:val="24"/>
              </w:rPr>
              <w:t xml:space="preserve"> Grand Round</w:t>
            </w:r>
            <w:r w:rsidR="0070752A">
              <w:rPr>
                <w:rFonts w:asciiTheme="minorBidi" w:hAnsiTheme="minorBidi" w:cstheme="minorBidi"/>
                <w:w w:val="90"/>
                <w:sz w:val="24"/>
                <w:szCs w:val="24"/>
              </w:rPr>
              <w:t>s</w:t>
            </w:r>
          </w:p>
          <w:p w14:paraId="1A2B36FA" w14:textId="56EFBA22" w:rsidR="005F6A1B" w:rsidRPr="0060476B" w:rsidRDefault="005F6A1B" w:rsidP="008F3D29">
            <w:pPr>
              <w:tabs>
                <w:tab w:val="left" w:pos="1260"/>
                <w:tab w:val="left" w:pos="1559"/>
                <w:tab w:val="left" w:pos="1560"/>
              </w:tabs>
              <w:spacing w:before="12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Each round is ~ 1 hour, (a total of 5 hours)</w:t>
            </w:r>
          </w:p>
        </w:tc>
      </w:tr>
    </w:tbl>
    <w:p w14:paraId="19B29033" w14:textId="77777777" w:rsidR="005F6A1B" w:rsidRPr="0060476B" w:rsidRDefault="005F6A1B" w:rsidP="008F3D29">
      <w:pPr>
        <w:tabs>
          <w:tab w:val="left" w:pos="1260"/>
          <w:tab w:val="left" w:pos="1559"/>
          <w:tab w:val="left" w:pos="1560"/>
        </w:tabs>
        <w:spacing w:before="40" w:after="40" w:line="288" w:lineRule="auto"/>
        <w:jc w:val="both"/>
        <w:rPr>
          <w:rFonts w:asciiTheme="minorBidi" w:hAnsiTheme="minorBidi" w:cstheme="minorBidi"/>
          <w:i/>
          <w:w w:val="90"/>
          <w:sz w:val="24"/>
          <w:szCs w:val="24"/>
          <w:u w:val="single"/>
        </w:rPr>
      </w:pPr>
    </w:p>
    <w:p w14:paraId="3B8E9BA0" w14:textId="6CCE5AB1" w:rsidR="00177DE0" w:rsidRDefault="00177DE0" w:rsidP="008F3D29">
      <w:pPr>
        <w:pStyle w:val="ListParagraph"/>
        <w:numPr>
          <w:ilvl w:val="0"/>
          <w:numId w:val="32"/>
        </w:numPr>
        <w:tabs>
          <w:tab w:val="left" w:pos="1260"/>
          <w:tab w:val="left" w:pos="1559"/>
          <w:tab w:val="left" w:pos="1560"/>
        </w:tabs>
        <w:spacing w:before="40" w:after="40" w:line="288" w:lineRule="auto"/>
        <w:jc w:val="both"/>
        <w:rPr>
          <w:rFonts w:asciiTheme="minorBidi" w:hAnsiTheme="minorBidi" w:cstheme="minorBidi"/>
          <w:w w:val="90"/>
          <w:sz w:val="24"/>
          <w:szCs w:val="24"/>
        </w:rPr>
      </w:pPr>
      <w:r>
        <w:rPr>
          <w:rFonts w:asciiTheme="minorBidi" w:hAnsiTheme="minorBidi" w:cstheme="minorBidi"/>
          <w:w w:val="90"/>
          <w:sz w:val="24"/>
          <w:szCs w:val="24"/>
        </w:rPr>
        <w:t>May 23</w:t>
      </w:r>
      <w:r w:rsidRPr="00177DE0">
        <w:rPr>
          <w:rFonts w:asciiTheme="minorBidi" w:hAnsiTheme="minorBidi" w:cstheme="minorBidi"/>
          <w:w w:val="90"/>
          <w:sz w:val="24"/>
          <w:szCs w:val="24"/>
          <w:vertAlign w:val="superscript"/>
        </w:rPr>
        <w:t>rd</w:t>
      </w:r>
      <w:r>
        <w:rPr>
          <w:rFonts w:asciiTheme="minorBidi" w:hAnsiTheme="minorBidi" w:cstheme="minorBidi"/>
          <w:w w:val="90"/>
          <w:sz w:val="24"/>
          <w:szCs w:val="24"/>
        </w:rPr>
        <w:t xml:space="preserve"> 2023, </w:t>
      </w:r>
      <w:r w:rsidRPr="00177DE0">
        <w:rPr>
          <w:rFonts w:asciiTheme="minorBidi" w:hAnsiTheme="minorBidi" w:cstheme="minorBidi"/>
          <w:w w:val="90"/>
          <w:sz w:val="24"/>
          <w:szCs w:val="24"/>
        </w:rPr>
        <w:t xml:space="preserve">Unveiling the New HIL Eplet Mismatch Group Report: A Comprehensive </w:t>
      </w:r>
      <w:r w:rsidRPr="00177DE0">
        <w:rPr>
          <w:rFonts w:asciiTheme="minorBidi" w:hAnsiTheme="minorBidi" w:cstheme="minorBidi"/>
          <w:w w:val="90"/>
          <w:sz w:val="24"/>
          <w:szCs w:val="24"/>
        </w:rPr>
        <w:lastRenderedPageBreak/>
        <w:t>Introduction</w:t>
      </w:r>
    </w:p>
    <w:p w14:paraId="7EC84434" w14:textId="77777777" w:rsidR="00177DE0" w:rsidRPr="0060476B" w:rsidRDefault="00177DE0" w:rsidP="008F3D29">
      <w:pPr>
        <w:pStyle w:val="ListParagraph"/>
        <w:tabs>
          <w:tab w:val="left" w:pos="1260"/>
          <w:tab w:val="left" w:pos="1559"/>
          <w:tab w:val="left" w:pos="1560"/>
        </w:tabs>
        <w:spacing w:before="40" w:after="40" w:line="288" w:lineRule="auto"/>
        <w:ind w:left="720" w:firstLine="0"/>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Renal Transplant Grand Rounds, College of Medicine, University of Saskatchewan</w:t>
      </w:r>
    </w:p>
    <w:p w14:paraId="63ED6CBC" w14:textId="48DDED5E" w:rsidR="00177DE0" w:rsidRPr="0060476B" w:rsidRDefault="00177DE0" w:rsidP="008F3D29">
      <w:pPr>
        <w:pStyle w:val="ListParagraph"/>
        <w:tabs>
          <w:tab w:val="left" w:pos="1260"/>
          <w:tab w:val="left" w:pos="1559"/>
          <w:tab w:val="left" w:pos="1560"/>
        </w:tabs>
        <w:spacing w:before="40" w:after="40" w:line="288" w:lineRule="auto"/>
        <w:ind w:left="720" w:firstLine="0"/>
        <w:jc w:val="both"/>
        <w:rPr>
          <w:rFonts w:asciiTheme="minorBidi" w:hAnsiTheme="minorBidi" w:cstheme="minorBidi"/>
          <w:w w:val="90"/>
          <w:sz w:val="24"/>
          <w:szCs w:val="24"/>
        </w:rPr>
      </w:pPr>
      <w:r w:rsidRPr="0060476B">
        <w:rPr>
          <w:rFonts w:asciiTheme="minorBidi" w:hAnsiTheme="minorBidi" w:cstheme="minorBidi"/>
          <w:w w:val="90"/>
          <w:sz w:val="24"/>
          <w:szCs w:val="24"/>
        </w:rPr>
        <w:t>Objectives:</w:t>
      </w:r>
    </w:p>
    <w:p w14:paraId="4D41B6FD" w14:textId="660B3CAE" w:rsidR="00177DE0" w:rsidRPr="00177DE0" w:rsidRDefault="00177DE0"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177DE0">
        <w:rPr>
          <w:rFonts w:asciiTheme="minorBidi" w:hAnsiTheme="minorBidi" w:cstheme="minorBidi"/>
          <w:w w:val="90"/>
          <w:sz w:val="24"/>
          <w:szCs w:val="24"/>
        </w:rPr>
        <w:t xml:space="preserve">HLA and HLA antibodies </w:t>
      </w:r>
    </w:p>
    <w:p w14:paraId="7B431744" w14:textId="048E22A2" w:rsidR="00177DE0" w:rsidRPr="00177DE0" w:rsidRDefault="00177DE0"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177DE0">
        <w:rPr>
          <w:rFonts w:asciiTheme="minorBidi" w:hAnsiTheme="minorBidi" w:cstheme="minorBidi"/>
          <w:w w:val="90"/>
          <w:sz w:val="24"/>
          <w:szCs w:val="24"/>
        </w:rPr>
        <w:t xml:space="preserve">Epitope matching and Epitope analysis </w:t>
      </w:r>
    </w:p>
    <w:p w14:paraId="58A9BFF7" w14:textId="44CA7631" w:rsidR="00177DE0" w:rsidRPr="00177DE0" w:rsidRDefault="00177DE0"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177DE0">
        <w:rPr>
          <w:rFonts w:asciiTheme="minorBidi" w:hAnsiTheme="minorBidi" w:cstheme="minorBidi"/>
          <w:w w:val="90"/>
          <w:sz w:val="24"/>
          <w:szCs w:val="24"/>
        </w:rPr>
        <w:t>New HIL Eplet Mismatch Group report</w:t>
      </w:r>
    </w:p>
    <w:p w14:paraId="207EB840" w14:textId="77777777" w:rsidR="00230E4D" w:rsidRDefault="00177DE0"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177DE0">
        <w:rPr>
          <w:rFonts w:asciiTheme="minorBidi" w:hAnsiTheme="minorBidi" w:cstheme="minorBidi"/>
          <w:w w:val="90"/>
          <w:sz w:val="24"/>
          <w:szCs w:val="24"/>
        </w:rPr>
        <w:t>Clinical significance</w:t>
      </w:r>
    </w:p>
    <w:p w14:paraId="6A61C9B9" w14:textId="24EEA8A4" w:rsidR="005F6A1B" w:rsidRPr="0060476B" w:rsidRDefault="005F6A1B" w:rsidP="008F3D29">
      <w:pPr>
        <w:pStyle w:val="ListParagraph"/>
        <w:numPr>
          <w:ilvl w:val="0"/>
          <w:numId w:val="32"/>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January 30</w:t>
      </w:r>
      <w:r w:rsidR="00177DE0" w:rsidRPr="00177DE0">
        <w:rPr>
          <w:rFonts w:asciiTheme="minorBidi" w:hAnsiTheme="minorBidi" w:cstheme="minorBidi"/>
          <w:w w:val="90"/>
          <w:sz w:val="24"/>
          <w:szCs w:val="24"/>
          <w:vertAlign w:val="superscript"/>
        </w:rPr>
        <w:t>th</w:t>
      </w:r>
      <w:r w:rsidR="00177DE0">
        <w:rPr>
          <w:rFonts w:asciiTheme="minorBidi" w:hAnsiTheme="minorBidi" w:cstheme="minorBidi"/>
          <w:w w:val="90"/>
          <w:sz w:val="24"/>
          <w:szCs w:val="24"/>
        </w:rPr>
        <w:t xml:space="preserve"> </w:t>
      </w:r>
      <w:r w:rsidRPr="0060476B">
        <w:rPr>
          <w:rFonts w:asciiTheme="minorBidi" w:hAnsiTheme="minorBidi" w:cstheme="minorBidi"/>
          <w:w w:val="90"/>
          <w:sz w:val="24"/>
          <w:szCs w:val="24"/>
        </w:rPr>
        <w:t>2023, Engraftment/Chimerism Monitoring: Fantasy to Reality</w:t>
      </w:r>
    </w:p>
    <w:p w14:paraId="4484A1DD" w14:textId="77777777" w:rsidR="005F6A1B" w:rsidRPr="0060476B" w:rsidRDefault="005F6A1B" w:rsidP="008F3D29">
      <w:pPr>
        <w:pStyle w:val="ListParagraph"/>
        <w:tabs>
          <w:tab w:val="left" w:pos="1260"/>
          <w:tab w:val="left" w:pos="1559"/>
          <w:tab w:val="left" w:pos="1560"/>
        </w:tabs>
        <w:spacing w:before="40" w:after="40" w:line="288" w:lineRule="auto"/>
        <w:ind w:left="720" w:firstLine="0"/>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Pathology and Laboratory Medicine Grand Rounds, College of Medicine, University of Saskatchewan</w:t>
      </w:r>
    </w:p>
    <w:p w14:paraId="2F426517" w14:textId="77777777" w:rsidR="005F6A1B" w:rsidRPr="0060476B" w:rsidRDefault="005F6A1B" w:rsidP="008F3D29">
      <w:pPr>
        <w:pStyle w:val="ListParagraph"/>
        <w:tabs>
          <w:tab w:val="left" w:pos="1260"/>
          <w:tab w:val="left" w:pos="1559"/>
          <w:tab w:val="left" w:pos="1560"/>
        </w:tabs>
        <w:spacing w:before="40" w:after="40" w:line="288" w:lineRule="auto"/>
        <w:ind w:left="720" w:firstLine="0"/>
        <w:jc w:val="both"/>
        <w:rPr>
          <w:rFonts w:asciiTheme="minorBidi" w:hAnsiTheme="minorBidi" w:cstheme="minorBidi"/>
          <w:w w:val="90"/>
          <w:sz w:val="24"/>
          <w:szCs w:val="24"/>
        </w:rPr>
      </w:pPr>
      <w:r w:rsidRPr="0060476B">
        <w:rPr>
          <w:rFonts w:asciiTheme="minorBidi" w:hAnsiTheme="minorBidi" w:cstheme="minorBidi"/>
          <w:w w:val="90"/>
          <w:sz w:val="24"/>
          <w:szCs w:val="24"/>
        </w:rPr>
        <w:tab/>
        <w:t>Objectives:</w:t>
      </w:r>
    </w:p>
    <w:p w14:paraId="212CF9FA" w14:textId="77777777" w:rsidR="005F6A1B" w:rsidRPr="0060476B" w:rsidRDefault="005F6A1B"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Myths and legends about Chimerism</w:t>
      </w:r>
    </w:p>
    <w:p w14:paraId="557E9E65" w14:textId="77777777" w:rsidR="005F6A1B" w:rsidRPr="0060476B" w:rsidRDefault="005F6A1B"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Principle of Chimerism in HSCT</w:t>
      </w:r>
    </w:p>
    <w:p w14:paraId="758F79D5" w14:textId="77777777" w:rsidR="005F6A1B" w:rsidRPr="0060476B" w:rsidRDefault="005F6A1B"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Methods used for Engraftment monitoring (STR and NGS)</w:t>
      </w:r>
    </w:p>
    <w:p w14:paraId="1C41C4DC" w14:textId="6CEB036E" w:rsidR="005F6A1B" w:rsidRDefault="005F6A1B"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Validation of NGS for Chimerism testing</w:t>
      </w:r>
    </w:p>
    <w:p w14:paraId="0EEF9304" w14:textId="77777777" w:rsidR="00230E4D" w:rsidRPr="00230E4D" w:rsidRDefault="00230E4D" w:rsidP="008F3D29">
      <w:pPr>
        <w:tabs>
          <w:tab w:val="left" w:pos="1260"/>
          <w:tab w:val="left" w:pos="1559"/>
          <w:tab w:val="left" w:pos="1560"/>
        </w:tabs>
        <w:spacing w:before="40" w:after="40" w:line="288" w:lineRule="auto"/>
        <w:ind w:left="1800"/>
        <w:jc w:val="both"/>
        <w:rPr>
          <w:rFonts w:asciiTheme="minorBidi" w:hAnsiTheme="minorBidi" w:cstheme="minorBidi"/>
          <w:w w:val="90"/>
          <w:sz w:val="24"/>
          <w:szCs w:val="24"/>
        </w:rPr>
      </w:pPr>
    </w:p>
    <w:p w14:paraId="45503DAA" w14:textId="0CD04E9B" w:rsidR="005F6A1B" w:rsidRPr="0060476B" w:rsidRDefault="005F6A1B" w:rsidP="008F3D29">
      <w:pPr>
        <w:pStyle w:val="ListParagraph"/>
        <w:numPr>
          <w:ilvl w:val="0"/>
          <w:numId w:val="32"/>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January 17</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2023, Practical Application of Crossmatch Techniques; Challenges and Solutions</w:t>
      </w:r>
    </w:p>
    <w:p w14:paraId="07AB3469" w14:textId="77777777" w:rsidR="005F6A1B" w:rsidRPr="0060476B" w:rsidRDefault="005F6A1B" w:rsidP="008F3D29">
      <w:pPr>
        <w:pStyle w:val="ListParagraph"/>
        <w:tabs>
          <w:tab w:val="left" w:pos="1260"/>
          <w:tab w:val="left" w:pos="1559"/>
          <w:tab w:val="left" w:pos="1560"/>
        </w:tabs>
        <w:spacing w:before="40" w:after="40" w:line="288" w:lineRule="auto"/>
        <w:ind w:left="720" w:firstLine="0"/>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Renal Transplant Grand Rounds, College of Medicine, University of Saskatchewan</w:t>
      </w:r>
    </w:p>
    <w:p w14:paraId="32BE7388" w14:textId="3D68334C" w:rsidR="005F6A1B" w:rsidRPr="0060476B" w:rsidRDefault="005F6A1B" w:rsidP="008F3D29">
      <w:pPr>
        <w:pStyle w:val="ListParagraph"/>
        <w:tabs>
          <w:tab w:val="left" w:pos="1260"/>
          <w:tab w:val="left" w:pos="1559"/>
          <w:tab w:val="left" w:pos="1560"/>
        </w:tabs>
        <w:spacing w:before="40" w:after="40" w:line="288" w:lineRule="auto"/>
        <w:ind w:left="720" w:firstLine="0"/>
        <w:jc w:val="both"/>
        <w:rPr>
          <w:rFonts w:asciiTheme="minorBidi" w:hAnsiTheme="minorBidi" w:cstheme="minorBidi"/>
          <w:w w:val="90"/>
          <w:sz w:val="24"/>
          <w:szCs w:val="24"/>
        </w:rPr>
      </w:pPr>
      <w:r w:rsidRPr="0060476B">
        <w:rPr>
          <w:rFonts w:asciiTheme="minorBidi" w:hAnsiTheme="minorBidi" w:cstheme="minorBidi"/>
          <w:w w:val="90"/>
          <w:sz w:val="24"/>
          <w:szCs w:val="24"/>
        </w:rPr>
        <w:tab/>
        <w:t>Objectives:</w:t>
      </w:r>
    </w:p>
    <w:p w14:paraId="4F6309AA" w14:textId="02EA7A4C" w:rsidR="005F6A1B" w:rsidRPr="0060476B" w:rsidRDefault="005F6A1B"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Understand the HLA Typing</w:t>
      </w:r>
    </w:p>
    <w:p w14:paraId="25768FC2" w14:textId="6D13A100" w:rsidR="005F6A1B" w:rsidRPr="0060476B" w:rsidRDefault="005F6A1B"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Understand the cPRA, </w:t>
      </w:r>
      <w:r w:rsidR="000368D2" w:rsidRPr="0060476B">
        <w:rPr>
          <w:rFonts w:asciiTheme="minorBidi" w:hAnsiTheme="minorBidi" w:cstheme="minorBidi"/>
          <w:w w:val="90"/>
          <w:sz w:val="24"/>
          <w:szCs w:val="24"/>
        </w:rPr>
        <w:t>Cumulative</w:t>
      </w:r>
      <w:r w:rsidRPr="0060476B">
        <w:rPr>
          <w:rFonts w:asciiTheme="minorBidi" w:hAnsiTheme="minorBidi" w:cstheme="minorBidi"/>
          <w:w w:val="90"/>
          <w:sz w:val="24"/>
          <w:szCs w:val="24"/>
        </w:rPr>
        <w:t xml:space="preserve"> cPRA and Current CPRA</w:t>
      </w:r>
    </w:p>
    <w:p w14:paraId="12317699" w14:textId="7C02F0DB" w:rsidR="005F6A1B" w:rsidRPr="0060476B" w:rsidRDefault="005F6A1B"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Physical Crossmatch</w:t>
      </w:r>
    </w:p>
    <w:p w14:paraId="4E282231" w14:textId="3918FC52" w:rsidR="00230E4D" w:rsidRPr="00B52EF8" w:rsidRDefault="000368D2" w:rsidP="00B52EF8">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Virtual</w:t>
      </w:r>
      <w:r w:rsidR="005F6A1B" w:rsidRPr="0060476B">
        <w:rPr>
          <w:rFonts w:asciiTheme="minorBidi" w:hAnsiTheme="minorBidi" w:cstheme="minorBidi"/>
          <w:w w:val="90"/>
          <w:sz w:val="24"/>
          <w:szCs w:val="24"/>
        </w:rPr>
        <w:t xml:space="preserve"> Crossmatch</w:t>
      </w:r>
    </w:p>
    <w:p w14:paraId="72544D2D" w14:textId="4E1DF107" w:rsidR="00421FBC" w:rsidRPr="0060476B" w:rsidRDefault="00421FBC" w:rsidP="008F3D29">
      <w:pPr>
        <w:pStyle w:val="ListParagraph"/>
        <w:numPr>
          <w:ilvl w:val="0"/>
          <w:numId w:val="32"/>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December 5</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2022, Engraftment/Chimerism Monitoring: Fantasy to Reality</w:t>
      </w:r>
    </w:p>
    <w:p w14:paraId="4039718E" w14:textId="77777777" w:rsidR="00421FBC" w:rsidRPr="0060476B" w:rsidRDefault="00421FBC" w:rsidP="008F3D29">
      <w:pPr>
        <w:pStyle w:val="ListParagraph"/>
        <w:tabs>
          <w:tab w:val="left" w:pos="1260"/>
          <w:tab w:val="left" w:pos="1559"/>
          <w:tab w:val="left" w:pos="1560"/>
        </w:tabs>
        <w:spacing w:before="40" w:after="40" w:line="288" w:lineRule="auto"/>
        <w:ind w:left="720" w:firstLine="0"/>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Marrow and Stem Cell Transplant Grand Rounds, College of Medicine, University of Saskatchewan</w:t>
      </w:r>
    </w:p>
    <w:p w14:paraId="2721AA24" w14:textId="77777777" w:rsidR="00421FBC" w:rsidRPr="0060476B" w:rsidRDefault="00421FBC" w:rsidP="008F3D29">
      <w:pPr>
        <w:pStyle w:val="ListParagraph"/>
        <w:tabs>
          <w:tab w:val="left" w:pos="1260"/>
          <w:tab w:val="left" w:pos="1559"/>
          <w:tab w:val="left" w:pos="1560"/>
        </w:tabs>
        <w:spacing w:before="40" w:after="40" w:line="288" w:lineRule="auto"/>
        <w:ind w:left="720" w:firstLine="0"/>
        <w:jc w:val="both"/>
        <w:rPr>
          <w:rFonts w:asciiTheme="minorBidi" w:hAnsiTheme="minorBidi" w:cstheme="minorBidi"/>
          <w:w w:val="90"/>
          <w:sz w:val="24"/>
          <w:szCs w:val="24"/>
        </w:rPr>
      </w:pPr>
      <w:r w:rsidRPr="0060476B">
        <w:rPr>
          <w:rFonts w:asciiTheme="minorBidi" w:hAnsiTheme="minorBidi" w:cstheme="minorBidi"/>
          <w:w w:val="90"/>
          <w:sz w:val="24"/>
          <w:szCs w:val="24"/>
        </w:rPr>
        <w:tab/>
        <w:t>Objectives:</w:t>
      </w:r>
    </w:p>
    <w:p w14:paraId="190A7F93" w14:textId="77777777" w:rsidR="005F6A1B" w:rsidRPr="0060476B" w:rsidRDefault="005F6A1B"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Myths and legends about Chimerism</w:t>
      </w:r>
    </w:p>
    <w:p w14:paraId="42CCE3B9" w14:textId="77777777" w:rsidR="005F6A1B" w:rsidRPr="0060476B" w:rsidRDefault="005F6A1B"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Principle of Chimerism in HSCT</w:t>
      </w:r>
    </w:p>
    <w:p w14:paraId="49490853" w14:textId="77777777" w:rsidR="005F6A1B" w:rsidRPr="0060476B" w:rsidRDefault="005F6A1B"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Methods used for Engraftment monitoring (STR and NGS)</w:t>
      </w:r>
    </w:p>
    <w:p w14:paraId="11D12302" w14:textId="0A26A34E" w:rsidR="005F6A1B" w:rsidRPr="0060476B" w:rsidRDefault="005F6A1B"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Validation of NGS for Chimerism testing</w:t>
      </w:r>
    </w:p>
    <w:p w14:paraId="0753A84D" w14:textId="77777777" w:rsidR="00AB2BB9" w:rsidRPr="0060476B" w:rsidRDefault="00AB2BB9" w:rsidP="008F3D29">
      <w:pPr>
        <w:pStyle w:val="ListParagraph"/>
        <w:tabs>
          <w:tab w:val="left" w:pos="1260"/>
          <w:tab w:val="left" w:pos="1559"/>
          <w:tab w:val="left" w:pos="1560"/>
        </w:tabs>
        <w:spacing w:before="40" w:after="40" w:line="288" w:lineRule="auto"/>
        <w:ind w:left="2160" w:firstLine="0"/>
        <w:jc w:val="both"/>
        <w:rPr>
          <w:rFonts w:asciiTheme="minorBidi" w:hAnsiTheme="minorBidi" w:cstheme="minorBidi"/>
          <w:w w:val="90"/>
          <w:sz w:val="24"/>
          <w:szCs w:val="24"/>
        </w:rPr>
      </w:pPr>
    </w:p>
    <w:p w14:paraId="4654C555" w14:textId="4C779039" w:rsidR="00421FBC" w:rsidRPr="0060476B" w:rsidRDefault="00421FBC" w:rsidP="008F3D29">
      <w:pPr>
        <w:pStyle w:val="ListParagraph"/>
        <w:numPr>
          <w:ilvl w:val="0"/>
          <w:numId w:val="32"/>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November 29</w:t>
      </w:r>
      <w:r w:rsidRPr="0060476B">
        <w:rPr>
          <w:rFonts w:asciiTheme="minorBidi" w:hAnsiTheme="minorBidi" w:cstheme="minorBidi"/>
          <w:w w:val="90"/>
          <w:sz w:val="24"/>
          <w:szCs w:val="24"/>
          <w:vertAlign w:val="superscript"/>
        </w:rPr>
        <w:t>th</w:t>
      </w:r>
      <w:r w:rsidRPr="0060476B">
        <w:rPr>
          <w:rFonts w:asciiTheme="minorBidi" w:hAnsiTheme="minorBidi" w:cstheme="minorBidi"/>
          <w:w w:val="90"/>
          <w:sz w:val="24"/>
          <w:szCs w:val="24"/>
        </w:rPr>
        <w:t xml:space="preserve"> 2021, History of Transplantation Immunology: Ancient Legends to Modern Practice.</w:t>
      </w:r>
    </w:p>
    <w:p w14:paraId="778CF4EC" w14:textId="77777777" w:rsidR="00421FBC" w:rsidRPr="0060476B" w:rsidRDefault="00421FBC" w:rsidP="008F3D29">
      <w:pPr>
        <w:pStyle w:val="ListParagraph"/>
        <w:tabs>
          <w:tab w:val="left" w:pos="1260"/>
          <w:tab w:val="left" w:pos="1559"/>
          <w:tab w:val="left" w:pos="1560"/>
        </w:tabs>
        <w:spacing w:before="40" w:after="40" w:line="288" w:lineRule="auto"/>
        <w:ind w:left="720" w:firstLine="0"/>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Pathology and Laboratory Medicine Grand Rounds, College of Medicine, University of Saskatchewan</w:t>
      </w:r>
    </w:p>
    <w:p w14:paraId="3D2330A3" w14:textId="77777777" w:rsidR="00421FBC" w:rsidRPr="0060476B" w:rsidRDefault="00421FBC"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ab/>
        <w:t>Objectives:</w:t>
      </w:r>
    </w:p>
    <w:p w14:paraId="0A0DA021" w14:textId="77777777" w:rsidR="00421FBC" w:rsidRPr="0060476B" w:rsidRDefault="00421FBC"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lastRenderedPageBreak/>
        <w:t>Myth and legends about transplantation</w:t>
      </w:r>
    </w:p>
    <w:p w14:paraId="47C4CD55" w14:textId="77777777" w:rsidR="00421FBC" w:rsidRPr="0060476B" w:rsidRDefault="00421FBC"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History of transplantation</w:t>
      </w:r>
    </w:p>
    <w:p w14:paraId="64060A52" w14:textId="77777777" w:rsidR="00421FBC" w:rsidRPr="0060476B" w:rsidRDefault="00421FBC"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Evolution of Immunology</w:t>
      </w:r>
    </w:p>
    <w:p w14:paraId="56C6E0D3" w14:textId="77777777" w:rsidR="00421FBC" w:rsidRPr="0060476B" w:rsidRDefault="00421FBC"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Discovery of the HLA system</w:t>
      </w:r>
    </w:p>
    <w:p w14:paraId="26ABF437" w14:textId="405862C7" w:rsidR="00421FBC" w:rsidRPr="0060476B" w:rsidRDefault="00421FBC"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Development of transplant immunology in Saskatoon</w:t>
      </w:r>
    </w:p>
    <w:p w14:paraId="19D2533F" w14:textId="77777777" w:rsidR="00CD3DAA" w:rsidRPr="0060476B" w:rsidRDefault="00CD3DAA" w:rsidP="008F3D29">
      <w:pPr>
        <w:pStyle w:val="ListParagraph"/>
        <w:tabs>
          <w:tab w:val="left" w:pos="1260"/>
          <w:tab w:val="left" w:pos="1559"/>
          <w:tab w:val="left" w:pos="1560"/>
        </w:tabs>
        <w:spacing w:before="40" w:after="40" w:line="288" w:lineRule="auto"/>
        <w:ind w:left="2160" w:firstLine="0"/>
        <w:jc w:val="both"/>
        <w:rPr>
          <w:rFonts w:asciiTheme="minorBidi" w:hAnsiTheme="minorBidi" w:cstheme="minorBidi"/>
          <w:w w:val="90"/>
          <w:sz w:val="24"/>
          <w:szCs w:val="24"/>
        </w:rPr>
      </w:pPr>
    </w:p>
    <w:p w14:paraId="24FC2010" w14:textId="73747C72" w:rsidR="00CD3DAA" w:rsidRPr="0060476B" w:rsidRDefault="00CD3DAA" w:rsidP="008F3D29">
      <w:pPr>
        <w:pStyle w:val="ListParagraph"/>
        <w:numPr>
          <w:ilvl w:val="0"/>
          <w:numId w:val="32"/>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November </w:t>
      </w:r>
      <w:r w:rsidR="000368D2" w:rsidRPr="0060476B">
        <w:rPr>
          <w:rFonts w:asciiTheme="minorBidi" w:hAnsiTheme="minorBidi" w:cstheme="minorBidi"/>
          <w:w w:val="90"/>
          <w:sz w:val="24"/>
          <w:szCs w:val="24"/>
        </w:rPr>
        <w:t>23</w:t>
      </w:r>
      <w:r w:rsidR="000368D2" w:rsidRPr="0060476B">
        <w:rPr>
          <w:rFonts w:asciiTheme="minorBidi" w:hAnsiTheme="minorBidi" w:cstheme="minorBidi"/>
          <w:w w:val="90"/>
          <w:sz w:val="24"/>
          <w:szCs w:val="24"/>
          <w:vertAlign w:val="superscript"/>
        </w:rPr>
        <w:t>rd</w:t>
      </w:r>
      <w:r w:rsidR="00616C65">
        <w:rPr>
          <w:rFonts w:asciiTheme="minorBidi" w:hAnsiTheme="minorBidi" w:cstheme="minorBidi"/>
          <w:w w:val="90"/>
          <w:sz w:val="24"/>
          <w:szCs w:val="24"/>
          <w:vertAlign w:val="superscript"/>
        </w:rPr>
        <w:t>,</w:t>
      </w:r>
      <w:r w:rsidR="000368D2" w:rsidRPr="0060476B">
        <w:rPr>
          <w:rFonts w:asciiTheme="minorBidi" w:hAnsiTheme="minorBidi" w:cstheme="minorBidi"/>
          <w:w w:val="90"/>
          <w:sz w:val="24"/>
          <w:szCs w:val="24"/>
        </w:rPr>
        <w:t xml:space="preserve"> 2020</w:t>
      </w:r>
      <w:r w:rsidRPr="0060476B">
        <w:rPr>
          <w:rFonts w:asciiTheme="minorBidi" w:hAnsiTheme="minorBidi" w:cstheme="minorBidi"/>
          <w:w w:val="90"/>
          <w:sz w:val="24"/>
          <w:szCs w:val="24"/>
        </w:rPr>
        <w:t>, History of Transplantation Immunology: Ancient Legends to Modern Practice.</w:t>
      </w:r>
    </w:p>
    <w:p w14:paraId="7766D6F5" w14:textId="20B5D883" w:rsidR="00CD3DAA" w:rsidRPr="0060476B" w:rsidRDefault="00CD3DAA" w:rsidP="008F3D29">
      <w:pPr>
        <w:pStyle w:val="ListParagraph"/>
        <w:tabs>
          <w:tab w:val="left" w:pos="1260"/>
          <w:tab w:val="left" w:pos="1559"/>
          <w:tab w:val="left" w:pos="1560"/>
        </w:tabs>
        <w:spacing w:before="40" w:after="40" w:line="288" w:lineRule="auto"/>
        <w:ind w:left="720" w:firstLine="0"/>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Renal Transplant Grand Rounds, College of Medicine, University of Saskatchewan</w:t>
      </w:r>
    </w:p>
    <w:p w14:paraId="316976D4" w14:textId="77777777" w:rsidR="00CD3DAA" w:rsidRPr="0060476B" w:rsidRDefault="00CD3DAA"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ab/>
        <w:t>Objectives:</w:t>
      </w:r>
    </w:p>
    <w:p w14:paraId="36007A15" w14:textId="02AF685B" w:rsidR="00CD3DAA" w:rsidRPr="0060476B" w:rsidRDefault="00616C65"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Pr>
          <w:rFonts w:asciiTheme="minorBidi" w:hAnsiTheme="minorBidi" w:cstheme="minorBidi"/>
          <w:w w:val="90"/>
          <w:sz w:val="24"/>
          <w:szCs w:val="24"/>
        </w:rPr>
        <w:t>Myths</w:t>
      </w:r>
      <w:r w:rsidR="00CD3DAA" w:rsidRPr="0060476B">
        <w:rPr>
          <w:rFonts w:asciiTheme="minorBidi" w:hAnsiTheme="minorBidi" w:cstheme="minorBidi"/>
          <w:w w:val="90"/>
          <w:sz w:val="24"/>
          <w:szCs w:val="24"/>
        </w:rPr>
        <w:t xml:space="preserve"> and legends about transplantation</w:t>
      </w:r>
    </w:p>
    <w:p w14:paraId="4B585404" w14:textId="77777777" w:rsidR="00CD3DAA" w:rsidRPr="0060476B" w:rsidRDefault="00CD3DAA"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History of transplantation</w:t>
      </w:r>
    </w:p>
    <w:p w14:paraId="169BF5DF" w14:textId="77777777" w:rsidR="00CD3DAA" w:rsidRPr="0060476B" w:rsidRDefault="00CD3DAA"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Evolution of Immunology</w:t>
      </w:r>
    </w:p>
    <w:p w14:paraId="78342C5F" w14:textId="77777777" w:rsidR="00CD3DAA" w:rsidRPr="0060476B" w:rsidRDefault="00CD3DAA"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Discovery of the HLA system</w:t>
      </w:r>
    </w:p>
    <w:p w14:paraId="049739D8" w14:textId="77777777" w:rsidR="00CD3DAA" w:rsidRPr="0060476B" w:rsidRDefault="00CD3DAA" w:rsidP="008F3D29">
      <w:pPr>
        <w:pStyle w:val="ListParagraph"/>
        <w:numPr>
          <w:ilvl w:val="2"/>
          <w:numId w:val="31"/>
        </w:numPr>
        <w:tabs>
          <w:tab w:val="left" w:pos="1260"/>
          <w:tab w:val="left" w:pos="1559"/>
          <w:tab w:val="left" w:pos="1560"/>
        </w:tabs>
        <w:spacing w:before="40" w:after="40" w:line="288" w:lineRule="auto"/>
        <w:jc w:val="both"/>
        <w:rPr>
          <w:rFonts w:asciiTheme="minorBidi" w:hAnsiTheme="minorBidi" w:cstheme="minorBidi"/>
          <w:w w:val="90"/>
          <w:sz w:val="24"/>
          <w:szCs w:val="24"/>
        </w:rPr>
      </w:pPr>
      <w:r w:rsidRPr="0060476B">
        <w:rPr>
          <w:rFonts w:asciiTheme="minorBidi" w:hAnsiTheme="minorBidi" w:cstheme="minorBidi"/>
          <w:w w:val="90"/>
          <w:sz w:val="24"/>
          <w:szCs w:val="24"/>
        </w:rPr>
        <w:t>Development of transplant immunology in Saskatoon</w:t>
      </w:r>
    </w:p>
    <w:p w14:paraId="3A17D83C" w14:textId="5B8E377E" w:rsidR="00FC69F4" w:rsidRDefault="00FC69F4" w:rsidP="008F3D29">
      <w:pPr>
        <w:tabs>
          <w:tab w:val="left" w:pos="1260"/>
          <w:tab w:val="left" w:pos="1559"/>
          <w:tab w:val="left" w:pos="1560"/>
        </w:tabs>
        <w:spacing w:before="40" w:after="40" w:line="288" w:lineRule="auto"/>
        <w:jc w:val="both"/>
        <w:rPr>
          <w:rFonts w:asciiTheme="minorBidi" w:hAnsiTheme="minorBidi" w:cstheme="minorBidi"/>
          <w:w w:val="90"/>
          <w:sz w:val="24"/>
          <w:szCs w:val="24"/>
        </w:rPr>
      </w:pPr>
    </w:p>
    <w:bookmarkEnd w:id="7"/>
    <w:bookmarkEnd w:id="8"/>
    <w:p w14:paraId="6D16627B" w14:textId="17F07052" w:rsidR="00087004" w:rsidRPr="0060476B" w:rsidRDefault="00616251" w:rsidP="008F3D29">
      <w:pPr>
        <w:pStyle w:val="ListParagraph"/>
        <w:numPr>
          <w:ilvl w:val="0"/>
          <w:numId w:val="1"/>
        </w:numPr>
        <w:tabs>
          <w:tab w:val="left" w:pos="1080"/>
        </w:tabs>
        <w:ind w:hanging="720"/>
        <w:jc w:val="both"/>
        <w:rPr>
          <w:rFonts w:asciiTheme="minorBidi" w:hAnsiTheme="minorBidi" w:cstheme="minorBidi"/>
          <w:b/>
          <w:w w:val="90"/>
          <w:sz w:val="24"/>
          <w:szCs w:val="24"/>
        </w:rPr>
      </w:pPr>
      <w:r w:rsidRPr="0060476B">
        <w:rPr>
          <w:rFonts w:asciiTheme="minorBidi" w:hAnsiTheme="minorBidi" w:cstheme="minorBidi"/>
          <w:b/>
          <w:w w:val="90"/>
          <w:sz w:val="24"/>
          <w:szCs w:val="24"/>
        </w:rPr>
        <w:t>SUPERVISION AND ADVISORY ACTIVITIES</w:t>
      </w:r>
      <w:r w:rsidR="005849BA" w:rsidRPr="0060476B">
        <w:rPr>
          <w:rFonts w:asciiTheme="minorBidi" w:hAnsiTheme="minorBidi" w:cstheme="minorBidi"/>
          <w:bCs/>
          <w:w w:val="90"/>
          <w:sz w:val="24"/>
          <w:szCs w:val="24"/>
        </w:rPr>
        <w:t xml:space="preserve">   </w:t>
      </w:r>
    </w:p>
    <w:p w14:paraId="35C1CB06" w14:textId="43C27BCC" w:rsidR="005F67A7" w:rsidRPr="00E32FCC" w:rsidRDefault="005F67A7" w:rsidP="008F3D29">
      <w:pPr>
        <w:tabs>
          <w:tab w:val="left" w:pos="1080"/>
        </w:tabs>
        <w:jc w:val="both"/>
        <w:rPr>
          <w:rFonts w:asciiTheme="minorBidi" w:hAnsiTheme="minorBidi" w:cstheme="minorBidi"/>
          <w:b/>
          <w:w w:val="90"/>
          <w:sz w:val="24"/>
          <w:szCs w:val="24"/>
        </w:rPr>
      </w:pPr>
    </w:p>
    <w:p w14:paraId="4EFC0024" w14:textId="00E4C10C" w:rsidR="006934B1" w:rsidRPr="0060476B" w:rsidRDefault="00616251" w:rsidP="008F3D29">
      <w:pPr>
        <w:pStyle w:val="ListParagraph"/>
        <w:numPr>
          <w:ilvl w:val="1"/>
          <w:numId w:val="1"/>
        </w:numPr>
        <w:tabs>
          <w:tab w:val="left" w:pos="1260"/>
          <w:tab w:val="left" w:pos="1559"/>
          <w:tab w:val="left" w:pos="1560"/>
        </w:tabs>
        <w:ind w:left="547" w:hanging="547"/>
        <w:jc w:val="both"/>
        <w:rPr>
          <w:rFonts w:asciiTheme="minorBidi" w:hAnsiTheme="minorBidi" w:cstheme="minorBidi"/>
          <w:bCs/>
          <w:w w:val="90"/>
          <w:sz w:val="24"/>
          <w:szCs w:val="24"/>
        </w:rPr>
      </w:pPr>
      <w:r w:rsidRPr="0060476B">
        <w:rPr>
          <w:rFonts w:asciiTheme="minorBidi" w:hAnsiTheme="minorBidi" w:cstheme="minorBidi"/>
          <w:b/>
          <w:w w:val="90"/>
          <w:sz w:val="24"/>
          <w:szCs w:val="24"/>
        </w:rPr>
        <w:t>Undergraduate Student Supervision</w:t>
      </w:r>
      <w:r w:rsidR="005849BA" w:rsidRPr="0060476B">
        <w:rPr>
          <w:rFonts w:asciiTheme="minorBidi" w:hAnsiTheme="minorBidi" w:cstheme="minorBidi"/>
          <w:b/>
          <w:w w:val="90"/>
          <w:sz w:val="24"/>
          <w:szCs w:val="24"/>
        </w:rPr>
        <w:t xml:space="preserve">  </w:t>
      </w:r>
    </w:p>
    <w:p w14:paraId="62CE92A5" w14:textId="6F8663E1" w:rsidR="00032319" w:rsidRPr="0060476B" w:rsidRDefault="00032319" w:rsidP="008F3D29">
      <w:pPr>
        <w:tabs>
          <w:tab w:val="left" w:pos="1260"/>
          <w:tab w:val="left" w:pos="1559"/>
          <w:tab w:val="left" w:pos="1560"/>
        </w:tabs>
        <w:jc w:val="both"/>
        <w:rPr>
          <w:rFonts w:asciiTheme="minorBidi" w:hAnsiTheme="minorBidi" w:cstheme="minorBidi"/>
          <w:bCs/>
          <w:w w:val="90"/>
          <w:sz w:val="24"/>
          <w:szCs w:val="24"/>
        </w:rPr>
      </w:pPr>
    </w:p>
    <w:tbl>
      <w:tblPr>
        <w:tblStyle w:val="TableGrid5"/>
        <w:tblW w:w="0" w:type="auto"/>
        <w:tblInd w:w="715" w:type="dxa"/>
        <w:tblLook w:val="04A0" w:firstRow="1" w:lastRow="0" w:firstColumn="1" w:lastColumn="0" w:noHBand="0" w:noVBand="1"/>
      </w:tblPr>
      <w:tblGrid>
        <w:gridCol w:w="2252"/>
        <w:gridCol w:w="3562"/>
        <w:gridCol w:w="2736"/>
      </w:tblGrid>
      <w:tr w:rsidR="00032319" w:rsidRPr="0060476B" w14:paraId="1D5FAFCA" w14:textId="77777777" w:rsidTr="00385E5F">
        <w:tc>
          <w:tcPr>
            <w:tcW w:w="2252" w:type="dxa"/>
          </w:tcPr>
          <w:p w14:paraId="4989CDD4" w14:textId="77777777" w:rsidR="00032319" w:rsidRPr="0060476B" w:rsidRDefault="00032319"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Year</w:t>
            </w:r>
          </w:p>
        </w:tc>
        <w:tc>
          <w:tcPr>
            <w:tcW w:w="3562" w:type="dxa"/>
          </w:tcPr>
          <w:p w14:paraId="46AA2903" w14:textId="01FF1949" w:rsidR="00032319" w:rsidRPr="0060476B" w:rsidRDefault="00032319"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Of weeks of supervision &amp; teaching</w:t>
            </w:r>
          </w:p>
        </w:tc>
        <w:tc>
          <w:tcPr>
            <w:tcW w:w="2736" w:type="dxa"/>
          </w:tcPr>
          <w:p w14:paraId="08F4409E" w14:textId="2AE62471" w:rsidR="00032319" w:rsidRPr="0060476B" w:rsidRDefault="00032319"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of Students</w:t>
            </w:r>
          </w:p>
        </w:tc>
      </w:tr>
      <w:tr w:rsidR="00F73359" w:rsidRPr="0060476B" w14:paraId="6D506938" w14:textId="77777777" w:rsidTr="00385E5F">
        <w:tc>
          <w:tcPr>
            <w:tcW w:w="2252" w:type="dxa"/>
          </w:tcPr>
          <w:p w14:paraId="435A3ED0" w14:textId="3AB22578" w:rsidR="00F73359" w:rsidRPr="0060476B" w:rsidRDefault="00F73359" w:rsidP="008F3D29">
            <w:pPr>
              <w:tabs>
                <w:tab w:val="left" w:pos="1260"/>
                <w:tab w:val="left" w:pos="1559"/>
                <w:tab w:val="left" w:pos="1560"/>
              </w:tabs>
              <w:spacing w:before="120"/>
              <w:jc w:val="both"/>
              <w:rPr>
                <w:rFonts w:asciiTheme="minorBidi" w:hAnsiTheme="minorBidi" w:cstheme="minorBidi"/>
                <w:w w:val="90"/>
                <w:sz w:val="24"/>
                <w:szCs w:val="24"/>
              </w:rPr>
            </w:pPr>
            <w:r>
              <w:rPr>
                <w:rFonts w:asciiTheme="minorBidi" w:hAnsiTheme="minorBidi" w:cstheme="minorBidi"/>
                <w:w w:val="90"/>
                <w:sz w:val="24"/>
                <w:szCs w:val="24"/>
              </w:rPr>
              <w:t>2023</w:t>
            </w:r>
          </w:p>
        </w:tc>
        <w:tc>
          <w:tcPr>
            <w:tcW w:w="3562" w:type="dxa"/>
          </w:tcPr>
          <w:p w14:paraId="78289C69" w14:textId="53B6F089" w:rsidR="00F73359" w:rsidRPr="0060476B" w:rsidRDefault="00F73359" w:rsidP="00616C65">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8</w:t>
            </w:r>
          </w:p>
        </w:tc>
        <w:tc>
          <w:tcPr>
            <w:tcW w:w="2736" w:type="dxa"/>
          </w:tcPr>
          <w:p w14:paraId="490559BC" w14:textId="53761169" w:rsidR="00F73359" w:rsidRPr="0060476B" w:rsidRDefault="00F73359" w:rsidP="00616C65">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2</w:t>
            </w:r>
          </w:p>
        </w:tc>
      </w:tr>
      <w:tr w:rsidR="00032319" w:rsidRPr="0060476B" w14:paraId="48283001" w14:textId="77777777" w:rsidTr="00385E5F">
        <w:tc>
          <w:tcPr>
            <w:tcW w:w="2252" w:type="dxa"/>
          </w:tcPr>
          <w:p w14:paraId="7AE7894F" w14:textId="77777777" w:rsidR="00032319" w:rsidRPr="0060476B" w:rsidRDefault="00032319"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2022</w:t>
            </w:r>
          </w:p>
        </w:tc>
        <w:tc>
          <w:tcPr>
            <w:tcW w:w="3562" w:type="dxa"/>
          </w:tcPr>
          <w:p w14:paraId="1F8B8CFE" w14:textId="60DCB60F" w:rsidR="00032319" w:rsidRPr="0060476B" w:rsidRDefault="00032319"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10</w:t>
            </w:r>
          </w:p>
        </w:tc>
        <w:tc>
          <w:tcPr>
            <w:tcW w:w="2736" w:type="dxa"/>
          </w:tcPr>
          <w:p w14:paraId="47ACB853" w14:textId="0E5AB518" w:rsidR="00032319" w:rsidRPr="0060476B" w:rsidRDefault="00032319"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1</w:t>
            </w:r>
          </w:p>
        </w:tc>
      </w:tr>
      <w:tr w:rsidR="00032319" w:rsidRPr="0060476B" w14:paraId="15029325" w14:textId="77777777" w:rsidTr="00385E5F">
        <w:tc>
          <w:tcPr>
            <w:tcW w:w="2252" w:type="dxa"/>
          </w:tcPr>
          <w:p w14:paraId="48C666C3" w14:textId="77777777" w:rsidR="00032319" w:rsidRPr="0060476B" w:rsidRDefault="00032319"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2021</w:t>
            </w:r>
          </w:p>
        </w:tc>
        <w:tc>
          <w:tcPr>
            <w:tcW w:w="3562" w:type="dxa"/>
          </w:tcPr>
          <w:p w14:paraId="7E611CDB" w14:textId="6E30A7DF" w:rsidR="00032319" w:rsidRPr="0060476B" w:rsidRDefault="00146D64" w:rsidP="00616C65">
            <w:pPr>
              <w:tabs>
                <w:tab w:val="left" w:pos="1260"/>
                <w:tab w:val="left" w:pos="1559"/>
                <w:tab w:val="left" w:pos="1560"/>
              </w:tabs>
              <w:spacing w:before="120"/>
              <w:jc w:val="center"/>
              <w:rPr>
                <w:rFonts w:asciiTheme="minorBidi" w:hAnsiTheme="minorBidi" w:cstheme="minorBidi"/>
                <w:w w:val="90"/>
                <w:sz w:val="24"/>
                <w:szCs w:val="24"/>
              </w:rPr>
            </w:pPr>
            <w:r>
              <w:rPr>
                <w:rFonts w:asciiTheme="minorBidi" w:hAnsiTheme="minorBidi" w:cstheme="minorBidi"/>
                <w:w w:val="90"/>
                <w:sz w:val="24"/>
                <w:szCs w:val="24"/>
              </w:rPr>
              <w:t>20</w:t>
            </w:r>
          </w:p>
        </w:tc>
        <w:tc>
          <w:tcPr>
            <w:tcW w:w="2736" w:type="dxa"/>
          </w:tcPr>
          <w:p w14:paraId="6E9CEB7A" w14:textId="6088A279" w:rsidR="00032319" w:rsidRPr="0060476B" w:rsidRDefault="00032319"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2</w:t>
            </w:r>
          </w:p>
        </w:tc>
      </w:tr>
      <w:tr w:rsidR="00032319" w:rsidRPr="0060476B" w14:paraId="150D78EF" w14:textId="77777777" w:rsidTr="00385E5F">
        <w:trPr>
          <w:trHeight w:val="314"/>
        </w:trPr>
        <w:tc>
          <w:tcPr>
            <w:tcW w:w="2252" w:type="dxa"/>
          </w:tcPr>
          <w:p w14:paraId="1ED3B49B" w14:textId="6415E517" w:rsidR="00032319" w:rsidRPr="0060476B" w:rsidRDefault="00032319"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2017</w:t>
            </w:r>
          </w:p>
        </w:tc>
        <w:tc>
          <w:tcPr>
            <w:tcW w:w="3562" w:type="dxa"/>
          </w:tcPr>
          <w:p w14:paraId="3AC460B2" w14:textId="4AC11BD9" w:rsidR="00032319" w:rsidRPr="0060476B" w:rsidRDefault="00032319"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10</w:t>
            </w:r>
          </w:p>
        </w:tc>
        <w:tc>
          <w:tcPr>
            <w:tcW w:w="2736" w:type="dxa"/>
          </w:tcPr>
          <w:p w14:paraId="1ABE63F5" w14:textId="68945C88" w:rsidR="00032319" w:rsidRPr="0060476B" w:rsidRDefault="00032319"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1</w:t>
            </w:r>
          </w:p>
        </w:tc>
      </w:tr>
      <w:tr w:rsidR="00032319" w:rsidRPr="0060476B" w14:paraId="4200B39D" w14:textId="77777777" w:rsidTr="00385E5F">
        <w:tc>
          <w:tcPr>
            <w:tcW w:w="2252" w:type="dxa"/>
          </w:tcPr>
          <w:p w14:paraId="40E534E0" w14:textId="725B21BD" w:rsidR="00032319" w:rsidRPr="0060476B" w:rsidRDefault="00385E5F"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2015</w:t>
            </w:r>
          </w:p>
        </w:tc>
        <w:tc>
          <w:tcPr>
            <w:tcW w:w="3562" w:type="dxa"/>
          </w:tcPr>
          <w:p w14:paraId="342A5D3A" w14:textId="24E26B89" w:rsidR="00032319" w:rsidRPr="0060476B" w:rsidRDefault="00385E5F"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10</w:t>
            </w:r>
          </w:p>
        </w:tc>
        <w:tc>
          <w:tcPr>
            <w:tcW w:w="2736" w:type="dxa"/>
          </w:tcPr>
          <w:p w14:paraId="58474A78" w14:textId="0B22CDE7" w:rsidR="00032319" w:rsidRPr="0060476B" w:rsidRDefault="00385E5F"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1</w:t>
            </w:r>
          </w:p>
        </w:tc>
      </w:tr>
      <w:tr w:rsidR="00385E5F" w:rsidRPr="0060476B" w14:paraId="1B1411D2" w14:textId="77777777" w:rsidTr="00385E5F">
        <w:tc>
          <w:tcPr>
            <w:tcW w:w="2252" w:type="dxa"/>
          </w:tcPr>
          <w:p w14:paraId="1C5B6D56" w14:textId="0A3DAE93" w:rsidR="00385E5F" w:rsidRPr="0060476B" w:rsidRDefault="00385E5F"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2014</w:t>
            </w:r>
          </w:p>
        </w:tc>
        <w:tc>
          <w:tcPr>
            <w:tcW w:w="3562" w:type="dxa"/>
          </w:tcPr>
          <w:p w14:paraId="7A7E3F26" w14:textId="5F3C6D66" w:rsidR="00385E5F" w:rsidRPr="0060476B" w:rsidRDefault="00385E5F"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20</w:t>
            </w:r>
          </w:p>
        </w:tc>
        <w:tc>
          <w:tcPr>
            <w:tcW w:w="2736" w:type="dxa"/>
          </w:tcPr>
          <w:p w14:paraId="58499CE0" w14:textId="1B8C4FCF" w:rsidR="00385E5F" w:rsidRPr="0060476B" w:rsidRDefault="00385E5F"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1</w:t>
            </w:r>
          </w:p>
        </w:tc>
      </w:tr>
      <w:tr w:rsidR="00385E5F" w:rsidRPr="0060476B" w14:paraId="1E38B0E8" w14:textId="77777777" w:rsidTr="00385E5F">
        <w:tc>
          <w:tcPr>
            <w:tcW w:w="2252" w:type="dxa"/>
          </w:tcPr>
          <w:p w14:paraId="6BFC73F6" w14:textId="57A5E0E9" w:rsidR="00385E5F" w:rsidRPr="0060476B" w:rsidRDefault="00385E5F"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2013</w:t>
            </w:r>
          </w:p>
        </w:tc>
        <w:tc>
          <w:tcPr>
            <w:tcW w:w="3562" w:type="dxa"/>
          </w:tcPr>
          <w:p w14:paraId="4EF999EE" w14:textId="0740BFC2" w:rsidR="00385E5F" w:rsidRPr="0060476B" w:rsidRDefault="00385E5F"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10</w:t>
            </w:r>
          </w:p>
        </w:tc>
        <w:tc>
          <w:tcPr>
            <w:tcW w:w="2736" w:type="dxa"/>
          </w:tcPr>
          <w:p w14:paraId="58931926" w14:textId="298C4BAD" w:rsidR="00385E5F" w:rsidRPr="0060476B" w:rsidRDefault="00385E5F"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2</w:t>
            </w:r>
          </w:p>
        </w:tc>
      </w:tr>
      <w:tr w:rsidR="00385E5F" w:rsidRPr="0060476B" w14:paraId="12AE274C" w14:textId="77777777" w:rsidTr="00385E5F">
        <w:tc>
          <w:tcPr>
            <w:tcW w:w="2252" w:type="dxa"/>
          </w:tcPr>
          <w:p w14:paraId="7FE76F8C" w14:textId="11D9C5D7" w:rsidR="00385E5F" w:rsidRPr="0060476B" w:rsidRDefault="00385E5F"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2011</w:t>
            </w:r>
          </w:p>
        </w:tc>
        <w:tc>
          <w:tcPr>
            <w:tcW w:w="3562" w:type="dxa"/>
          </w:tcPr>
          <w:p w14:paraId="6CAF41B2" w14:textId="030C0B6F" w:rsidR="00385E5F" w:rsidRPr="0060476B" w:rsidRDefault="00385E5F"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30</w:t>
            </w:r>
          </w:p>
        </w:tc>
        <w:tc>
          <w:tcPr>
            <w:tcW w:w="2736" w:type="dxa"/>
          </w:tcPr>
          <w:p w14:paraId="1A7842FA" w14:textId="74F486C1" w:rsidR="00385E5F" w:rsidRPr="0060476B" w:rsidRDefault="00385E5F"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2</w:t>
            </w:r>
          </w:p>
        </w:tc>
      </w:tr>
      <w:tr w:rsidR="00385E5F" w:rsidRPr="0060476B" w14:paraId="04F4642F" w14:textId="77777777" w:rsidTr="00385E5F">
        <w:tc>
          <w:tcPr>
            <w:tcW w:w="2252" w:type="dxa"/>
          </w:tcPr>
          <w:p w14:paraId="637369C4" w14:textId="3AACEF49" w:rsidR="00385E5F" w:rsidRPr="0060476B" w:rsidRDefault="00385E5F"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2010</w:t>
            </w:r>
          </w:p>
        </w:tc>
        <w:tc>
          <w:tcPr>
            <w:tcW w:w="3562" w:type="dxa"/>
          </w:tcPr>
          <w:p w14:paraId="5DAD7591" w14:textId="38962498" w:rsidR="00385E5F" w:rsidRPr="0060476B" w:rsidRDefault="006710A5"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2</w:t>
            </w:r>
            <w:r w:rsidR="00385E5F" w:rsidRPr="0060476B">
              <w:rPr>
                <w:rFonts w:asciiTheme="minorBidi" w:hAnsiTheme="minorBidi" w:cstheme="minorBidi"/>
                <w:w w:val="90"/>
                <w:sz w:val="24"/>
                <w:szCs w:val="24"/>
              </w:rPr>
              <w:t>0</w:t>
            </w:r>
          </w:p>
        </w:tc>
        <w:tc>
          <w:tcPr>
            <w:tcW w:w="2736" w:type="dxa"/>
          </w:tcPr>
          <w:p w14:paraId="6284350F" w14:textId="0247C26E" w:rsidR="00385E5F" w:rsidRPr="0060476B" w:rsidRDefault="00385E5F"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1</w:t>
            </w:r>
          </w:p>
        </w:tc>
      </w:tr>
      <w:tr w:rsidR="00385E5F" w:rsidRPr="0060476B" w14:paraId="4554D7D2" w14:textId="77777777" w:rsidTr="00385E5F">
        <w:tc>
          <w:tcPr>
            <w:tcW w:w="2252" w:type="dxa"/>
          </w:tcPr>
          <w:p w14:paraId="2EB4097C" w14:textId="69B7185C" w:rsidR="00385E5F" w:rsidRPr="0060476B" w:rsidRDefault="006710A5"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2009</w:t>
            </w:r>
          </w:p>
        </w:tc>
        <w:tc>
          <w:tcPr>
            <w:tcW w:w="3562" w:type="dxa"/>
          </w:tcPr>
          <w:p w14:paraId="4BDCAC8B" w14:textId="3AB36AE0" w:rsidR="00385E5F" w:rsidRPr="0060476B" w:rsidRDefault="006710A5"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10</w:t>
            </w:r>
          </w:p>
        </w:tc>
        <w:tc>
          <w:tcPr>
            <w:tcW w:w="2736" w:type="dxa"/>
          </w:tcPr>
          <w:p w14:paraId="6BD429CF" w14:textId="213806FE" w:rsidR="00385E5F" w:rsidRPr="0060476B" w:rsidRDefault="006710A5"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1</w:t>
            </w:r>
          </w:p>
        </w:tc>
      </w:tr>
      <w:tr w:rsidR="00385E5F" w:rsidRPr="0060476B" w14:paraId="24D2CA7B" w14:textId="77777777" w:rsidTr="00385E5F">
        <w:tc>
          <w:tcPr>
            <w:tcW w:w="2252" w:type="dxa"/>
          </w:tcPr>
          <w:p w14:paraId="62E8633C" w14:textId="35C330FF" w:rsidR="00385E5F" w:rsidRPr="0060476B" w:rsidRDefault="006710A5"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2006</w:t>
            </w:r>
          </w:p>
        </w:tc>
        <w:tc>
          <w:tcPr>
            <w:tcW w:w="3562" w:type="dxa"/>
          </w:tcPr>
          <w:p w14:paraId="0833EDBC" w14:textId="4E8D3369" w:rsidR="00385E5F" w:rsidRPr="0060476B" w:rsidRDefault="006710A5"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20</w:t>
            </w:r>
          </w:p>
        </w:tc>
        <w:tc>
          <w:tcPr>
            <w:tcW w:w="2736" w:type="dxa"/>
          </w:tcPr>
          <w:p w14:paraId="4B33FF37" w14:textId="46CBAA7F" w:rsidR="00385E5F" w:rsidRPr="0060476B" w:rsidRDefault="006710A5"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1</w:t>
            </w:r>
          </w:p>
        </w:tc>
      </w:tr>
      <w:tr w:rsidR="00385E5F" w:rsidRPr="0060476B" w14:paraId="49BC2B81" w14:textId="77777777" w:rsidTr="00385E5F">
        <w:tc>
          <w:tcPr>
            <w:tcW w:w="2252" w:type="dxa"/>
          </w:tcPr>
          <w:p w14:paraId="3E26441C" w14:textId="3E484440" w:rsidR="00385E5F" w:rsidRPr="0060476B" w:rsidRDefault="00385E5F"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Total </w:t>
            </w:r>
          </w:p>
        </w:tc>
        <w:tc>
          <w:tcPr>
            <w:tcW w:w="3562" w:type="dxa"/>
          </w:tcPr>
          <w:p w14:paraId="5D0FB42C" w14:textId="1E1E7D20" w:rsidR="00385E5F" w:rsidRPr="0060476B" w:rsidRDefault="00385E5F"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1</w:t>
            </w:r>
            <w:r w:rsidR="00140D75" w:rsidRPr="0060476B">
              <w:rPr>
                <w:rFonts w:asciiTheme="minorBidi" w:hAnsiTheme="minorBidi" w:cstheme="minorBidi"/>
                <w:w w:val="90"/>
                <w:sz w:val="24"/>
                <w:szCs w:val="24"/>
              </w:rPr>
              <w:t>4</w:t>
            </w:r>
            <w:r w:rsidR="00FB2F2C">
              <w:rPr>
                <w:rFonts w:asciiTheme="minorBidi" w:hAnsiTheme="minorBidi" w:cstheme="minorBidi"/>
                <w:w w:val="90"/>
                <w:sz w:val="24"/>
                <w:szCs w:val="24"/>
              </w:rPr>
              <w:t>8</w:t>
            </w:r>
            <w:r w:rsidR="00140D75" w:rsidRPr="0060476B">
              <w:rPr>
                <w:rFonts w:asciiTheme="minorBidi" w:hAnsiTheme="minorBidi" w:cstheme="minorBidi"/>
                <w:w w:val="90"/>
                <w:sz w:val="24"/>
                <w:szCs w:val="24"/>
              </w:rPr>
              <w:t xml:space="preserve"> weeks</w:t>
            </w:r>
          </w:p>
        </w:tc>
        <w:tc>
          <w:tcPr>
            <w:tcW w:w="2736" w:type="dxa"/>
          </w:tcPr>
          <w:p w14:paraId="3E7FD932" w14:textId="715951A7" w:rsidR="00385E5F" w:rsidRPr="0060476B" w:rsidRDefault="00140D75" w:rsidP="00616C65">
            <w:pPr>
              <w:tabs>
                <w:tab w:val="left" w:pos="1260"/>
                <w:tab w:val="left" w:pos="1559"/>
                <w:tab w:val="left" w:pos="1560"/>
              </w:tabs>
              <w:spacing w:before="120"/>
              <w:jc w:val="center"/>
              <w:rPr>
                <w:rFonts w:asciiTheme="minorBidi" w:hAnsiTheme="minorBidi" w:cstheme="minorBidi"/>
                <w:w w:val="90"/>
                <w:sz w:val="24"/>
                <w:szCs w:val="24"/>
              </w:rPr>
            </w:pPr>
            <w:r w:rsidRPr="0060476B">
              <w:rPr>
                <w:rFonts w:asciiTheme="minorBidi" w:hAnsiTheme="minorBidi" w:cstheme="minorBidi"/>
                <w:w w:val="90"/>
                <w:sz w:val="24"/>
                <w:szCs w:val="24"/>
              </w:rPr>
              <w:t>1</w:t>
            </w:r>
            <w:r w:rsidR="00FB2F2C">
              <w:rPr>
                <w:rFonts w:asciiTheme="minorBidi" w:hAnsiTheme="minorBidi" w:cstheme="minorBidi"/>
                <w:w w:val="90"/>
                <w:sz w:val="24"/>
                <w:szCs w:val="24"/>
              </w:rPr>
              <w:t>5</w:t>
            </w:r>
          </w:p>
        </w:tc>
      </w:tr>
      <w:tr w:rsidR="00385E5F" w:rsidRPr="0060476B" w14:paraId="3E9B6D9A" w14:textId="77777777" w:rsidTr="00385E5F">
        <w:tc>
          <w:tcPr>
            <w:tcW w:w="8550" w:type="dxa"/>
            <w:gridSpan w:val="3"/>
          </w:tcPr>
          <w:p w14:paraId="2FF75598" w14:textId="0BB1AFCE" w:rsidR="00385E5F" w:rsidRPr="0060476B" w:rsidRDefault="00385E5F" w:rsidP="008F3D29">
            <w:pPr>
              <w:tabs>
                <w:tab w:val="left" w:pos="1260"/>
                <w:tab w:val="left" w:pos="1559"/>
                <w:tab w:val="left" w:pos="1560"/>
              </w:tabs>
              <w:spacing w:before="120"/>
              <w:jc w:val="both"/>
              <w:rPr>
                <w:rFonts w:asciiTheme="minorBidi" w:hAnsiTheme="minorBidi" w:cstheme="minorBidi"/>
                <w:w w:val="90"/>
                <w:sz w:val="24"/>
                <w:szCs w:val="24"/>
              </w:rPr>
            </w:pPr>
            <w:r w:rsidRPr="0060476B">
              <w:rPr>
                <w:rFonts w:asciiTheme="minorBidi" w:hAnsiTheme="minorBidi" w:cstheme="minorBidi"/>
                <w:w w:val="90"/>
                <w:sz w:val="24"/>
                <w:szCs w:val="24"/>
              </w:rPr>
              <w:t>Note: ~</w:t>
            </w:r>
            <w:r w:rsidR="00140D75" w:rsidRPr="0060476B">
              <w:rPr>
                <w:rFonts w:asciiTheme="minorBidi" w:hAnsiTheme="minorBidi" w:cstheme="minorBidi"/>
                <w:w w:val="90"/>
                <w:sz w:val="24"/>
                <w:szCs w:val="24"/>
              </w:rPr>
              <w:t>25</w:t>
            </w:r>
            <w:r w:rsidRPr="0060476B">
              <w:rPr>
                <w:rFonts w:asciiTheme="minorBidi" w:hAnsiTheme="minorBidi" w:cstheme="minorBidi"/>
                <w:w w:val="90"/>
                <w:sz w:val="24"/>
                <w:szCs w:val="24"/>
              </w:rPr>
              <w:t xml:space="preserve"> hours per </w:t>
            </w:r>
            <w:r w:rsidR="00140D75" w:rsidRPr="0060476B">
              <w:rPr>
                <w:rFonts w:asciiTheme="minorBidi" w:hAnsiTheme="minorBidi" w:cstheme="minorBidi"/>
                <w:w w:val="90"/>
                <w:sz w:val="24"/>
                <w:szCs w:val="24"/>
              </w:rPr>
              <w:t>week/ for each student for direct supervision of all lab work and thesis</w:t>
            </w:r>
            <w:r w:rsidR="002D383F" w:rsidRPr="0060476B">
              <w:rPr>
                <w:rFonts w:asciiTheme="minorBidi" w:hAnsiTheme="minorBidi" w:cstheme="minorBidi"/>
                <w:w w:val="90"/>
                <w:sz w:val="24"/>
                <w:szCs w:val="24"/>
              </w:rPr>
              <w:t xml:space="preserve"> work</w:t>
            </w:r>
            <w:r w:rsidR="00140D75" w:rsidRPr="0060476B">
              <w:rPr>
                <w:rFonts w:asciiTheme="minorBidi" w:hAnsiTheme="minorBidi" w:cstheme="minorBidi"/>
                <w:w w:val="90"/>
                <w:sz w:val="24"/>
                <w:szCs w:val="24"/>
              </w:rPr>
              <w:t>. A total of 3</w:t>
            </w:r>
            <w:r w:rsidR="00FB2F2C">
              <w:rPr>
                <w:rFonts w:asciiTheme="minorBidi" w:hAnsiTheme="minorBidi" w:cstheme="minorBidi"/>
                <w:w w:val="90"/>
                <w:sz w:val="24"/>
                <w:szCs w:val="24"/>
              </w:rPr>
              <w:t>7</w:t>
            </w:r>
            <w:r w:rsidR="00140D75" w:rsidRPr="0060476B">
              <w:rPr>
                <w:rFonts w:asciiTheme="minorBidi" w:hAnsiTheme="minorBidi" w:cstheme="minorBidi"/>
                <w:w w:val="90"/>
                <w:sz w:val="24"/>
                <w:szCs w:val="24"/>
              </w:rPr>
              <w:t>5 hours</w:t>
            </w:r>
          </w:p>
        </w:tc>
      </w:tr>
    </w:tbl>
    <w:p w14:paraId="73CED858" w14:textId="77777777" w:rsidR="00B942DD" w:rsidRDefault="00B942DD" w:rsidP="008F3D29">
      <w:pPr>
        <w:jc w:val="both"/>
        <w:rPr>
          <w:rFonts w:asciiTheme="minorBidi" w:hAnsiTheme="minorBidi" w:cstheme="minorBidi"/>
          <w:w w:val="90"/>
          <w:sz w:val="24"/>
          <w:szCs w:val="24"/>
          <w:u w:val="single"/>
        </w:rPr>
      </w:pPr>
      <w:bookmarkStart w:id="9" w:name="_Hlk77631192"/>
    </w:p>
    <w:p w14:paraId="41BCF048" w14:textId="55DF550E" w:rsidR="00FF6DBF" w:rsidRPr="0060476B" w:rsidRDefault="00AD0412" w:rsidP="008F3D29">
      <w:pPr>
        <w:jc w:val="both"/>
        <w:rPr>
          <w:rFonts w:asciiTheme="minorBidi" w:hAnsiTheme="minorBidi" w:cstheme="minorBidi"/>
          <w:w w:val="90"/>
          <w:sz w:val="24"/>
          <w:szCs w:val="24"/>
          <w:u w:val="single"/>
        </w:rPr>
      </w:pPr>
      <w:r w:rsidRPr="0060476B">
        <w:rPr>
          <w:rFonts w:asciiTheme="minorBidi" w:hAnsiTheme="minorBidi" w:cstheme="minorBidi"/>
          <w:w w:val="90"/>
          <w:sz w:val="24"/>
          <w:szCs w:val="24"/>
          <w:u w:val="single"/>
        </w:rPr>
        <w:t>University of Saskatoon</w:t>
      </w:r>
    </w:p>
    <w:p w14:paraId="45B574E6" w14:textId="77777777" w:rsidR="00AD0412" w:rsidRPr="0060476B" w:rsidRDefault="00AD0412" w:rsidP="008F3D29">
      <w:pPr>
        <w:jc w:val="both"/>
        <w:rPr>
          <w:rFonts w:asciiTheme="minorBidi" w:hAnsiTheme="minorBidi" w:cstheme="minorBidi"/>
          <w:w w:val="90"/>
          <w:sz w:val="24"/>
          <w:szCs w:val="24"/>
        </w:rPr>
      </w:pPr>
    </w:p>
    <w:p w14:paraId="435FFE24" w14:textId="71C6CDD4" w:rsidR="00F73359" w:rsidRDefault="00F73359" w:rsidP="008F3D29">
      <w:pPr>
        <w:jc w:val="both"/>
        <w:rPr>
          <w:rFonts w:asciiTheme="minorBidi" w:hAnsiTheme="minorBidi" w:cstheme="minorBidi"/>
          <w:w w:val="90"/>
          <w:sz w:val="24"/>
          <w:szCs w:val="24"/>
        </w:rPr>
      </w:pPr>
      <w:r w:rsidRPr="00F73359">
        <w:rPr>
          <w:rFonts w:asciiTheme="minorBidi" w:hAnsiTheme="minorBidi" w:cstheme="minorBidi"/>
          <w:w w:val="90"/>
          <w:sz w:val="24"/>
          <w:szCs w:val="24"/>
        </w:rPr>
        <w:t xml:space="preserve">Hasan Jamil, </w:t>
      </w:r>
      <w:r>
        <w:rPr>
          <w:rFonts w:asciiTheme="minorBidi" w:hAnsiTheme="minorBidi" w:cstheme="minorBidi"/>
          <w:w w:val="90"/>
          <w:sz w:val="24"/>
          <w:szCs w:val="24"/>
        </w:rPr>
        <w:t xml:space="preserve">MD. Candidate </w:t>
      </w:r>
      <w:r w:rsidR="003F19A6">
        <w:rPr>
          <w:rFonts w:asciiTheme="minorBidi" w:hAnsiTheme="minorBidi" w:cstheme="minorBidi"/>
          <w:w w:val="90"/>
          <w:sz w:val="24"/>
          <w:szCs w:val="24"/>
        </w:rPr>
        <w:t>2026, supervisor, Dean’s</w:t>
      </w:r>
      <w:r w:rsidR="003F19A6" w:rsidRPr="0060476B">
        <w:rPr>
          <w:rFonts w:asciiTheme="minorBidi" w:hAnsiTheme="minorBidi" w:cstheme="minorBidi"/>
          <w:w w:val="90"/>
          <w:sz w:val="24"/>
          <w:szCs w:val="24"/>
        </w:rPr>
        <w:t xml:space="preserve"> research project title:  </w:t>
      </w:r>
      <w:r w:rsidR="003F19A6" w:rsidRPr="003F19A6">
        <w:rPr>
          <w:rFonts w:asciiTheme="minorBidi" w:hAnsiTheme="minorBidi" w:cstheme="minorBidi"/>
          <w:w w:val="90"/>
          <w:sz w:val="24"/>
          <w:szCs w:val="24"/>
        </w:rPr>
        <w:t>Vitamin Testing: Do We "Choose Wisely" in Saskatchewan?</w:t>
      </w:r>
      <w:r w:rsidR="003F19A6">
        <w:rPr>
          <w:rFonts w:asciiTheme="minorBidi" w:hAnsiTheme="minorBidi" w:cstheme="minorBidi"/>
          <w:w w:val="90"/>
          <w:sz w:val="24"/>
          <w:szCs w:val="24"/>
        </w:rPr>
        <w:t xml:space="preserve"> 10 weeks June 2023 to August 2023</w:t>
      </w:r>
    </w:p>
    <w:p w14:paraId="77CD5973" w14:textId="1298817C" w:rsidR="003F19A6" w:rsidRDefault="003F19A6" w:rsidP="008F3D29">
      <w:pPr>
        <w:jc w:val="both"/>
        <w:rPr>
          <w:rFonts w:asciiTheme="minorBidi" w:hAnsiTheme="minorBidi" w:cstheme="minorBidi"/>
          <w:w w:val="90"/>
          <w:sz w:val="24"/>
          <w:szCs w:val="24"/>
        </w:rPr>
      </w:pPr>
    </w:p>
    <w:p w14:paraId="7FAC1FAD" w14:textId="09582874" w:rsidR="003F19A6" w:rsidRDefault="003F19A6" w:rsidP="008F3D29">
      <w:pPr>
        <w:jc w:val="both"/>
        <w:rPr>
          <w:rFonts w:asciiTheme="minorBidi" w:hAnsiTheme="minorBidi" w:cstheme="minorBidi"/>
          <w:w w:val="90"/>
          <w:sz w:val="24"/>
          <w:szCs w:val="24"/>
        </w:rPr>
      </w:pPr>
      <w:r>
        <w:rPr>
          <w:rFonts w:asciiTheme="minorBidi" w:hAnsiTheme="minorBidi" w:cstheme="minorBidi"/>
          <w:w w:val="90"/>
          <w:sz w:val="24"/>
          <w:szCs w:val="24"/>
        </w:rPr>
        <w:t>Eric Wang, MD. Candidate 2026, supervisor, Dean’s</w:t>
      </w:r>
      <w:r w:rsidRPr="0060476B">
        <w:rPr>
          <w:rFonts w:asciiTheme="minorBidi" w:hAnsiTheme="minorBidi" w:cstheme="minorBidi"/>
          <w:w w:val="90"/>
          <w:sz w:val="24"/>
          <w:szCs w:val="24"/>
        </w:rPr>
        <w:t xml:space="preserve"> research project title:  </w:t>
      </w:r>
      <w:r w:rsidRPr="003F19A6">
        <w:rPr>
          <w:rFonts w:asciiTheme="minorBidi" w:hAnsiTheme="minorBidi" w:cstheme="minorBidi"/>
          <w:w w:val="90"/>
          <w:sz w:val="24"/>
          <w:szCs w:val="24"/>
        </w:rPr>
        <w:t>Epitope Analysis as Tool for Prediction of Graft Failure</w:t>
      </w:r>
      <w:r>
        <w:rPr>
          <w:rFonts w:asciiTheme="minorBidi" w:hAnsiTheme="minorBidi" w:cstheme="minorBidi"/>
          <w:w w:val="90"/>
          <w:sz w:val="24"/>
          <w:szCs w:val="24"/>
        </w:rPr>
        <w:t>.10 weeks June 2023 to August 2023</w:t>
      </w:r>
    </w:p>
    <w:p w14:paraId="7F3AD5FB" w14:textId="77777777" w:rsidR="003F19A6" w:rsidRDefault="003F19A6" w:rsidP="008F3D29">
      <w:pPr>
        <w:jc w:val="both"/>
        <w:rPr>
          <w:rFonts w:asciiTheme="minorBidi" w:hAnsiTheme="minorBidi" w:cstheme="minorBidi"/>
          <w:w w:val="90"/>
          <w:sz w:val="24"/>
          <w:szCs w:val="24"/>
        </w:rPr>
      </w:pPr>
    </w:p>
    <w:p w14:paraId="57825F67" w14:textId="0DA7F3A6" w:rsidR="00FF6DBF" w:rsidRPr="0060476B" w:rsidRDefault="00FF6DBF" w:rsidP="008F3D29">
      <w:pPr>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Mujtaba Ibrahim, MD. Candidate </w:t>
      </w:r>
      <w:r w:rsidR="00557F40" w:rsidRPr="0060476B">
        <w:rPr>
          <w:rFonts w:asciiTheme="minorBidi" w:hAnsiTheme="minorBidi" w:cstheme="minorBidi"/>
          <w:w w:val="90"/>
          <w:sz w:val="24"/>
          <w:szCs w:val="24"/>
        </w:rPr>
        <w:t xml:space="preserve">2025, supervisor, </w:t>
      </w:r>
      <w:r w:rsidR="00F6713F" w:rsidRPr="0060476B">
        <w:rPr>
          <w:rFonts w:asciiTheme="minorBidi" w:hAnsiTheme="minorBidi" w:cstheme="minorBidi"/>
          <w:w w:val="90"/>
          <w:sz w:val="24"/>
          <w:szCs w:val="24"/>
        </w:rPr>
        <w:t>Dean's research project title:  Cytokine profile and disease severity in patients with COVID-19. 10 weeks, May 2022 to August 2022</w:t>
      </w:r>
    </w:p>
    <w:p w14:paraId="7C3484F2" w14:textId="77777777" w:rsidR="00F6713F" w:rsidRPr="0060476B" w:rsidRDefault="00F6713F" w:rsidP="008F3D29">
      <w:pPr>
        <w:jc w:val="both"/>
        <w:rPr>
          <w:rFonts w:asciiTheme="minorBidi" w:hAnsiTheme="minorBidi" w:cstheme="minorBidi"/>
          <w:w w:val="90"/>
          <w:sz w:val="24"/>
          <w:szCs w:val="24"/>
        </w:rPr>
      </w:pPr>
    </w:p>
    <w:p w14:paraId="1D43CB4B" w14:textId="1684B586" w:rsidR="00422C8F" w:rsidRPr="0060476B" w:rsidRDefault="00102D8A" w:rsidP="008F3D29">
      <w:pPr>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Shravan </w:t>
      </w:r>
      <w:r w:rsidR="00422C8F" w:rsidRPr="0060476B">
        <w:rPr>
          <w:rFonts w:asciiTheme="minorBidi" w:hAnsiTheme="minorBidi" w:cstheme="minorBidi"/>
          <w:w w:val="90"/>
          <w:sz w:val="24"/>
          <w:szCs w:val="24"/>
        </w:rPr>
        <w:t>Murthy</w:t>
      </w:r>
      <w:r w:rsidR="00953400" w:rsidRPr="0060476B">
        <w:rPr>
          <w:rFonts w:asciiTheme="minorBidi" w:hAnsiTheme="minorBidi" w:cstheme="minorBidi"/>
          <w:w w:val="90"/>
          <w:sz w:val="24"/>
          <w:szCs w:val="24"/>
        </w:rPr>
        <w:t>, M.D. Candidate 2024</w:t>
      </w:r>
      <w:r w:rsidR="00422C8F" w:rsidRPr="0060476B">
        <w:rPr>
          <w:rFonts w:asciiTheme="minorBidi" w:hAnsiTheme="minorBidi" w:cstheme="minorBidi"/>
          <w:w w:val="90"/>
          <w:sz w:val="24"/>
          <w:szCs w:val="24"/>
        </w:rPr>
        <w:t xml:space="preserve">, </w:t>
      </w:r>
      <w:r w:rsidR="00953400" w:rsidRPr="0060476B">
        <w:rPr>
          <w:rFonts w:asciiTheme="minorBidi" w:hAnsiTheme="minorBidi" w:cstheme="minorBidi"/>
          <w:w w:val="90"/>
          <w:sz w:val="24"/>
          <w:szCs w:val="24"/>
        </w:rPr>
        <w:t xml:space="preserve">supervisor, </w:t>
      </w:r>
      <w:r w:rsidR="00422C8F" w:rsidRPr="0060476B">
        <w:rPr>
          <w:rFonts w:asciiTheme="minorBidi" w:hAnsiTheme="minorBidi" w:cstheme="minorBidi"/>
          <w:w w:val="90"/>
          <w:sz w:val="24"/>
          <w:szCs w:val="24"/>
        </w:rPr>
        <w:t>Dean's research project</w:t>
      </w:r>
      <w:r w:rsidR="005E2D47" w:rsidRPr="0060476B">
        <w:rPr>
          <w:rFonts w:asciiTheme="minorBidi" w:hAnsiTheme="minorBidi" w:cstheme="minorBidi"/>
          <w:w w:val="90"/>
          <w:sz w:val="24"/>
          <w:szCs w:val="24"/>
        </w:rPr>
        <w:t xml:space="preserve"> title</w:t>
      </w:r>
      <w:r w:rsidR="00422C8F" w:rsidRPr="0060476B">
        <w:rPr>
          <w:rFonts w:asciiTheme="minorBidi" w:hAnsiTheme="minorBidi" w:cstheme="minorBidi"/>
          <w:w w:val="90"/>
          <w:sz w:val="24"/>
          <w:szCs w:val="24"/>
        </w:rPr>
        <w:t xml:space="preserve">:  </w:t>
      </w:r>
      <w:r w:rsidR="00B4788C" w:rsidRPr="0060476B">
        <w:rPr>
          <w:rFonts w:asciiTheme="minorBidi" w:hAnsiTheme="minorBidi" w:cstheme="minorBidi"/>
          <w:w w:val="90"/>
          <w:sz w:val="24"/>
          <w:szCs w:val="24"/>
        </w:rPr>
        <w:t xml:space="preserve">Choosing Wisely: </w:t>
      </w:r>
      <w:r w:rsidR="00284EA9" w:rsidRPr="0060476B">
        <w:rPr>
          <w:rFonts w:asciiTheme="minorBidi" w:hAnsiTheme="minorBidi" w:cstheme="minorBidi"/>
          <w:w w:val="90"/>
          <w:sz w:val="24"/>
          <w:szCs w:val="24"/>
        </w:rPr>
        <w:t>T</w:t>
      </w:r>
      <w:r w:rsidR="00B4788C" w:rsidRPr="0060476B">
        <w:rPr>
          <w:rFonts w:asciiTheme="minorBidi" w:hAnsiTheme="minorBidi" w:cstheme="minorBidi"/>
          <w:w w:val="90"/>
          <w:sz w:val="24"/>
          <w:szCs w:val="24"/>
        </w:rPr>
        <w:t xml:space="preserve">hyroid </w:t>
      </w:r>
      <w:r w:rsidR="00284EA9" w:rsidRPr="0060476B">
        <w:rPr>
          <w:rFonts w:asciiTheme="minorBidi" w:hAnsiTheme="minorBidi" w:cstheme="minorBidi"/>
          <w:w w:val="90"/>
          <w:sz w:val="24"/>
          <w:szCs w:val="24"/>
        </w:rPr>
        <w:t>F</w:t>
      </w:r>
      <w:r w:rsidR="00B4788C" w:rsidRPr="0060476B">
        <w:rPr>
          <w:rFonts w:asciiTheme="minorBidi" w:hAnsiTheme="minorBidi" w:cstheme="minorBidi"/>
          <w:w w:val="90"/>
          <w:sz w:val="24"/>
          <w:szCs w:val="24"/>
        </w:rPr>
        <w:t xml:space="preserve">unction </w:t>
      </w:r>
      <w:r w:rsidR="00284EA9" w:rsidRPr="0060476B">
        <w:rPr>
          <w:rFonts w:asciiTheme="minorBidi" w:hAnsiTheme="minorBidi" w:cstheme="minorBidi"/>
          <w:w w:val="90"/>
          <w:sz w:val="24"/>
          <w:szCs w:val="24"/>
        </w:rPr>
        <w:t>T</w:t>
      </w:r>
      <w:r w:rsidR="00C73BDD" w:rsidRPr="0060476B">
        <w:rPr>
          <w:rFonts w:asciiTheme="minorBidi" w:hAnsiTheme="minorBidi" w:cstheme="minorBidi"/>
          <w:w w:val="90"/>
          <w:sz w:val="24"/>
          <w:szCs w:val="24"/>
        </w:rPr>
        <w:t>est</w:t>
      </w:r>
      <w:r w:rsidR="00E12D10" w:rsidRPr="0060476B">
        <w:rPr>
          <w:rFonts w:asciiTheme="minorBidi" w:hAnsiTheme="minorBidi" w:cstheme="minorBidi"/>
          <w:w w:val="90"/>
          <w:sz w:val="24"/>
          <w:szCs w:val="24"/>
        </w:rPr>
        <w:t>ing;</w:t>
      </w:r>
      <w:r w:rsidR="00393205" w:rsidRPr="0060476B">
        <w:rPr>
          <w:rFonts w:asciiTheme="minorBidi" w:hAnsiTheme="minorBidi" w:cstheme="minorBidi"/>
          <w:w w:val="90"/>
          <w:sz w:val="24"/>
          <w:szCs w:val="24"/>
        </w:rPr>
        <w:t xml:space="preserve"> </w:t>
      </w:r>
      <w:r w:rsidR="00E12D10" w:rsidRPr="0060476B">
        <w:rPr>
          <w:rFonts w:asciiTheme="minorBidi" w:hAnsiTheme="minorBidi" w:cstheme="minorBidi"/>
          <w:w w:val="90"/>
          <w:sz w:val="24"/>
          <w:szCs w:val="24"/>
        </w:rPr>
        <w:t>project</w:t>
      </w:r>
      <w:r w:rsidR="00C73BDD" w:rsidRPr="0060476B">
        <w:rPr>
          <w:rFonts w:asciiTheme="minorBidi" w:hAnsiTheme="minorBidi" w:cstheme="minorBidi"/>
          <w:w w:val="90"/>
          <w:sz w:val="24"/>
          <w:szCs w:val="24"/>
        </w:rPr>
        <w:t xml:space="preserve"> duration</w:t>
      </w:r>
      <w:r w:rsidR="00422C8F" w:rsidRPr="0060476B">
        <w:rPr>
          <w:rFonts w:asciiTheme="minorBidi" w:hAnsiTheme="minorBidi" w:cstheme="minorBidi"/>
          <w:w w:val="90"/>
          <w:sz w:val="24"/>
          <w:szCs w:val="24"/>
        </w:rPr>
        <w:t>: 10 weeks</w:t>
      </w:r>
      <w:r w:rsidR="00953400" w:rsidRPr="0060476B">
        <w:rPr>
          <w:rFonts w:asciiTheme="minorBidi" w:hAnsiTheme="minorBidi" w:cstheme="minorBidi"/>
          <w:w w:val="90"/>
          <w:sz w:val="24"/>
          <w:szCs w:val="24"/>
        </w:rPr>
        <w:t>, May 2021 to August 2021</w:t>
      </w:r>
    </w:p>
    <w:p w14:paraId="316504E7" w14:textId="38E6AAB4" w:rsidR="00F6713F" w:rsidRPr="0060476B" w:rsidRDefault="00F6713F" w:rsidP="008F3D29">
      <w:pPr>
        <w:jc w:val="both"/>
        <w:rPr>
          <w:rFonts w:asciiTheme="minorBidi" w:eastAsia="Times New Roman" w:hAnsiTheme="minorBidi" w:cstheme="minorBidi"/>
          <w:color w:val="000000"/>
          <w:w w:val="90"/>
          <w:sz w:val="24"/>
          <w:szCs w:val="24"/>
          <w:lang w:bidi="ar-SA"/>
        </w:rPr>
      </w:pPr>
    </w:p>
    <w:p w14:paraId="49786815" w14:textId="7CD74E03" w:rsidR="00422C8F" w:rsidRPr="0060476B" w:rsidRDefault="00F6713F" w:rsidP="008F3D29">
      <w:pPr>
        <w:jc w:val="both"/>
        <w:rPr>
          <w:rFonts w:asciiTheme="minorBidi" w:hAnsiTheme="minorBidi" w:cstheme="minorBidi"/>
          <w:w w:val="90"/>
          <w:sz w:val="24"/>
          <w:szCs w:val="24"/>
        </w:rPr>
      </w:pPr>
      <w:r w:rsidRPr="0060476B">
        <w:rPr>
          <w:rFonts w:asciiTheme="minorBidi" w:hAnsiTheme="minorBidi" w:cstheme="minorBidi"/>
          <w:w w:val="90"/>
          <w:sz w:val="24"/>
          <w:szCs w:val="24"/>
        </w:rPr>
        <w:t>Filip Davidovic M.D. Candidate 2024, supervisor, Dean's research project title:  Appropriateness of laboratory test utilization for diagnosis of Celiac disease: 10 weeks, May 2021 to August 2021</w:t>
      </w:r>
    </w:p>
    <w:p w14:paraId="6AD8C4B8" w14:textId="780759F7" w:rsidR="002B3216" w:rsidRPr="0060476B" w:rsidRDefault="002B3216" w:rsidP="008F3D29">
      <w:pPr>
        <w:jc w:val="both"/>
        <w:rPr>
          <w:rFonts w:asciiTheme="minorBidi" w:hAnsiTheme="minorBidi" w:cstheme="minorBidi"/>
          <w:w w:val="90"/>
          <w:sz w:val="24"/>
          <w:szCs w:val="24"/>
        </w:rPr>
      </w:pPr>
    </w:p>
    <w:p w14:paraId="4D134BF8" w14:textId="2157CF97" w:rsidR="00AD0412" w:rsidRPr="0060476B" w:rsidRDefault="00AD0412" w:rsidP="008F3D29">
      <w:pPr>
        <w:jc w:val="both"/>
        <w:rPr>
          <w:rFonts w:asciiTheme="minorBidi" w:hAnsiTheme="minorBidi" w:cstheme="minorBidi"/>
          <w:w w:val="90"/>
          <w:sz w:val="24"/>
          <w:szCs w:val="24"/>
          <w:u w:val="single"/>
        </w:rPr>
      </w:pPr>
      <w:r w:rsidRPr="0060476B">
        <w:rPr>
          <w:rFonts w:asciiTheme="minorBidi" w:hAnsiTheme="minorBidi" w:cstheme="minorBidi"/>
          <w:w w:val="90"/>
          <w:sz w:val="24"/>
          <w:szCs w:val="24"/>
          <w:u w:val="single"/>
        </w:rPr>
        <w:t>University of Calgary</w:t>
      </w:r>
    </w:p>
    <w:p w14:paraId="40C3A9B9" w14:textId="77777777" w:rsidR="00AD0412" w:rsidRPr="0060476B" w:rsidRDefault="00AD0412" w:rsidP="008F3D29">
      <w:pPr>
        <w:jc w:val="both"/>
        <w:rPr>
          <w:rFonts w:asciiTheme="minorBidi" w:hAnsiTheme="minorBidi" w:cstheme="minorBidi"/>
          <w:w w:val="90"/>
          <w:sz w:val="24"/>
          <w:szCs w:val="24"/>
          <w:u w:val="single"/>
        </w:rPr>
      </w:pPr>
    </w:p>
    <w:p w14:paraId="354EA00D" w14:textId="236BD488" w:rsidR="000C0679" w:rsidRPr="0060476B" w:rsidRDefault="000C0679" w:rsidP="008F3D29">
      <w:pPr>
        <w:jc w:val="both"/>
        <w:rPr>
          <w:rFonts w:asciiTheme="minorBidi" w:hAnsiTheme="minorBidi" w:cstheme="minorBidi"/>
          <w:w w:val="90"/>
          <w:sz w:val="24"/>
          <w:szCs w:val="24"/>
        </w:rPr>
      </w:pPr>
      <w:r w:rsidRPr="0060476B">
        <w:rPr>
          <w:rFonts w:asciiTheme="minorBidi" w:hAnsiTheme="minorBidi" w:cstheme="minorBidi"/>
          <w:w w:val="90"/>
          <w:sz w:val="24"/>
          <w:szCs w:val="24"/>
        </w:rPr>
        <w:t>Yacine Ber</w:t>
      </w:r>
      <w:r w:rsidR="00AD0412" w:rsidRPr="0060476B">
        <w:rPr>
          <w:rFonts w:asciiTheme="minorBidi" w:hAnsiTheme="minorBidi" w:cstheme="minorBidi"/>
          <w:w w:val="90"/>
          <w:sz w:val="24"/>
          <w:szCs w:val="24"/>
        </w:rPr>
        <w:t>ka, BSc. Class 2019, supervisor,</w:t>
      </w:r>
      <w:r w:rsidR="00D41498" w:rsidRPr="0060476B">
        <w:rPr>
          <w:rFonts w:asciiTheme="minorBidi" w:hAnsiTheme="minorBidi" w:cstheme="minorBidi"/>
          <w:w w:val="90"/>
          <w:sz w:val="24"/>
          <w:szCs w:val="24"/>
        </w:rPr>
        <w:t xml:space="preserve"> Calgary laboratory service research project</w:t>
      </w:r>
      <w:r w:rsidRPr="0060476B">
        <w:rPr>
          <w:rFonts w:asciiTheme="minorBidi" w:hAnsiTheme="minorBidi" w:cstheme="minorBidi"/>
          <w:w w:val="90"/>
          <w:sz w:val="24"/>
          <w:szCs w:val="24"/>
        </w:rPr>
        <w:t xml:space="preserve"> title: Improvements of crossmatching technique to eliminate in</w:t>
      </w:r>
      <w:r w:rsidR="00D41498" w:rsidRPr="0060476B">
        <w:rPr>
          <w:rFonts w:asciiTheme="minorBidi" w:hAnsiTheme="minorBidi" w:cstheme="minorBidi"/>
          <w:w w:val="90"/>
          <w:sz w:val="24"/>
          <w:szCs w:val="24"/>
        </w:rPr>
        <w:t>terference by Rituximab therapy: 10 weeks, May 2017 to August 2017</w:t>
      </w:r>
    </w:p>
    <w:p w14:paraId="0318C4B6" w14:textId="77777777" w:rsidR="000C0679" w:rsidRPr="0060476B" w:rsidRDefault="000C0679" w:rsidP="008F3D29">
      <w:pPr>
        <w:jc w:val="both"/>
        <w:rPr>
          <w:rFonts w:asciiTheme="minorBidi" w:hAnsiTheme="minorBidi" w:cstheme="minorBidi"/>
          <w:b/>
          <w:sz w:val="24"/>
          <w:szCs w:val="24"/>
        </w:rPr>
      </w:pPr>
    </w:p>
    <w:p w14:paraId="00986C93" w14:textId="07E33FFC" w:rsidR="002B3216" w:rsidRPr="0060476B" w:rsidRDefault="002B3216" w:rsidP="008F3D29">
      <w:pPr>
        <w:jc w:val="both"/>
        <w:rPr>
          <w:rFonts w:asciiTheme="minorBidi" w:hAnsiTheme="minorBidi" w:cstheme="minorBidi"/>
          <w:w w:val="90"/>
          <w:sz w:val="24"/>
          <w:szCs w:val="24"/>
        </w:rPr>
      </w:pPr>
      <w:r w:rsidRPr="0060476B">
        <w:rPr>
          <w:rFonts w:asciiTheme="minorBidi" w:hAnsiTheme="minorBidi" w:cstheme="minorBidi"/>
          <w:w w:val="90"/>
          <w:sz w:val="24"/>
          <w:szCs w:val="24"/>
        </w:rPr>
        <w:t>Rahul Arora, BSc. C</w:t>
      </w:r>
      <w:r w:rsidR="00AD0412" w:rsidRPr="0060476B">
        <w:rPr>
          <w:rFonts w:asciiTheme="minorBidi" w:hAnsiTheme="minorBidi" w:cstheme="minorBidi"/>
          <w:w w:val="90"/>
          <w:sz w:val="24"/>
          <w:szCs w:val="24"/>
        </w:rPr>
        <w:t>lass</w:t>
      </w:r>
      <w:r w:rsidRPr="0060476B">
        <w:rPr>
          <w:rFonts w:asciiTheme="minorBidi" w:hAnsiTheme="minorBidi" w:cstheme="minorBidi"/>
          <w:w w:val="90"/>
          <w:sz w:val="24"/>
          <w:szCs w:val="24"/>
        </w:rPr>
        <w:t xml:space="preserve"> 2019, supervisor</w:t>
      </w:r>
      <w:r w:rsidR="00AD0412" w:rsidRPr="0060476B">
        <w:rPr>
          <w:rFonts w:asciiTheme="minorBidi" w:hAnsiTheme="minorBidi" w:cstheme="minorBidi"/>
          <w:w w:val="90"/>
          <w:sz w:val="24"/>
          <w:szCs w:val="24"/>
        </w:rPr>
        <w:t xml:space="preserve">, </w:t>
      </w:r>
      <w:r w:rsidR="00137734" w:rsidRPr="0060476B">
        <w:rPr>
          <w:rFonts w:asciiTheme="minorBidi" w:hAnsiTheme="minorBidi" w:cstheme="minorBidi"/>
          <w:w w:val="90"/>
          <w:sz w:val="24"/>
          <w:szCs w:val="24"/>
        </w:rPr>
        <w:t xml:space="preserve">University of Calgary research project title: </w:t>
      </w:r>
      <w:r w:rsidR="00AD0412" w:rsidRPr="0060476B">
        <w:rPr>
          <w:rFonts w:asciiTheme="minorBidi" w:hAnsiTheme="minorBidi" w:cstheme="minorBidi"/>
          <w:w w:val="90"/>
          <w:sz w:val="24"/>
          <w:szCs w:val="24"/>
        </w:rPr>
        <w:t>Evaluating</w:t>
      </w:r>
      <w:r w:rsidRPr="0060476B">
        <w:rPr>
          <w:rFonts w:asciiTheme="minorBidi" w:hAnsiTheme="minorBidi" w:cstheme="minorBidi"/>
          <w:w w:val="90"/>
          <w:sz w:val="24"/>
          <w:szCs w:val="24"/>
        </w:rPr>
        <w:t xml:space="preserve"> methods to increase the efficacy of oncolytic virotherapy with reovirus in the treatment of non-small-cell lung cancer. 10 weeks, May 2015 to August 2015</w:t>
      </w:r>
    </w:p>
    <w:p w14:paraId="7289F048" w14:textId="1D88A3AB" w:rsidR="002B3216" w:rsidRPr="0060476B" w:rsidRDefault="002B3216" w:rsidP="008F3D29">
      <w:pPr>
        <w:jc w:val="both"/>
        <w:rPr>
          <w:rFonts w:asciiTheme="minorBidi" w:hAnsiTheme="minorBidi" w:cstheme="minorBidi"/>
          <w:w w:val="90"/>
          <w:sz w:val="24"/>
          <w:szCs w:val="24"/>
        </w:rPr>
      </w:pPr>
    </w:p>
    <w:p w14:paraId="1DFB8B93" w14:textId="3C15FCC3" w:rsidR="007F20C0" w:rsidRPr="0060476B" w:rsidRDefault="007F20C0" w:rsidP="008F3D29">
      <w:pPr>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JianRui (Peter) Liu, BSc. Class 2015, supervisor, Honors thesis research title: Augmentation of oncolytic viral therapy by immune checkpoint blockade and reversal of tumor microenvironment immunosuppression in breast cancer.  20 weeks, September 2014 to April 2015 </w:t>
      </w:r>
    </w:p>
    <w:p w14:paraId="601B6856" w14:textId="48E1E3D8" w:rsidR="002B3216" w:rsidRPr="0060476B" w:rsidRDefault="002B3216" w:rsidP="008F3D29">
      <w:pPr>
        <w:jc w:val="both"/>
        <w:rPr>
          <w:rFonts w:asciiTheme="minorBidi" w:hAnsiTheme="minorBidi" w:cstheme="minorBidi"/>
          <w:w w:val="90"/>
          <w:sz w:val="24"/>
          <w:szCs w:val="24"/>
        </w:rPr>
      </w:pPr>
    </w:p>
    <w:p w14:paraId="25FF1D3D" w14:textId="77777777" w:rsidR="00B942DD" w:rsidRDefault="00B942DD" w:rsidP="008F3D29">
      <w:pPr>
        <w:jc w:val="both"/>
        <w:rPr>
          <w:rFonts w:asciiTheme="minorBidi" w:hAnsiTheme="minorBidi" w:cstheme="minorBidi"/>
          <w:w w:val="90"/>
          <w:sz w:val="24"/>
          <w:szCs w:val="24"/>
          <w:u w:val="single"/>
        </w:rPr>
      </w:pPr>
    </w:p>
    <w:p w14:paraId="1CEEAD10" w14:textId="7D970747" w:rsidR="009E66A6" w:rsidRPr="0060476B" w:rsidRDefault="009E66A6" w:rsidP="008F3D29">
      <w:pPr>
        <w:jc w:val="both"/>
        <w:rPr>
          <w:rFonts w:asciiTheme="minorBidi" w:hAnsiTheme="minorBidi" w:cstheme="minorBidi"/>
          <w:w w:val="90"/>
          <w:sz w:val="24"/>
          <w:szCs w:val="24"/>
          <w:u w:val="single"/>
        </w:rPr>
      </w:pPr>
      <w:r w:rsidRPr="0060476B">
        <w:rPr>
          <w:rFonts w:asciiTheme="minorBidi" w:hAnsiTheme="minorBidi" w:cstheme="minorBidi"/>
          <w:w w:val="90"/>
          <w:sz w:val="24"/>
          <w:szCs w:val="24"/>
          <w:u w:val="single"/>
        </w:rPr>
        <w:t>Memorial University of Newfoundland</w:t>
      </w:r>
    </w:p>
    <w:p w14:paraId="678D322D" w14:textId="77777777" w:rsidR="009E66A6" w:rsidRPr="0060476B" w:rsidRDefault="009E66A6" w:rsidP="008F3D29">
      <w:pPr>
        <w:jc w:val="both"/>
        <w:rPr>
          <w:rFonts w:asciiTheme="minorBidi" w:hAnsiTheme="minorBidi" w:cstheme="minorBidi"/>
          <w:w w:val="90"/>
          <w:sz w:val="24"/>
          <w:szCs w:val="24"/>
          <w:u w:val="single"/>
        </w:rPr>
      </w:pPr>
    </w:p>
    <w:p w14:paraId="6E4A8C1C" w14:textId="22D871BF" w:rsidR="00C913E0" w:rsidRPr="0060476B" w:rsidRDefault="009E66A6" w:rsidP="008F3D29">
      <w:pPr>
        <w:jc w:val="both"/>
        <w:rPr>
          <w:rFonts w:asciiTheme="minorBidi" w:hAnsiTheme="minorBidi" w:cstheme="minorBidi"/>
          <w:w w:val="90"/>
          <w:sz w:val="24"/>
          <w:szCs w:val="24"/>
        </w:rPr>
      </w:pPr>
      <w:r w:rsidRPr="0060476B">
        <w:rPr>
          <w:rFonts w:asciiTheme="minorBidi" w:hAnsiTheme="minorBidi" w:cstheme="minorBidi"/>
          <w:w w:val="90"/>
          <w:sz w:val="24"/>
          <w:szCs w:val="24"/>
        </w:rPr>
        <w:t>Jessica Besaw, Master student, 2013, co-supervisor, Identification of the structure of the wild-type and mutant FOX family of genes. 10 weeks, May 2013 to August 2013</w:t>
      </w:r>
    </w:p>
    <w:p w14:paraId="64907092" w14:textId="08D48577" w:rsidR="009E66A6" w:rsidRPr="0060476B" w:rsidRDefault="009E66A6" w:rsidP="008F3D29">
      <w:pPr>
        <w:jc w:val="both"/>
        <w:rPr>
          <w:rFonts w:asciiTheme="minorBidi" w:hAnsiTheme="minorBidi" w:cstheme="minorBidi"/>
          <w:w w:val="90"/>
          <w:sz w:val="24"/>
          <w:szCs w:val="24"/>
        </w:rPr>
      </w:pPr>
    </w:p>
    <w:p w14:paraId="5C10D163" w14:textId="7ADED4B4" w:rsidR="009E66A6" w:rsidRPr="0060476B" w:rsidRDefault="009E66A6" w:rsidP="00616C65">
      <w:pPr>
        <w:jc w:val="both"/>
        <w:rPr>
          <w:rFonts w:asciiTheme="minorBidi" w:hAnsiTheme="minorBidi" w:cstheme="minorBidi"/>
          <w:w w:val="90"/>
          <w:sz w:val="24"/>
          <w:szCs w:val="24"/>
        </w:rPr>
      </w:pPr>
      <w:r w:rsidRPr="0060476B">
        <w:rPr>
          <w:rFonts w:asciiTheme="minorBidi" w:hAnsiTheme="minorBidi" w:cstheme="minorBidi"/>
          <w:w w:val="90"/>
          <w:sz w:val="24"/>
          <w:szCs w:val="24"/>
        </w:rPr>
        <w:t>Isabel Eisen, High school summer student, Westmount C.</w:t>
      </w:r>
      <w:r w:rsidR="00616C65">
        <w:rPr>
          <w:rFonts w:asciiTheme="minorBidi" w:hAnsiTheme="minorBidi" w:cstheme="minorBidi"/>
          <w:w w:val="90"/>
          <w:sz w:val="24"/>
          <w:szCs w:val="24"/>
        </w:rPr>
        <w:t>In</w:t>
      </w:r>
      <w:r w:rsidRPr="0060476B">
        <w:rPr>
          <w:rFonts w:asciiTheme="minorBidi" w:hAnsiTheme="minorBidi" w:cstheme="minorBidi"/>
          <w:w w:val="90"/>
          <w:sz w:val="24"/>
          <w:szCs w:val="24"/>
        </w:rPr>
        <w:t xml:space="preserve"> high school in Ontario </w:t>
      </w:r>
      <w:r w:rsidR="00616C65">
        <w:rPr>
          <w:rFonts w:asciiTheme="minorBidi" w:hAnsiTheme="minorBidi" w:cstheme="minorBidi"/>
          <w:w w:val="90"/>
          <w:sz w:val="24"/>
          <w:szCs w:val="24"/>
        </w:rPr>
        <w:t xml:space="preserve">in </w:t>
      </w:r>
      <w:r w:rsidRPr="0060476B">
        <w:rPr>
          <w:rFonts w:asciiTheme="minorBidi" w:hAnsiTheme="minorBidi" w:cstheme="minorBidi"/>
          <w:w w:val="90"/>
          <w:sz w:val="24"/>
          <w:szCs w:val="24"/>
        </w:rPr>
        <w:t>2013, supervisor, Structural and functional role of one of the FOX family of genes 10 weeks, May 2013 to August 2013</w:t>
      </w:r>
    </w:p>
    <w:p w14:paraId="0313442B" w14:textId="218CF6AE" w:rsidR="009E66A6" w:rsidRPr="0060476B" w:rsidRDefault="009E66A6" w:rsidP="008F3D29">
      <w:pPr>
        <w:jc w:val="both"/>
        <w:rPr>
          <w:rFonts w:asciiTheme="minorBidi" w:hAnsiTheme="minorBidi" w:cstheme="minorBidi"/>
          <w:w w:val="90"/>
          <w:sz w:val="24"/>
          <w:szCs w:val="24"/>
        </w:rPr>
      </w:pPr>
    </w:p>
    <w:p w14:paraId="08F8EF75" w14:textId="00AAE42A" w:rsidR="00EB632F" w:rsidRPr="0060476B" w:rsidRDefault="009E66A6" w:rsidP="008F3D29">
      <w:pPr>
        <w:jc w:val="both"/>
        <w:rPr>
          <w:rFonts w:asciiTheme="minorBidi" w:hAnsiTheme="minorBidi" w:cstheme="minorBidi"/>
          <w:w w:val="90"/>
          <w:sz w:val="24"/>
          <w:szCs w:val="24"/>
        </w:rPr>
      </w:pPr>
      <w:r w:rsidRPr="0060476B">
        <w:rPr>
          <w:rFonts w:asciiTheme="minorBidi" w:hAnsiTheme="minorBidi" w:cstheme="minorBidi"/>
          <w:w w:val="90"/>
          <w:sz w:val="24"/>
          <w:szCs w:val="24"/>
        </w:rPr>
        <w:t>Jillian Green M.D. Candidate 2014, supervisor, Dean's research project title: Role of MAPK in the regulation of HLA-II in breast cancer cells.</w:t>
      </w:r>
      <w:r w:rsidR="00EB632F" w:rsidRPr="0060476B">
        <w:rPr>
          <w:rFonts w:asciiTheme="minorBidi" w:hAnsiTheme="minorBidi" w:cstheme="minorBidi"/>
          <w:w w:val="90"/>
          <w:sz w:val="24"/>
          <w:szCs w:val="24"/>
        </w:rPr>
        <w:t xml:space="preserve"> 10 weeks, May 2011 to August 2011.</w:t>
      </w:r>
    </w:p>
    <w:p w14:paraId="36FFD342" w14:textId="2CE4FB6C" w:rsidR="00EB632F" w:rsidRPr="0060476B" w:rsidRDefault="00EB632F" w:rsidP="008F3D29">
      <w:pPr>
        <w:jc w:val="both"/>
        <w:rPr>
          <w:rFonts w:asciiTheme="minorBidi" w:hAnsiTheme="minorBidi" w:cstheme="minorBidi"/>
          <w:w w:val="90"/>
          <w:sz w:val="24"/>
          <w:szCs w:val="24"/>
        </w:rPr>
      </w:pPr>
    </w:p>
    <w:p w14:paraId="678E1B4D" w14:textId="0952DAC7" w:rsidR="00EB632F" w:rsidRPr="0060476B" w:rsidRDefault="00032319" w:rsidP="008F3D29">
      <w:pPr>
        <w:jc w:val="both"/>
        <w:rPr>
          <w:rFonts w:asciiTheme="minorBidi" w:hAnsiTheme="minorBidi" w:cstheme="minorBidi"/>
          <w:w w:val="90"/>
          <w:sz w:val="24"/>
          <w:szCs w:val="24"/>
        </w:rPr>
      </w:pPr>
      <w:r w:rsidRPr="0060476B">
        <w:rPr>
          <w:rFonts w:asciiTheme="minorBidi" w:hAnsiTheme="minorBidi" w:cstheme="minorBidi"/>
          <w:w w:val="90"/>
          <w:sz w:val="24"/>
          <w:szCs w:val="24"/>
        </w:rPr>
        <w:t>Tracey Dyer,</w:t>
      </w:r>
      <w:r w:rsidR="000413C3" w:rsidRPr="0060476B">
        <w:rPr>
          <w:rFonts w:asciiTheme="minorBidi" w:hAnsiTheme="minorBidi" w:cstheme="minorBidi"/>
          <w:w w:val="90"/>
          <w:sz w:val="24"/>
          <w:szCs w:val="24"/>
        </w:rPr>
        <w:t xml:space="preserve"> BSc. Class 2012, supervisor, Honors thesis research title: Role of hormonal and growth factor receptor in the regulation of HLA Class II in Breast Cancer.</w:t>
      </w:r>
      <w:r w:rsidR="000413C3" w:rsidRPr="0060476B">
        <w:rPr>
          <w:rFonts w:asciiTheme="minorBidi" w:hAnsiTheme="minorBidi" w:cstheme="minorBidi"/>
          <w:sz w:val="24"/>
          <w:szCs w:val="24"/>
        </w:rPr>
        <w:t xml:space="preserve"> </w:t>
      </w:r>
      <w:r w:rsidR="000413C3" w:rsidRPr="0060476B">
        <w:rPr>
          <w:rFonts w:asciiTheme="minorBidi" w:hAnsiTheme="minorBidi" w:cstheme="minorBidi"/>
          <w:w w:val="90"/>
          <w:sz w:val="24"/>
          <w:szCs w:val="24"/>
        </w:rPr>
        <w:t>20 weeks, September 2011 to April 2012</w:t>
      </w:r>
    </w:p>
    <w:p w14:paraId="19936415" w14:textId="3E4F1CD8" w:rsidR="000413C3" w:rsidRPr="0060476B" w:rsidRDefault="000413C3" w:rsidP="008F3D29">
      <w:pPr>
        <w:jc w:val="both"/>
        <w:rPr>
          <w:rFonts w:asciiTheme="minorBidi" w:hAnsiTheme="minorBidi" w:cstheme="minorBidi"/>
          <w:w w:val="90"/>
          <w:sz w:val="24"/>
          <w:szCs w:val="24"/>
        </w:rPr>
      </w:pPr>
    </w:p>
    <w:p w14:paraId="65916E6D" w14:textId="25480A14" w:rsidR="00B44EF5" w:rsidRPr="0060476B" w:rsidRDefault="00032319" w:rsidP="008F3D29">
      <w:pPr>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Christa Lewis, </w:t>
      </w:r>
      <w:r w:rsidR="000413C3" w:rsidRPr="0060476B">
        <w:rPr>
          <w:rFonts w:asciiTheme="minorBidi" w:hAnsiTheme="minorBidi" w:cstheme="minorBidi"/>
          <w:w w:val="90"/>
          <w:sz w:val="24"/>
          <w:szCs w:val="24"/>
        </w:rPr>
        <w:t>BSc.</w:t>
      </w:r>
      <w:r w:rsidR="00B44EF5" w:rsidRPr="0060476B">
        <w:rPr>
          <w:rFonts w:asciiTheme="minorBidi" w:hAnsiTheme="minorBidi" w:cstheme="minorBidi"/>
          <w:w w:val="90"/>
          <w:sz w:val="24"/>
          <w:szCs w:val="24"/>
        </w:rPr>
        <w:t xml:space="preserve"> Class 2011, supervisor,</w:t>
      </w:r>
      <w:r w:rsidR="000413C3" w:rsidRPr="0060476B">
        <w:rPr>
          <w:rFonts w:asciiTheme="minorBidi" w:hAnsiTheme="minorBidi" w:cstheme="minorBidi"/>
          <w:w w:val="90"/>
          <w:sz w:val="24"/>
          <w:szCs w:val="24"/>
        </w:rPr>
        <w:t xml:space="preserve"> </w:t>
      </w:r>
      <w:r w:rsidR="00B44EF5" w:rsidRPr="0060476B">
        <w:rPr>
          <w:rFonts w:asciiTheme="minorBidi" w:hAnsiTheme="minorBidi" w:cstheme="minorBidi"/>
          <w:w w:val="90"/>
          <w:sz w:val="24"/>
          <w:szCs w:val="24"/>
        </w:rPr>
        <w:t>Honors thesis research title:</w:t>
      </w:r>
      <w:r w:rsidR="000413C3" w:rsidRPr="0060476B">
        <w:rPr>
          <w:rFonts w:asciiTheme="minorBidi" w:hAnsiTheme="minorBidi" w:cstheme="minorBidi"/>
          <w:w w:val="90"/>
          <w:sz w:val="24"/>
          <w:szCs w:val="24"/>
        </w:rPr>
        <w:t xml:space="preserve"> Mechanism involved in the modulation of HLA class II expression in Her2 positive breast cancer.</w:t>
      </w:r>
      <w:r w:rsidR="00B44EF5" w:rsidRPr="0060476B">
        <w:rPr>
          <w:rFonts w:asciiTheme="minorBidi" w:hAnsiTheme="minorBidi" w:cstheme="minorBidi"/>
          <w:w w:val="90"/>
          <w:sz w:val="24"/>
          <w:szCs w:val="24"/>
        </w:rPr>
        <w:t xml:space="preserve"> 20 weeks, September 2010 to April 2011</w:t>
      </w:r>
    </w:p>
    <w:p w14:paraId="7C1257DE" w14:textId="33AE7395" w:rsidR="000413C3" w:rsidRPr="0060476B" w:rsidRDefault="000413C3" w:rsidP="008F3D29">
      <w:pPr>
        <w:jc w:val="both"/>
        <w:rPr>
          <w:rFonts w:asciiTheme="minorBidi" w:hAnsiTheme="minorBidi" w:cstheme="minorBidi"/>
          <w:w w:val="90"/>
          <w:sz w:val="24"/>
          <w:szCs w:val="24"/>
        </w:rPr>
      </w:pPr>
    </w:p>
    <w:p w14:paraId="10BFFB6F" w14:textId="303BA2A8" w:rsidR="00B44EF5" w:rsidRPr="0060476B" w:rsidRDefault="00032319" w:rsidP="008F3D29">
      <w:pPr>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Rebecca Hollett, </w:t>
      </w:r>
      <w:r w:rsidR="00B44EF5" w:rsidRPr="0060476B">
        <w:rPr>
          <w:rFonts w:asciiTheme="minorBidi" w:hAnsiTheme="minorBidi" w:cstheme="minorBidi"/>
          <w:w w:val="90"/>
          <w:sz w:val="24"/>
          <w:szCs w:val="24"/>
        </w:rPr>
        <w:t>High school student at Holy Heart High School, St. John's, NL Canada 2009, supervisor, Sanofi-Aventis Biotech Challenge Mentorship project title: Juniper Tree: Breast Cancer Free?.</w:t>
      </w:r>
      <w:r w:rsidR="00B44EF5" w:rsidRPr="0060476B">
        <w:rPr>
          <w:rFonts w:asciiTheme="minorBidi" w:hAnsiTheme="minorBidi" w:cstheme="minorBidi"/>
          <w:sz w:val="24"/>
          <w:szCs w:val="24"/>
        </w:rPr>
        <w:t xml:space="preserve"> </w:t>
      </w:r>
      <w:r w:rsidR="00B44EF5" w:rsidRPr="0060476B">
        <w:rPr>
          <w:rFonts w:asciiTheme="minorBidi" w:hAnsiTheme="minorBidi" w:cstheme="minorBidi"/>
          <w:w w:val="90"/>
          <w:sz w:val="24"/>
          <w:szCs w:val="24"/>
        </w:rPr>
        <w:t>10 weeks, May 2009 to August 2009.</w:t>
      </w:r>
    </w:p>
    <w:p w14:paraId="37E027FC" w14:textId="64AAC449" w:rsidR="009E66A6" w:rsidRPr="0060476B" w:rsidRDefault="00B44EF5" w:rsidP="008F3D29">
      <w:pPr>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 </w:t>
      </w:r>
    </w:p>
    <w:p w14:paraId="0A6C097A" w14:textId="05C378FE" w:rsidR="00032319" w:rsidRPr="0060476B" w:rsidRDefault="00032319" w:rsidP="008F3D29">
      <w:pPr>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Ravi Pullela, </w:t>
      </w:r>
      <w:r w:rsidR="00D249E7" w:rsidRPr="0060476B">
        <w:rPr>
          <w:rFonts w:asciiTheme="minorBidi" w:hAnsiTheme="minorBidi" w:cstheme="minorBidi"/>
          <w:w w:val="90"/>
          <w:sz w:val="24"/>
          <w:szCs w:val="24"/>
        </w:rPr>
        <w:t>BSc.</w:t>
      </w:r>
      <w:r w:rsidRPr="0060476B">
        <w:rPr>
          <w:rFonts w:asciiTheme="minorBidi" w:hAnsiTheme="minorBidi" w:cstheme="minorBidi"/>
          <w:w w:val="90"/>
          <w:sz w:val="24"/>
          <w:szCs w:val="24"/>
        </w:rPr>
        <w:t xml:space="preserve"> Class 2007, supervisor, Honors thesis research title: </w:t>
      </w:r>
      <w:r w:rsidR="00D249E7" w:rsidRPr="0060476B">
        <w:rPr>
          <w:rFonts w:asciiTheme="minorBidi" w:hAnsiTheme="minorBidi" w:cstheme="minorBidi"/>
          <w:w w:val="90"/>
          <w:sz w:val="24"/>
          <w:szCs w:val="24"/>
        </w:rPr>
        <w:t xml:space="preserve">Examination of Human Hemoglobin for Methylglyoxal Derived Advanced Glycation End </w:t>
      </w:r>
      <w:r w:rsidRPr="0060476B">
        <w:rPr>
          <w:rFonts w:asciiTheme="minorBidi" w:hAnsiTheme="minorBidi" w:cstheme="minorBidi"/>
          <w:w w:val="90"/>
          <w:sz w:val="24"/>
          <w:szCs w:val="24"/>
        </w:rPr>
        <w:t>products. 20 weeks, September 2006 to April 2007</w:t>
      </w:r>
    </w:p>
    <w:p w14:paraId="1D854F1F" w14:textId="34A32C96" w:rsidR="009E66A6" w:rsidRPr="0060476B" w:rsidRDefault="009E66A6" w:rsidP="008F3D29">
      <w:pPr>
        <w:jc w:val="both"/>
        <w:rPr>
          <w:rFonts w:asciiTheme="minorBidi" w:hAnsiTheme="minorBidi" w:cstheme="minorBidi"/>
          <w:w w:val="90"/>
          <w:sz w:val="24"/>
          <w:szCs w:val="24"/>
        </w:rPr>
      </w:pPr>
    </w:p>
    <w:bookmarkEnd w:id="9"/>
    <w:p w14:paraId="3B59EB5A" w14:textId="084CBC72" w:rsidR="00087004" w:rsidRPr="0060476B" w:rsidRDefault="00616251" w:rsidP="008F3D29">
      <w:pPr>
        <w:pStyle w:val="ListParagraph"/>
        <w:numPr>
          <w:ilvl w:val="1"/>
          <w:numId w:val="1"/>
        </w:numPr>
        <w:tabs>
          <w:tab w:val="left" w:pos="1260"/>
          <w:tab w:val="left" w:pos="1559"/>
          <w:tab w:val="left" w:pos="1560"/>
        </w:tabs>
        <w:spacing w:before="1" w:after="240"/>
        <w:ind w:left="547" w:hanging="547"/>
        <w:jc w:val="both"/>
        <w:rPr>
          <w:rFonts w:asciiTheme="minorBidi" w:hAnsiTheme="minorBidi" w:cstheme="minorBidi"/>
          <w:bCs/>
          <w:w w:val="90"/>
          <w:sz w:val="24"/>
          <w:szCs w:val="24"/>
        </w:rPr>
      </w:pPr>
      <w:r w:rsidRPr="0060476B">
        <w:rPr>
          <w:rFonts w:asciiTheme="minorBidi" w:hAnsiTheme="minorBidi" w:cstheme="minorBidi"/>
          <w:b/>
          <w:w w:val="90"/>
          <w:sz w:val="24"/>
          <w:szCs w:val="24"/>
        </w:rPr>
        <w:t>Graduate Student Supervision</w:t>
      </w:r>
      <w:r w:rsidR="005849BA" w:rsidRPr="0060476B">
        <w:rPr>
          <w:rFonts w:asciiTheme="minorBidi" w:hAnsiTheme="minorBidi" w:cstheme="minorBidi"/>
          <w:b/>
          <w:w w:val="90"/>
          <w:sz w:val="24"/>
          <w:szCs w:val="24"/>
        </w:rPr>
        <w:t xml:space="preserve">  </w:t>
      </w:r>
    </w:p>
    <w:p w14:paraId="7BFE01A8" w14:textId="7D68B15C" w:rsidR="000A7485" w:rsidRPr="007E4EBC" w:rsidRDefault="00616251" w:rsidP="007E4EBC">
      <w:pPr>
        <w:pStyle w:val="ListParagraph"/>
        <w:numPr>
          <w:ilvl w:val="1"/>
          <w:numId w:val="1"/>
        </w:numPr>
        <w:tabs>
          <w:tab w:val="left" w:pos="1260"/>
          <w:tab w:val="left" w:pos="1559"/>
          <w:tab w:val="left" w:pos="1560"/>
        </w:tabs>
        <w:spacing w:after="240"/>
        <w:ind w:left="547" w:hanging="547"/>
        <w:jc w:val="both"/>
        <w:rPr>
          <w:rFonts w:asciiTheme="minorBidi" w:hAnsiTheme="minorBidi" w:cstheme="minorBidi"/>
          <w:b/>
          <w:w w:val="90"/>
          <w:sz w:val="24"/>
          <w:szCs w:val="24"/>
        </w:rPr>
      </w:pPr>
      <w:r w:rsidRPr="0060476B">
        <w:rPr>
          <w:rFonts w:asciiTheme="minorBidi" w:hAnsiTheme="minorBidi" w:cstheme="minorBidi"/>
          <w:b/>
          <w:w w:val="90"/>
          <w:sz w:val="24"/>
          <w:szCs w:val="24"/>
        </w:rPr>
        <w:t>Graduate Theses Supervised</w:t>
      </w:r>
    </w:p>
    <w:p w14:paraId="34CE9A13" w14:textId="3206EB35" w:rsidR="00087004" w:rsidRDefault="00616251" w:rsidP="008F3D29">
      <w:pPr>
        <w:pStyle w:val="ListParagraph"/>
        <w:numPr>
          <w:ilvl w:val="1"/>
          <w:numId w:val="1"/>
        </w:numPr>
        <w:tabs>
          <w:tab w:val="left" w:pos="1260"/>
          <w:tab w:val="left" w:pos="1559"/>
          <w:tab w:val="left" w:pos="1560"/>
        </w:tabs>
        <w:spacing w:before="1" w:after="240"/>
        <w:ind w:left="547" w:hanging="547"/>
        <w:jc w:val="both"/>
        <w:rPr>
          <w:rFonts w:asciiTheme="minorBidi" w:hAnsiTheme="minorBidi" w:cstheme="minorBidi"/>
          <w:b/>
          <w:w w:val="90"/>
          <w:sz w:val="24"/>
          <w:szCs w:val="24"/>
        </w:rPr>
      </w:pPr>
      <w:r w:rsidRPr="0060476B">
        <w:rPr>
          <w:rFonts w:asciiTheme="minorBidi" w:hAnsiTheme="minorBidi" w:cstheme="minorBidi"/>
          <w:b/>
          <w:w w:val="90"/>
          <w:sz w:val="24"/>
          <w:szCs w:val="24"/>
        </w:rPr>
        <w:t>Post-Doctoral Supervision</w:t>
      </w:r>
    </w:p>
    <w:tbl>
      <w:tblPr>
        <w:tblStyle w:val="TableGrid"/>
        <w:tblW w:w="8930" w:type="dxa"/>
        <w:tblInd w:w="846" w:type="dxa"/>
        <w:tblLook w:val="04A0" w:firstRow="1" w:lastRow="0" w:firstColumn="1" w:lastColumn="0" w:noHBand="0" w:noVBand="1"/>
      </w:tblPr>
      <w:tblGrid>
        <w:gridCol w:w="4189"/>
        <w:gridCol w:w="4741"/>
      </w:tblGrid>
      <w:tr w:rsidR="001F77CD" w:rsidRPr="0060476B" w14:paraId="64667807" w14:textId="77777777" w:rsidTr="00DA4A64">
        <w:tc>
          <w:tcPr>
            <w:tcW w:w="4189" w:type="dxa"/>
          </w:tcPr>
          <w:p w14:paraId="05516C8F" w14:textId="77777777" w:rsidR="001F77CD" w:rsidRPr="0060476B" w:rsidRDefault="001F77CD" w:rsidP="008F3D29">
            <w:pPr>
              <w:tabs>
                <w:tab w:val="left" w:pos="1260"/>
                <w:tab w:val="left" w:pos="1559"/>
                <w:tab w:val="left" w:pos="1560"/>
              </w:tabs>
              <w:spacing w:before="120"/>
              <w:jc w:val="both"/>
              <w:rPr>
                <w:rFonts w:asciiTheme="minorBidi" w:hAnsiTheme="minorBidi" w:cstheme="minorBidi"/>
                <w:i/>
                <w:w w:val="90"/>
                <w:sz w:val="24"/>
                <w:szCs w:val="24"/>
              </w:rPr>
            </w:pPr>
            <w:r w:rsidRPr="0060476B">
              <w:rPr>
                <w:rFonts w:asciiTheme="minorBidi" w:hAnsiTheme="minorBidi" w:cstheme="minorBidi"/>
                <w:i/>
                <w:w w:val="90"/>
                <w:sz w:val="24"/>
                <w:szCs w:val="24"/>
              </w:rPr>
              <w:t>Total weeks:</w:t>
            </w:r>
          </w:p>
        </w:tc>
        <w:tc>
          <w:tcPr>
            <w:tcW w:w="4741" w:type="dxa"/>
          </w:tcPr>
          <w:p w14:paraId="1FBE58EE" w14:textId="263905FC" w:rsidR="001F77CD" w:rsidRPr="0060476B" w:rsidRDefault="001F77CD" w:rsidP="008F3D29">
            <w:pPr>
              <w:tabs>
                <w:tab w:val="left" w:pos="1260"/>
                <w:tab w:val="left" w:pos="1559"/>
                <w:tab w:val="left" w:pos="1560"/>
              </w:tabs>
              <w:spacing w:before="120"/>
              <w:jc w:val="both"/>
              <w:rPr>
                <w:rFonts w:asciiTheme="minorBidi" w:hAnsiTheme="minorBidi" w:cstheme="minorBidi"/>
                <w:i/>
                <w:w w:val="90"/>
                <w:sz w:val="24"/>
                <w:szCs w:val="24"/>
              </w:rPr>
            </w:pPr>
            <w:r w:rsidRPr="0060476B">
              <w:rPr>
                <w:rFonts w:asciiTheme="minorBidi" w:hAnsiTheme="minorBidi" w:cstheme="minorBidi"/>
                <w:i/>
                <w:w w:val="90"/>
                <w:sz w:val="24"/>
                <w:szCs w:val="24"/>
              </w:rPr>
              <w:t>56 weeks</w:t>
            </w:r>
          </w:p>
        </w:tc>
      </w:tr>
      <w:tr w:rsidR="001F77CD" w:rsidRPr="0060476B" w14:paraId="30C2F58C" w14:textId="77777777" w:rsidTr="00DA4A64">
        <w:tc>
          <w:tcPr>
            <w:tcW w:w="4189" w:type="dxa"/>
          </w:tcPr>
          <w:p w14:paraId="4A178F04" w14:textId="5487AFD6" w:rsidR="001F77CD" w:rsidRPr="0060476B" w:rsidRDefault="001F77CD" w:rsidP="008F3D29">
            <w:pPr>
              <w:tabs>
                <w:tab w:val="left" w:pos="1260"/>
                <w:tab w:val="left" w:pos="1559"/>
                <w:tab w:val="left" w:pos="1560"/>
              </w:tabs>
              <w:spacing w:before="120"/>
              <w:ind w:left="288"/>
              <w:jc w:val="both"/>
              <w:rPr>
                <w:rFonts w:asciiTheme="minorBidi" w:hAnsiTheme="minorBidi" w:cstheme="minorBidi"/>
                <w:i/>
                <w:w w:val="90"/>
                <w:sz w:val="24"/>
                <w:szCs w:val="24"/>
              </w:rPr>
            </w:pPr>
            <w:r w:rsidRPr="0060476B">
              <w:rPr>
                <w:rFonts w:asciiTheme="minorBidi" w:hAnsiTheme="minorBidi" w:cstheme="minorBidi"/>
                <w:i/>
                <w:w w:val="90"/>
                <w:sz w:val="24"/>
                <w:szCs w:val="24"/>
              </w:rPr>
              <w:t># of Residents</w:t>
            </w:r>
          </w:p>
        </w:tc>
        <w:tc>
          <w:tcPr>
            <w:tcW w:w="4741" w:type="dxa"/>
          </w:tcPr>
          <w:p w14:paraId="04D66A91" w14:textId="0717781F" w:rsidR="001F77CD" w:rsidRPr="0060476B" w:rsidRDefault="005575D0" w:rsidP="008F3D29">
            <w:pPr>
              <w:tabs>
                <w:tab w:val="left" w:pos="1260"/>
                <w:tab w:val="left" w:pos="1559"/>
                <w:tab w:val="left" w:pos="1560"/>
              </w:tabs>
              <w:spacing w:before="120"/>
              <w:ind w:left="288"/>
              <w:jc w:val="both"/>
              <w:rPr>
                <w:rFonts w:asciiTheme="minorBidi" w:hAnsiTheme="minorBidi" w:cstheme="minorBidi"/>
                <w:i/>
                <w:w w:val="90"/>
                <w:sz w:val="24"/>
                <w:szCs w:val="24"/>
              </w:rPr>
            </w:pPr>
            <w:r>
              <w:rPr>
                <w:rFonts w:asciiTheme="minorBidi" w:hAnsiTheme="minorBidi" w:cstheme="minorBidi"/>
                <w:i/>
                <w:w w:val="90"/>
                <w:sz w:val="24"/>
                <w:szCs w:val="24"/>
              </w:rPr>
              <w:t>5</w:t>
            </w:r>
          </w:p>
        </w:tc>
      </w:tr>
      <w:tr w:rsidR="001F77CD" w:rsidRPr="0060476B" w14:paraId="51FDCC47" w14:textId="77777777" w:rsidTr="00DA4A64">
        <w:tc>
          <w:tcPr>
            <w:tcW w:w="8930" w:type="dxa"/>
            <w:gridSpan w:val="2"/>
          </w:tcPr>
          <w:p w14:paraId="4A09F888" w14:textId="5D06011E" w:rsidR="001F77CD" w:rsidRDefault="001F77CD" w:rsidP="008F3D29">
            <w:pPr>
              <w:tabs>
                <w:tab w:val="left" w:pos="1260"/>
                <w:tab w:val="left" w:pos="1559"/>
                <w:tab w:val="left" w:pos="1560"/>
              </w:tabs>
              <w:spacing w:before="120"/>
              <w:ind w:left="288"/>
              <w:jc w:val="both"/>
              <w:rPr>
                <w:rFonts w:asciiTheme="minorBidi" w:hAnsiTheme="minorBidi" w:cstheme="minorBidi"/>
                <w:i/>
                <w:w w:val="90"/>
                <w:sz w:val="24"/>
                <w:szCs w:val="24"/>
              </w:rPr>
            </w:pPr>
            <w:r w:rsidRPr="0060476B">
              <w:rPr>
                <w:rFonts w:asciiTheme="minorBidi" w:hAnsiTheme="minorBidi" w:cstheme="minorBidi"/>
                <w:i/>
                <w:w w:val="90"/>
                <w:sz w:val="24"/>
                <w:szCs w:val="24"/>
              </w:rPr>
              <w:t>Weekly meeting with each resident and each meeting for 1 hour. A total of 56 hours.</w:t>
            </w:r>
          </w:p>
          <w:p w14:paraId="33A1671F" w14:textId="4E2DBA23" w:rsidR="006E2261" w:rsidRPr="0060476B" w:rsidRDefault="006E2261" w:rsidP="008F3D29">
            <w:pPr>
              <w:tabs>
                <w:tab w:val="left" w:pos="1260"/>
                <w:tab w:val="left" w:pos="1559"/>
                <w:tab w:val="left" w:pos="1560"/>
              </w:tabs>
              <w:spacing w:before="120"/>
              <w:ind w:left="288"/>
              <w:jc w:val="both"/>
              <w:rPr>
                <w:rFonts w:asciiTheme="minorBidi" w:hAnsiTheme="minorBidi" w:cstheme="minorBidi"/>
                <w:i/>
                <w:w w:val="90"/>
                <w:sz w:val="24"/>
                <w:szCs w:val="24"/>
              </w:rPr>
            </w:pPr>
            <w:r>
              <w:rPr>
                <w:rFonts w:asciiTheme="minorBidi" w:hAnsiTheme="minorBidi" w:cstheme="minorBidi"/>
                <w:i/>
                <w:w w:val="90"/>
                <w:sz w:val="24"/>
                <w:szCs w:val="24"/>
              </w:rPr>
              <w:t>Extra 200 hours for Data Analysis, Manuscript, and Abstracts Revisions</w:t>
            </w:r>
          </w:p>
        </w:tc>
      </w:tr>
    </w:tbl>
    <w:p w14:paraId="471C536C" w14:textId="77777777" w:rsidR="005F67A7" w:rsidRDefault="005F67A7" w:rsidP="008F3D29">
      <w:pPr>
        <w:jc w:val="both"/>
        <w:rPr>
          <w:rFonts w:asciiTheme="minorBidi" w:hAnsiTheme="minorBidi" w:cstheme="minorBidi"/>
          <w:w w:val="90"/>
          <w:sz w:val="24"/>
          <w:szCs w:val="24"/>
        </w:rPr>
      </w:pPr>
    </w:p>
    <w:p w14:paraId="7D084379" w14:textId="1A76DB24" w:rsidR="005575D0" w:rsidRDefault="005575D0" w:rsidP="005575D0">
      <w:pPr>
        <w:widowControl/>
        <w:numPr>
          <w:ilvl w:val="0"/>
          <w:numId w:val="6"/>
        </w:numPr>
        <w:autoSpaceDE/>
        <w:autoSpaceDN/>
        <w:spacing w:after="120"/>
        <w:ind w:left="288"/>
        <w:contextualSpacing/>
        <w:jc w:val="both"/>
        <w:rPr>
          <w:rFonts w:asciiTheme="minorBidi" w:hAnsiTheme="minorBidi" w:cstheme="minorBidi"/>
          <w:w w:val="90"/>
          <w:sz w:val="24"/>
          <w:szCs w:val="24"/>
        </w:rPr>
      </w:pPr>
      <w:r w:rsidRPr="005575D0">
        <w:rPr>
          <w:rFonts w:asciiTheme="minorBidi" w:hAnsiTheme="minorBidi" w:cstheme="minorBidi"/>
          <w:w w:val="90"/>
          <w:sz w:val="24"/>
          <w:szCs w:val="24"/>
        </w:rPr>
        <w:t>Dr. Pramath Kakodkar Pathology resident (PGY</w:t>
      </w:r>
      <w:r>
        <w:rPr>
          <w:rFonts w:asciiTheme="minorBidi" w:hAnsiTheme="minorBidi" w:cstheme="minorBidi"/>
          <w:w w:val="90"/>
          <w:sz w:val="24"/>
          <w:szCs w:val="24"/>
        </w:rPr>
        <w:t>3</w:t>
      </w:r>
      <w:r w:rsidRPr="005575D0">
        <w:rPr>
          <w:rFonts w:asciiTheme="minorBidi" w:hAnsiTheme="minorBidi" w:cstheme="minorBidi"/>
          <w:w w:val="90"/>
          <w:sz w:val="24"/>
          <w:szCs w:val="24"/>
        </w:rPr>
        <w:t xml:space="preserve">), supervisor, pathology research block: Validation of next-generation sequencing-based chimerism testing for accurate detection and monitoring of engraftment in hematopoietic stem cell transplantation. </w:t>
      </w:r>
      <w:r>
        <w:rPr>
          <w:rFonts w:asciiTheme="minorBidi" w:hAnsiTheme="minorBidi" w:cstheme="minorBidi"/>
          <w:w w:val="90"/>
          <w:sz w:val="24"/>
          <w:szCs w:val="24"/>
        </w:rPr>
        <w:t>4</w:t>
      </w:r>
      <w:r w:rsidRPr="005575D0">
        <w:rPr>
          <w:rFonts w:asciiTheme="minorBidi" w:hAnsiTheme="minorBidi" w:cstheme="minorBidi"/>
          <w:w w:val="90"/>
          <w:sz w:val="24"/>
          <w:szCs w:val="24"/>
        </w:rPr>
        <w:t xml:space="preserve"> months July 202</w:t>
      </w:r>
      <w:r>
        <w:rPr>
          <w:rFonts w:asciiTheme="minorBidi" w:hAnsiTheme="minorBidi" w:cstheme="minorBidi"/>
          <w:w w:val="90"/>
          <w:sz w:val="24"/>
          <w:szCs w:val="24"/>
        </w:rPr>
        <w:t>3</w:t>
      </w:r>
      <w:r w:rsidRPr="005575D0">
        <w:rPr>
          <w:rFonts w:asciiTheme="minorBidi" w:hAnsiTheme="minorBidi" w:cstheme="minorBidi"/>
          <w:w w:val="90"/>
          <w:sz w:val="24"/>
          <w:szCs w:val="24"/>
        </w:rPr>
        <w:t xml:space="preserve">- </w:t>
      </w:r>
      <w:r>
        <w:rPr>
          <w:rFonts w:asciiTheme="minorBidi" w:hAnsiTheme="minorBidi" w:cstheme="minorBidi"/>
          <w:w w:val="90"/>
          <w:sz w:val="24"/>
          <w:szCs w:val="24"/>
        </w:rPr>
        <w:t>October</w:t>
      </w:r>
      <w:r w:rsidRPr="005575D0">
        <w:rPr>
          <w:rFonts w:asciiTheme="minorBidi" w:hAnsiTheme="minorBidi" w:cstheme="minorBidi"/>
          <w:w w:val="90"/>
          <w:sz w:val="24"/>
          <w:szCs w:val="24"/>
        </w:rPr>
        <w:t xml:space="preserve"> 2023.</w:t>
      </w:r>
    </w:p>
    <w:p w14:paraId="4DD7C6D8" w14:textId="06B71587" w:rsidR="005575D0" w:rsidRPr="005575D0" w:rsidRDefault="005575D0" w:rsidP="005575D0">
      <w:pPr>
        <w:tabs>
          <w:tab w:val="left" w:pos="1260"/>
          <w:tab w:val="left" w:pos="1559"/>
          <w:tab w:val="left" w:pos="1560"/>
        </w:tabs>
        <w:spacing w:before="40" w:after="40" w:line="288" w:lineRule="auto"/>
        <w:jc w:val="both"/>
        <w:rPr>
          <w:rFonts w:asciiTheme="minorBidi" w:hAnsiTheme="minorBidi" w:cstheme="minorBidi"/>
          <w:bCs/>
          <w:w w:val="90"/>
          <w:sz w:val="24"/>
          <w:szCs w:val="24"/>
          <w:u w:val="single"/>
        </w:rPr>
      </w:pPr>
      <w:r>
        <w:rPr>
          <w:rFonts w:asciiTheme="minorBidi" w:hAnsiTheme="minorBidi" w:cstheme="minorBidi"/>
          <w:bCs/>
          <w:w w:val="90"/>
          <w:sz w:val="24"/>
          <w:szCs w:val="24"/>
        </w:rPr>
        <w:tab/>
      </w:r>
      <w:r>
        <w:rPr>
          <w:rFonts w:asciiTheme="minorBidi" w:hAnsiTheme="minorBidi" w:cstheme="minorBidi"/>
          <w:bCs/>
          <w:w w:val="90"/>
          <w:sz w:val="24"/>
          <w:szCs w:val="24"/>
        </w:rPr>
        <w:tab/>
      </w:r>
      <w:r w:rsidRPr="005575D0">
        <w:rPr>
          <w:rFonts w:asciiTheme="minorBidi" w:hAnsiTheme="minorBidi" w:cstheme="minorBidi"/>
          <w:bCs/>
          <w:w w:val="90"/>
          <w:sz w:val="24"/>
          <w:szCs w:val="24"/>
          <w:u w:val="single"/>
        </w:rPr>
        <w:t>---------------------------------------------------------------------------------------------</w:t>
      </w:r>
    </w:p>
    <w:p w14:paraId="1D3B1D42" w14:textId="77777777" w:rsidR="005575D0" w:rsidRPr="005575D0" w:rsidRDefault="005575D0" w:rsidP="005575D0">
      <w:pPr>
        <w:widowControl/>
        <w:autoSpaceDE/>
        <w:autoSpaceDN/>
        <w:spacing w:after="120"/>
        <w:ind w:left="288"/>
        <w:contextualSpacing/>
        <w:jc w:val="both"/>
        <w:rPr>
          <w:rFonts w:asciiTheme="minorBidi" w:hAnsiTheme="minorBidi" w:cstheme="minorBidi"/>
          <w:w w:val="90"/>
          <w:sz w:val="24"/>
          <w:szCs w:val="24"/>
        </w:rPr>
      </w:pPr>
    </w:p>
    <w:p w14:paraId="327AF330" w14:textId="3933386B" w:rsidR="00442522" w:rsidRPr="00C774F5" w:rsidRDefault="00492B85" w:rsidP="00C774F5">
      <w:pPr>
        <w:widowControl/>
        <w:numPr>
          <w:ilvl w:val="0"/>
          <w:numId w:val="6"/>
        </w:numPr>
        <w:autoSpaceDE/>
        <w:autoSpaceDN/>
        <w:spacing w:after="120"/>
        <w:ind w:left="288"/>
        <w:contextualSpacing/>
        <w:jc w:val="both"/>
        <w:rPr>
          <w:rFonts w:asciiTheme="minorBidi" w:hAnsiTheme="minorBidi" w:cstheme="minorBidi"/>
          <w:w w:val="90"/>
          <w:sz w:val="24"/>
          <w:szCs w:val="24"/>
        </w:rPr>
      </w:pPr>
      <w:r>
        <w:rPr>
          <w:rFonts w:asciiTheme="minorBidi" w:hAnsiTheme="minorBidi" w:cstheme="minorBidi"/>
          <w:w w:val="90"/>
          <w:sz w:val="24"/>
          <w:szCs w:val="24"/>
        </w:rPr>
        <w:t xml:space="preserve">Dr. Henry Pan, </w:t>
      </w:r>
      <w:r w:rsidRPr="0060476B">
        <w:rPr>
          <w:rFonts w:asciiTheme="minorBidi" w:hAnsiTheme="minorBidi" w:cstheme="minorBidi"/>
          <w:w w:val="90"/>
          <w:sz w:val="24"/>
          <w:szCs w:val="24"/>
        </w:rPr>
        <w:t xml:space="preserve">Pathology resident (PGY2), supervisor, Research: Investigation of COVID-19 Vaccines on Kidney Transplant. 1 year </w:t>
      </w:r>
      <w:r>
        <w:rPr>
          <w:rFonts w:asciiTheme="minorBidi" w:hAnsiTheme="minorBidi" w:cstheme="minorBidi"/>
          <w:w w:val="90"/>
          <w:sz w:val="24"/>
          <w:szCs w:val="24"/>
        </w:rPr>
        <w:t>January</w:t>
      </w:r>
      <w:r w:rsidRPr="0060476B">
        <w:rPr>
          <w:rFonts w:asciiTheme="minorBidi" w:hAnsiTheme="minorBidi" w:cstheme="minorBidi"/>
          <w:w w:val="90"/>
          <w:sz w:val="24"/>
          <w:szCs w:val="24"/>
        </w:rPr>
        <w:t xml:space="preserve"> 202</w:t>
      </w:r>
      <w:r>
        <w:rPr>
          <w:rFonts w:asciiTheme="minorBidi" w:hAnsiTheme="minorBidi" w:cstheme="minorBidi"/>
          <w:w w:val="90"/>
          <w:sz w:val="24"/>
          <w:szCs w:val="24"/>
        </w:rPr>
        <w:t>3</w:t>
      </w:r>
      <w:r w:rsidRPr="0060476B">
        <w:rPr>
          <w:rFonts w:asciiTheme="minorBidi" w:hAnsiTheme="minorBidi" w:cstheme="minorBidi"/>
          <w:w w:val="90"/>
          <w:sz w:val="24"/>
          <w:szCs w:val="24"/>
        </w:rPr>
        <w:t xml:space="preserve"> to August 2023</w:t>
      </w:r>
      <w:r>
        <w:rPr>
          <w:rFonts w:asciiTheme="minorBidi" w:hAnsiTheme="minorBidi" w:cstheme="minorBidi"/>
          <w:w w:val="90"/>
          <w:sz w:val="24"/>
          <w:szCs w:val="24"/>
        </w:rPr>
        <w:t>.</w:t>
      </w:r>
    </w:p>
    <w:p w14:paraId="22AB9E8A" w14:textId="0B62D750" w:rsidR="00442522" w:rsidRDefault="00305A2C" w:rsidP="00C774F5">
      <w:pPr>
        <w:widowControl/>
        <w:numPr>
          <w:ilvl w:val="0"/>
          <w:numId w:val="6"/>
        </w:numPr>
        <w:autoSpaceDE/>
        <w:autoSpaceDN/>
        <w:spacing w:after="120"/>
        <w:ind w:left="288"/>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Dr. Yayuan Zhao</w:t>
      </w:r>
      <w:r w:rsidR="004C6206"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Pathology resident (PGY2), </w:t>
      </w:r>
      <w:r w:rsidR="004C6206" w:rsidRPr="0060476B">
        <w:rPr>
          <w:rFonts w:asciiTheme="minorBidi" w:hAnsiTheme="minorBidi" w:cstheme="minorBidi"/>
          <w:w w:val="90"/>
          <w:sz w:val="24"/>
          <w:szCs w:val="24"/>
        </w:rPr>
        <w:t>supervisor, CAP Foundation Rippey Grant for Expedited Research: Investigation of COVID-19 Vaccines on Kidney Transplant. 1 year August 2022 to August 2023.</w:t>
      </w:r>
    </w:p>
    <w:p w14:paraId="7F645AAE" w14:textId="2166ADA2" w:rsidR="00305A2C" w:rsidRPr="00C774F5" w:rsidRDefault="004C6206" w:rsidP="00C774F5">
      <w:pPr>
        <w:widowControl/>
        <w:numPr>
          <w:ilvl w:val="0"/>
          <w:numId w:val="6"/>
        </w:numPr>
        <w:autoSpaceDE/>
        <w:autoSpaceDN/>
        <w:spacing w:after="120"/>
        <w:ind w:left="288"/>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Dr. Pramath Kakodkar Pathology resident (PGY2), supervisor, pathology research block: Modeling for risk stratification of patients infected with COVID-19 based on cytokine profile and other immune-related biomarkers. 6 months July 2022- January 2023.</w:t>
      </w:r>
    </w:p>
    <w:p w14:paraId="72B2D372" w14:textId="05A40AC9" w:rsidR="00305A2C" w:rsidRDefault="00305A2C" w:rsidP="00C774F5">
      <w:pPr>
        <w:widowControl/>
        <w:numPr>
          <w:ilvl w:val="0"/>
          <w:numId w:val="6"/>
        </w:numPr>
        <w:autoSpaceDE/>
        <w:autoSpaceDN/>
        <w:spacing w:after="120"/>
        <w:ind w:left="288"/>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Dr. Khalid Mussa (Nephrology fellow PGY5), supervisor, Transplant nephrology research block:</w:t>
      </w:r>
      <w:r w:rsidRPr="00C774F5">
        <w:rPr>
          <w:rFonts w:asciiTheme="minorBidi" w:hAnsiTheme="minorBidi" w:cstheme="minorBidi"/>
          <w:w w:val="90"/>
          <w:sz w:val="24"/>
          <w:szCs w:val="24"/>
        </w:rPr>
        <w:t xml:space="preserve"> </w:t>
      </w:r>
      <w:r w:rsidRPr="0060476B">
        <w:rPr>
          <w:rFonts w:asciiTheme="minorBidi" w:hAnsiTheme="minorBidi" w:cstheme="minorBidi"/>
          <w:w w:val="90"/>
          <w:sz w:val="24"/>
          <w:szCs w:val="24"/>
        </w:rPr>
        <w:t>Assessment of risk stratification of COVID-19 Vaccines in waitlist kidney transplant recipients</w:t>
      </w:r>
      <w:r w:rsidR="002D383F" w:rsidRPr="0060476B">
        <w:rPr>
          <w:rFonts w:asciiTheme="minorBidi" w:hAnsiTheme="minorBidi" w:cstheme="minorBidi"/>
          <w:w w:val="90"/>
          <w:sz w:val="24"/>
          <w:szCs w:val="24"/>
        </w:rPr>
        <w:t>. One month May 2022- June 2022</w:t>
      </w:r>
    </w:p>
    <w:p w14:paraId="013E7B8B" w14:textId="77777777" w:rsidR="004627D5" w:rsidRPr="0060476B" w:rsidRDefault="004627D5" w:rsidP="008F3D29">
      <w:pPr>
        <w:jc w:val="both"/>
        <w:rPr>
          <w:rFonts w:asciiTheme="minorBidi" w:hAnsiTheme="minorBidi" w:cstheme="minorBidi"/>
          <w:w w:val="90"/>
          <w:sz w:val="24"/>
          <w:szCs w:val="24"/>
        </w:rPr>
      </w:pPr>
    </w:p>
    <w:p w14:paraId="3A723475" w14:textId="501DC967" w:rsidR="00AD0593" w:rsidRPr="00AD0593" w:rsidRDefault="00616251" w:rsidP="00AD0593">
      <w:pPr>
        <w:pStyle w:val="ListParagraph"/>
        <w:numPr>
          <w:ilvl w:val="1"/>
          <w:numId w:val="1"/>
        </w:numPr>
        <w:tabs>
          <w:tab w:val="left" w:pos="1260"/>
          <w:tab w:val="left" w:pos="1559"/>
          <w:tab w:val="left" w:pos="1560"/>
        </w:tabs>
        <w:spacing w:before="1" w:after="240"/>
        <w:ind w:left="547" w:hanging="547"/>
        <w:jc w:val="both"/>
        <w:rPr>
          <w:rFonts w:asciiTheme="minorBidi" w:hAnsiTheme="minorBidi" w:cstheme="minorBidi"/>
          <w:b/>
          <w:w w:val="90"/>
          <w:sz w:val="24"/>
          <w:szCs w:val="24"/>
        </w:rPr>
      </w:pPr>
      <w:r w:rsidRPr="0060476B">
        <w:rPr>
          <w:rFonts w:asciiTheme="minorBidi" w:hAnsiTheme="minorBidi" w:cstheme="minorBidi"/>
          <w:b/>
          <w:w w:val="90"/>
          <w:sz w:val="24"/>
          <w:szCs w:val="24"/>
        </w:rPr>
        <w:t>Staff Supervision</w:t>
      </w:r>
      <w:r w:rsidR="005849BA" w:rsidRPr="0060476B">
        <w:rPr>
          <w:rFonts w:asciiTheme="minorBidi" w:hAnsiTheme="minorBidi" w:cstheme="minorBidi"/>
          <w:b/>
          <w:w w:val="90"/>
          <w:sz w:val="24"/>
          <w:szCs w:val="24"/>
        </w:rPr>
        <w:t xml:space="preserve">  </w:t>
      </w:r>
    </w:p>
    <w:p w14:paraId="2FB50019" w14:textId="45AEEB14" w:rsidR="005575D0" w:rsidRDefault="005575D0" w:rsidP="005575D0">
      <w:pPr>
        <w:widowControl/>
        <w:numPr>
          <w:ilvl w:val="0"/>
          <w:numId w:val="49"/>
        </w:numPr>
        <w:autoSpaceDE/>
        <w:autoSpaceDN/>
        <w:spacing w:after="120"/>
        <w:ind w:left="288"/>
        <w:contextualSpacing/>
        <w:jc w:val="both"/>
        <w:rPr>
          <w:rFonts w:asciiTheme="minorBidi" w:hAnsiTheme="minorBidi" w:cstheme="minorBidi"/>
          <w:w w:val="90"/>
          <w:sz w:val="24"/>
          <w:szCs w:val="24"/>
        </w:rPr>
      </w:pPr>
      <w:r w:rsidRPr="005575D0">
        <w:rPr>
          <w:rFonts w:asciiTheme="minorBidi" w:hAnsiTheme="minorBidi" w:cstheme="minorBidi"/>
          <w:w w:val="90"/>
          <w:sz w:val="24"/>
          <w:szCs w:val="24"/>
        </w:rPr>
        <w:t>Ashley Day</w:t>
      </w:r>
      <w:r w:rsidR="00AD0593">
        <w:rPr>
          <w:rFonts w:asciiTheme="minorBidi" w:hAnsiTheme="minorBidi" w:cstheme="minorBidi"/>
          <w:w w:val="90"/>
          <w:sz w:val="24"/>
          <w:szCs w:val="24"/>
        </w:rPr>
        <w:t>,</w:t>
      </w:r>
      <w:r w:rsidRPr="005575D0">
        <w:rPr>
          <w:rFonts w:asciiTheme="minorBidi" w:hAnsiTheme="minorBidi" w:cstheme="minorBidi"/>
          <w:w w:val="90"/>
          <w:sz w:val="24"/>
          <w:szCs w:val="24"/>
        </w:rPr>
        <w:t xml:space="preserve"> Medical Lab technologist I </w:t>
      </w:r>
      <w:r>
        <w:rPr>
          <w:rFonts w:asciiTheme="minorBidi" w:hAnsiTheme="minorBidi" w:cstheme="minorBidi"/>
          <w:w w:val="90"/>
          <w:sz w:val="24"/>
          <w:szCs w:val="24"/>
        </w:rPr>
        <w:t xml:space="preserve">in Saskatchewan Health Authority, Histocompatibility and Immunogenetics Laboratory </w:t>
      </w:r>
      <w:r w:rsidR="00AD0593">
        <w:rPr>
          <w:rFonts w:asciiTheme="minorBidi" w:hAnsiTheme="minorBidi" w:cstheme="minorBidi"/>
          <w:w w:val="90"/>
          <w:sz w:val="24"/>
          <w:szCs w:val="24"/>
        </w:rPr>
        <w:t>April 2024</w:t>
      </w:r>
    </w:p>
    <w:p w14:paraId="01E3551E" w14:textId="3489E231" w:rsidR="00AD0593" w:rsidRPr="00AD0593" w:rsidRDefault="00AD0593" w:rsidP="00AD0593">
      <w:pPr>
        <w:widowControl/>
        <w:numPr>
          <w:ilvl w:val="0"/>
          <w:numId w:val="49"/>
        </w:numPr>
        <w:autoSpaceDE/>
        <w:autoSpaceDN/>
        <w:spacing w:after="120"/>
        <w:ind w:left="288"/>
        <w:contextualSpacing/>
        <w:jc w:val="both"/>
        <w:rPr>
          <w:rFonts w:asciiTheme="minorBidi" w:hAnsiTheme="minorBidi" w:cstheme="minorBidi"/>
          <w:w w:val="90"/>
          <w:sz w:val="24"/>
          <w:szCs w:val="24"/>
        </w:rPr>
      </w:pPr>
      <w:r>
        <w:rPr>
          <w:rFonts w:asciiTheme="minorBidi" w:hAnsiTheme="minorBidi" w:cstheme="minorBidi"/>
          <w:w w:val="90"/>
          <w:sz w:val="24"/>
          <w:szCs w:val="24"/>
        </w:rPr>
        <w:lastRenderedPageBreak/>
        <w:t xml:space="preserve">Didem Hammond </w:t>
      </w:r>
      <w:r w:rsidRPr="005575D0">
        <w:rPr>
          <w:rFonts w:asciiTheme="minorBidi" w:hAnsiTheme="minorBidi" w:cstheme="minorBidi"/>
          <w:w w:val="90"/>
          <w:sz w:val="24"/>
          <w:szCs w:val="24"/>
        </w:rPr>
        <w:t xml:space="preserve">Medical Lab technologist I </w:t>
      </w:r>
      <w:r>
        <w:rPr>
          <w:rFonts w:asciiTheme="minorBidi" w:hAnsiTheme="minorBidi" w:cstheme="minorBidi"/>
          <w:w w:val="90"/>
          <w:sz w:val="24"/>
          <w:szCs w:val="24"/>
        </w:rPr>
        <w:t>in Saskatchewan Health Authority, Histocompatibility and Immunogenetics Laboratory January 2024</w:t>
      </w:r>
    </w:p>
    <w:p w14:paraId="627D47B0" w14:textId="728652B2" w:rsidR="00AD0593" w:rsidRDefault="00AD0593" w:rsidP="00AD0593">
      <w:pPr>
        <w:widowControl/>
        <w:numPr>
          <w:ilvl w:val="0"/>
          <w:numId w:val="49"/>
        </w:numPr>
        <w:autoSpaceDE/>
        <w:autoSpaceDN/>
        <w:spacing w:after="120"/>
        <w:ind w:left="288"/>
        <w:contextualSpacing/>
        <w:jc w:val="both"/>
        <w:rPr>
          <w:rFonts w:asciiTheme="minorBidi" w:hAnsiTheme="minorBidi" w:cstheme="minorBidi"/>
          <w:w w:val="90"/>
          <w:sz w:val="24"/>
          <w:szCs w:val="24"/>
        </w:rPr>
      </w:pPr>
      <w:r w:rsidRPr="00AD0593">
        <w:rPr>
          <w:rFonts w:asciiTheme="minorBidi" w:hAnsiTheme="minorBidi" w:cstheme="minorBidi"/>
          <w:w w:val="90"/>
          <w:sz w:val="24"/>
          <w:szCs w:val="24"/>
        </w:rPr>
        <w:t xml:space="preserve">Svetlana Parsyak, </w:t>
      </w:r>
      <w:r w:rsidRPr="005575D0">
        <w:rPr>
          <w:rFonts w:asciiTheme="minorBidi" w:hAnsiTheme="minorBidi" w:cstheme="minorBidi"/>
          <w:w w:val="90"/>
          <w:sz w:val="24"/>
          <w:szCs w:val="24"/>
        </w:rPr>
        <w:t xml:space="preserve">Medical Lab technologist I </w:t>
      </w:r>
      <w:r>
        <w:rPr>
          <w:rFonts w:asciiTheme="minorBidi" w:hAnsiTheme="minorBidi" w:cstheme="minorBidi"/>
          <w:w w:val="90"/>
          <w:sz w:val="24"/>
          <w:szCs w:val="24"/>
        </w:rPr>
        <w:t>in Saskatchewan Health Authority, Histocompatibility and Immunogenetics Laboratory August 2023</w:t>
      </w:r>
    </w:p>
    <w:p w14:paraId="7C6B2840" w14:textId="18D7348A" w:rsidR="00AD0593" w:rsidRPr="00AD0593" w:rsidRDefault="00AD0593" w:rsidP="00AD0593">
      <w:pPr>
        <w:pStyle w:val="ListParagraph"/>
        <w:tabs>
          <w:tab w:val="left" w:pos="1260"/>
          <w:tab w:val="left" w:pos="1559"/>
          <w:tab w:val="left" w:pos="1560"/>
        </w:tabs>
        <w:spacing w:before="40" w:after="40" w:line="288" w:lineRule="auto"/>
        <w:ind w:left="720" w:firstLine="0"/>
        <w:jc w:val="both"/>
        <w:rPr>
          <w:rFonts w:asciiTheme="minorBidi" w:hAnsiTheme="minorBidi" w:cstheme="minorBidi"/>
          <w:bCs/>
          <w:w w:val="90"/>
          <w:sz w:val="24"/>
          <w:szCs w:val="24"/>
          <w:u w:val="single"/>
        </w:rPr>
      </w:pPr>
      <w:r>
        <w:rPr>
          <w:rFonts w:asciiTheme="minorBidi" w:hAnsiTheme="minorBidi" w:cstheme="minorBidi"/>
          <w:bCs/>
          <w:w w:val="90"/>
          <w:sz w:val="24"/>
          <w:szCs w:val="24"/>
        </w:rPr>
        <w:tab/>
      </w:r>
      <w:r w:rsidRPr="00AD0593">
        <w:rPr>
          <w:rFonts w:asciiTheme="minorBidi" w:hAnsiTheme="minorBidi" w:cstheme="minorBidi"/>
          <w:bCs/>
          <w:w w:val="90"/>
          <w:sz w:val="24"/>
          <w:szCs w:val="24"/>
          <w:u w:val="single"/>
        </w:rPr>
        <w:t>---------------------------------------------------------------------------------------------</w:t>
      </w:r>
    </w:p>
    <w:p w14:paraId="261F688F" w14:textId="77777777" w:rsidR="00AD0593" w:rsidRDefault="00AD0593" w:rsidP="00AD0593">
      <w:pPr>
        <w:widowControl/>
        <w:autoSpaceDE/>
        <w:autoSpaceDN/>
        <w:spacing w:after="120"/>
        <w:ind w:left="288"/>
        <w:contextualSpacing/>
        <w:jc w:val="both"/>
        <w:rPr>
          <w:rFonts w:asciiTheme="minorBidi" w:hAnsiTheme="minorBidi" w:cstheme="minorBidi"/>
          <w:w w:val="90"/>
          <w:sz w:val="24"/>
          <w:szCs w:val="24"/>
        </w:rPr>
      </w:pPr>
    </w:p>
    <w:p w14:paraId="6018BD1E" w14:textId="743BA850" w:rsidR="007A22DB" w:rsidRPr="005575D0" w:rsidRDefault="007A22DB" w:rsidP="005575D0">
      <w:pPr>
        <w:widowControl/>
        <w:numPr>
          <w:ilvl w:val="0"/>
          <w:numId w:val="49"/>
        </w:numPr>
        <w:autoSpaceDE/>
        <w:autoSpaceDN/>
        <w:spacing w:after="120"/>
        <w:ind w:left="288"/>
        <w:contextualSpacing/>
        <w:jc w:val="both"/>
        <w:rPr>
          <w:rFonts w:asciiTheme="minorBidi" w:hAnsiTheme="minorBidi" w:cstheme="minorBidi"/>
          <w:w w:val="90"/>
          <w:sz w:val="24"/>
          <w:szCs w:val="24"/>
        </w:rPr>
      </w:pPr>
      <w:r w:rsidRPr="005575D0">
        <w:rPr>
          <w:rFonts w:asciiTheme="minorBidi" w:hAnsiTheme="minorBidi" w:cstheme="minorBidi"/>
          <w:w w:val="90"/>
          <w:sz w:val="24"/>
          <w:szCs w:val="24"/>
        </w:rPr>
        <w:t>Aprit Sharma, Medical Lab technologist in London Ontario HLA Laboratory, mentor, Canadian Blood Services National HLA Advisory Committee Rotation Program: Principle of NGS for HLA typing. One week, July 2022.</w:t>
      </w:r>
    </w:p>
    <w:p w14:paraId="00BEE77D" w14:textId="1D82D671" w:rsidR="00087004" w:rsidRPr="0060476B" w:rsidRDefault="00616251" w:rsidP="008F3D29">
      <w:pPr>
        <w:pStyle w:val="ListParagraph"/>
        <w:numPr>
          <w:ilvl w:val="1"/>
          <w:numId w:val="1"/>
        </w:numPr>
        <w:tabs>
          <w:tab w:val="left" w:pos="1260"/>
          <w:tab w:val="left" w:pos="1559"/>
          <w:tab w:val="left" w:pos="1560"/>
        </w:tabs>
        <w:spacing w:before="1"/>
        <w:ind w:left="547" w:hanging="547"/>
        <w:jc w:val="both"/>
        <w:rPr>
          <w:rFonts w:asciiTheme="minorBidi" w:hAnsiTheme="minorBidi" w:cstheme="minorBidi"/>
          <w:b/>
          <w:w w:val="90"/>
          <w:sz w:val="24"/>
          <w:szCs w:val="24"/>
        </w:rPr>
      </w:pPr>
      <w:r w:rsidRPr="0060476B">
        <w:rPr>
          <w:rFonts w:asciiTheme="minorBidi" w:hAnsiTheme="minorBidi" w:cstheme="minorBidi"/>
          <w:b/>
          <w:w w:val="90"/>
          <w:sz w:val="24"/>
          <w:szCs w:val="24"/>
        </w:rPr>
        <w:t>Other Advisory Activities</w:t>
      </w:r>
    </w:p>
    <w:p w14:paraId="5C528E27" w14:textId="1DD0F27C" w:rsidR="00087004" w:rsidRPr="0060476B" w:rsidRDefault="00F97DB2" w:rsidP="008F3D29">
      <w:pPr>
        <w:pStyle w:val="ListParagraph"/>
        <w:numPr>
          <w:ilvl w:val="0"/>
          <w:numId w:val="1"/>
        </w:numPr>
        <w:tabs>
          <w:tab w:val="left" w:pos="1080"/>
        </w:tabs>
        <w:spacing w:before="228" w:after="120"/>
        <w:ind w:hanging="720"/>
        <w:jc w:val="both"/>
        <w:rPr>
          <w:rFonts w:asciiTheme="minorBidi" w:hAnsiTheme="minorBidi" w:cstheme="minorBidi"/>
          <w:b/>
          <w:w w:val="90"/>
          <w:sz w:val="24"/>
          <w:szCs w:val="24"/>
        </w:rPr>
      </w:pPr>
      <w:r w:rsidRPr="0060476B">
        <w:rPr>
          <w:rFonts w:asciiTheme="minorBidi" w:hAnsiTheme="minorBidi" w:cstheme="minorBidi"/>
          <w:b/>
          <w:w w:val="90"/>
          <w:sz w:val="24"/>
          <w:szCs w:val="24"/>
        </w:rPr>
        <w:t xml:space="preserve">BOOKS AND </w:t>
      </w:r>
      <w:r w:rsidR="00616251" w:rsidRPr="0060476B">
        <w:rPr>
          <w:rFonts w:asciiTheme="minorBidi" w:hAnsiTheme="minorBidi" w:cstheme="minorBidi"/>
          <w:b/>
          <w:w w:val="90"/>
          <w:sz w:val="24"/>
          <w:szCs w:val="24"/>
        </w:rPr>
        <w:t>CHAPTERS IN BOOKS</w:t>
      </w:r>
    </w:p>
    <w:p w14:paraId="73F3428E" w14:textId="56F86397" w:rsidR="00F97DB2" w:rsidRPr="0060476B" w:rsidRDefault="00F97DB2" w:rsidP="008F3D29">
      <w:pPr>
        <w:pStyle w:val="ListParagraph"/>
        <w:numPr>
          <w:ilvl w:val="1"/>
          <w:numId w:val="1"/>
        </w:numPr>
        <w:tabs>
          <w:tab w:val="left" w:pos="1080"/>
        </w:tabs>
        <w:spacing w:before="120" w:after="120"/>
        <w:ind w:left="357" w:hanging="357"/>
        <w:contextualSpacing/>
        <w:jc w:val="both"/>
        <w:rPr>
          <w:rFonts w:asciiTheme="minorBidi" w:hAnsiTheme="minorBidi" w:cstheme="minorBidi"/>
          <w:b/>
          <w:w w:val="90"/>
          <w:sz w:val="24"/>
          <w:szCs w:val="24"/>
        </w:rPr>
      </w:pPr>
      <w:r w:rsidRPr="0060476B">
        <w:rPr>
          <w:rFonts w:asciiTheme="minorBidi" w:hAnsiTheme="minorBidi" w:cstheme="minorBidi"/>
          <w:b/>
          <w:w w:val="90"/>
          <w:sz w:val="24"/>
          <w:szCs w:val="24"/>
        </w:rPr>
        <w:t>Authored Books</w:t>
      </w:r>
    </w:p>
    <w:p w14:paraId="3E63BF12" w14:textId="6BDE0902" w:rsidR="00F97DB2" w:rsidRPr="0060476B" w:rsidRDefault="00F97DB2" w:rsidP="008F3D29">
      <w:pPr>
        <w:pStyle w:val="ListParagraph"/>
        <w:numPr>
          <w:ilvl w:val="1"/>
          <w:numId w:val="1"/>
        </w:numPr>
        <w:tabs>
          <w:tab w:val="left" w:pos="1080"/>
        </w:tabs>
        <w:spacing w:before="120" w:after="120"/>
        <w:ind w:left="357" w:hanging="357"/>
        <w:contextualSpacing/>
        <w:jc w:val="both"/>
        <w:rPr>
          <w:rFonts w:asciiTheme="minorBidi" w:hAnsiTheme="minorBidi" w:cstheme="minorBidi"/>
          <w:b/>
          <w:w w:val="90"/>
          <w:sz w:val="24"/>
          <w:szCs w:val="24"/>
        </w:rPr>
      </w:pPr>
      <w:r w:rsidRPr="0060476B">
        <w:rPr>
          <w:rFonts w:asciiTheme="minorBidi" w:hAnsiTheme="minorBidi" w:cstheme="minorBidi"/>
          <w:b/>
          <w:w w:val="90"/>
          <w:sz w:val="24"/>
          <w:szCs w:val="24"/>
        </w:rPr>
        <w:t>Edited Books</w:t>
      </w:r>
    </w:p>
    <w:p w14:paraId="400C91A1" w14:textId="114A35DF" w:rsidR="00F97DB2" w:rsidRDefault="00F97DB2" w:rsidP="008F3D29">
      <w:pPr>
        <w:pStyle w:val="ListParagraph"/>
        <w:numPr>
          <w:ilvl w:val="1"/>
          <w:numId w:val="1"/>
        </w:numPr>
        <w:tabs>
          <w:tab w:val="left" w:pos="1080"/>
        </w:tabs>
        <w:spacing w:before="120" w:after="120"/>
        <w:ind w:left="357" w:hanging="357"/>
        <w:contextualSpacing/>
        <w:jc w:val="both"/>
        <w:rPr>
          <w:rFonts w:asciiTheme="minorBidi" w:hAnsiTheme="minorBidi" w:cstheme="minorBidi"/>
          <w:b/>
          <w:w w:val="90"/>
          <w:sz w:val="24"/>
          <w:szCs w:val="24"/>
        </w:rPr>
      </w:pPr>
      <w:r w:rsidRPr="0060476B">
        <w:rPr>
          <w:rFonts w:asciiTheme="minorBidi" w:hAnsiTheme="minorBidi" w:cstheme="minorBidi"/>
          <w:b/>
          <w:w w:val="90"/>
          <w:sz w:val="24"/>
          <w:szCs w:val="24"/>
        </w:rPr>
        <w:t>Chapters in Books</w:t>
      </w:r>
    </w:p>
    <w:p w14:paraId="67016362" w14:textId="77777777" w:rsidR="00A44EDF" w:rsidRDefault="00A44EDF" w:rsidP="00A44EDF">
      <w:pPr>
        <w:pStyle w:val="ListParagraph"/>
        <w:tabs>
          <w:tab w:val="left" w:pos="1080"/>
        </w:tabs>
        <w:spacing w:before="120" w:after="120"/>
        <w:ind w:left="357" w:firstLine="0"/>
        <w:contextualSpacing/>
        <w:jc w:val="both"/>
        <w:rPr>
          <w:rFonts w:asciiTheme="minorBidi" w:hAnsiTheme="minorBidi" w:cstheme="minorBidi"/>
          <w:b/>
          <w:w w:val="90"/>
          <w:sz w:val="24"/>
          <w:szCs w:val="24"/>
        </w:rPr>
      </w:pPr>
    </w:p>
    <w:p w14:paraId="08EE9E13" w14:textId="3D89F8EF" w:rsidR="001D2273" w:rsidRDefault="001D2273" w:rsidP="001D2273">
      <w:pPr>
        <w:widowControl/>
        <w:numPr>
          <w:ilvl w:val="0"/>
          <w:numId w:val="48"/>
        </w:numPr>
        <w:autoSpaceDE/>
        <w:autoSpaceDN/>
        <w:spacing w:after="120"/>
        <w:ind w:left="288"/>
        <w:contextualSpacing/>
        <w:jc w:val="both"/>
        <w:rPr>
          <w:rFonts w:asciiTheme="minorBidi" w:hAnsiTheme="minorBidi" w:cstheme="minorBidi"/>
          <w:w w:val="90"/>
          <w:sz w:val="24"/>
          <w:szCs w:val="24"/>
        </w:rPr>
      </w:pPr>
      <w:r>
        <w:rPr>
          <w:rFonts w:asciiTheme="minorBidi" w:hAnsiTheme="minorBidi" w:cstheme="minorBidi"/>
          <w:w w:val="90"/>
          <w:sz w:val="24"/>
          <w:szCs w:val="24"/>
        </w:rPr>
        <w:t xml:space="preserve">Title: </w:t>
      </w:r>
      <w:r w:rsidRPr="001D2273">
        <w:rPr>
          <w:rFonts w:asciiTheme="minorBidi" w:hAnsiTheme="minorBidi" w:cstheme="minorBidi"/>
          <w:w w:val="90"/>
          <w:sz w:val="24"/>
          <w:szCs w:val="24"/>
        </w:rPr>
        <w:t>Egyptian clinical practice guideline for deceased donor transplantation</w:t>
      </w:r>
      <w:r>
        <w:rPr>
          <w:rFonts w:asciiTheme="minorBidi" w:hAnsiTheme="minorBidi" w:cstheme="minorBidi"/>
          <w:w w:val="90"/>
          <w:sz w:val="24"/>
          <w:szCs w:val="24"/>
        </w:rPr>
        <w:t>, Chapter 5</w:t>
      </w:r>
    </w:p>
    <w:p w14:paraId="6D1C95B4" w14:textId="77777777" w:rsidR="001D2273" w:rsidRPr="001D2273" w:rsidRDefault="001D2273" w:rsidP="001D2273">
      <w:pPr>
        <w:widowControl/>
        <w:autoSpaceDE/>
        <w:autoSpaceDN/>
        <w:spacing w:after="120"/>
        <w:ind w:left="288"/>
        <w:contextualSpacing/>
        <w:jc w:val="both"/>
        <w:rPr>
          <w:rFonts w:asciiTheme="minorBidi" w:hAnsiTheme="minorBidi" w:cstheme="minorBidi"/>
          <w:w w:val="90"/>
          <w:sz w:val="24"/>
          <w:szCs w:val="24"/>
        </w:rPr>
      </w:pPr>
      <w:r w:rsidRPr="001D2273">
        <w:rPr>
          <w:rFonts w:asciiTheme="minorBidi" w:hAnsiTheme="minorBidi" w:cstheme="minorBidi"/>
          <w:w w:val="90"/>
          <w:sz w:val="24"/>
          <w:szCs w:val="24"/>
        </w:rPr>
        <w:t xml:space="preserve">Author: Ahmed Mostafa, PhD, </w:t>
      </w:r>
      <w:proofErr w:type="gramStart"/>
      <w:r w:rsidRPr="001D2273">
        <w:rPr>
          <w:rFonts w:asciiTheme="minorBidi" w:hAnsiTheme="minorBidi" w:cstheme="minorBidi"/>
          <w:w w:val="90"/>
          <w:sz w:val="24"/>
          <w:szCs w:val="24"/>
        </w:rPr>
        <w:t>F(</w:t>
      </w:r>
      <w:proofErr w:type="gramEnd"/>
      <w:r w:rsidRPr="001D2273">
        <w:rPr>
          <w:rFonts w:asciiTheme="minorBidi" w:hAnsiTheme="minorBidi" w:cstheme="minorBidi"/>
          <w:w w:val="90"/>
          <w:sz w:val="24"/>
          <w:szCs w:val="24"/>
        </w:rPr>
        <w:t>ACHI), University of Saskatchewan, Saskatoon, SK, Canada; Ahmed.Mostafa@saskhealthauthority.ca</w:t>
      </w:r>
    </w:p>
    <w:p w14:paraId="6103AEA1" w14:textId="5928D696" w:rsidR="001D2273" w:rsidRDefault="001D2273" w:rsidP="004D65B2">
      <w:pPr>
        <w:widowControl/>
        <w:autoSpaceDE/>
        <w:autoSpaceDN/>
        <w:spacing w:after="120"/>
        <w:ind w:left="288"/>
        <w:contextualSpacing/>
        <w:jc w:val="both"/>
        <w:rPr>
          <w:rFonts w:asciiTheme="minorBidi" w:hAnsiTheme="minorBidi" w:cstheme="minorBidi"/>
          <w:w w:val="90"/>
          <w:sz w:val="24"/>
          <w:szCs w:val="24"/>
        </w:rPr>
      </w:pPr>
      <w:r w:rsidRPr="001D2273">
        <w:rPr>
          <w:rFonts w:asciiTheme="minorBidi" w:hAnsiTheme="minorBidi" w:cstheme="minorBidi"/>
          <w:w w:val="90"/>
          <w:sz w:val="24"/>
          <w:szCs w:val="24"/>
        </w:rPr>
        <w:t>Halawa, Ahmed; Elhadedy, Muhammed; Naga, Yasmine; Shehab, Abeer; Elthakaby, Ahmed</w:t>
      </w:r>
      <w:r w:rsidR="004D65B2">
        <w:rPr>
          <w:rFonts w:asciiTheme="minorBidi" w:hAnsiTheme="minorBidi" w:cstheme="minorBidi"/>
          <w:w w:val="90"/>
          <w:sz w:val="24"/>
          <w:szCs w:val="24"/>
        </w:rPr>
        <w:t>; Emara, Ahmed</w:t>
      </w:r>
      <w:r w:rsidRPr="001D2273">
        <w:rPr>
          <w:rFonts w:asciiTheme="minorBidi" w:hAnsiTheme="minorBidi" w:cstheme="minorBidi"/>
          <w:w w:val="90"/>
          <w:sz w:val="24"/>
          <w:szCs w:val="24"/>
        </w:rPr>
        <w:t>; Mostafa, Ahmed; Shokeir, Ahmed; Shaker, Mohamed; Donia, Ashraf; Belal, Dawlat; Fadel, Fatina; Saadi, Gamal; Marzouk, Khaled; Elsharkawy, Magdy; Hassaballa, May; Zaki, Mohamed SE; Eltemamy, Mohamed9; Refaai, Khaled10; Hafez, Mohamed H8; Mostafa, Mohamed H11; El Kossi, Mohsen; Hassaballa, May. Egyptian clinical practice guideline for deceased donor transplantation. Journal of The Egyptian Society of Nephrology and Transplantation 24(2)</w:t>
      </w:r>
      <w:proofErr w:type="gramStart"/>
      <w:r w:rsidRPr="001D2273">
        <w:rPr>
          <w:rFonts w:asciiTheme="minorBidi" w:hAnsiTheme="minorBidi" w:cstheme="minorBidi"/>
          <w:w w:val="90"/>
          <w:sz w:val="24"/>
          <w:szCs w:val="24"/>
        </w:rPr>
        <w:t>:p</w:t>
      </w:r>
      <w:proofErr w:type="gramEnd"/>
      <w:r w:rsidRPr="001D2273">
        <w:rPr>
          <w:rFonts w:asciiTheme="minorBidi" w:hAnsiTheme="minorBidi" w:cstheme="minorBidi"/>
          <w:w w:val="90"/>
          <w:sz w:val="24"/>
          <w:szCs w:val="24"/>
        </w:rPr>
        <w:t xml:space="preserve"> 67-101, April-June 2024. | DOI: 10.4103/jesnt.jesnt_6_24</w:t>
      </w:r>
      <w:r>
        <w:rPr>
          <w:rFonts w:asciiTheme="minorBidi" w:hAnsiTheme="minorBidi" w:cstheme="minorBidi"/>
          <w:w w:val="90"/>
          <w:sz w:val="24"/>
          <w:szCs w:val="24"/>
        </w:rPr>
        <w:t xml:space="preserve"> </w:t>
      </w:r>
    </w:p>
    <w:p w14:paraId="39CF5097" w14:textId="495A470F" w:rsidR="001D2273" w:rsidRPr="00A44EDF" w:rsidRDefault="001D2273" w:rsidP="001D2273">
      <w:pPr>
        <w:widowControl/>
        <w:autoSpaceDE/>
        <w:autoSpaceDN/>
        <w:spacing w:before="120" w:after="120"/>
        <w:ind w:firstLine="288"/>
        <w:contextualSpacing/>
        <w:rPr>
          <w:rFonts w:asciiTheme="minorBidi" w:hAnsiTheme="minorBidi" w:cstheme="minorBidi"/>
          <w:w w:val="90"/>
          <w:sz w:val="24"/>
          <w:szCs w:val="24"/>
        </w:rPr>
      </w:pPr>
      <w:r w:rsidRPr="00A44EDF">
        <w:rPr>
          <w:rFonts w:asciiTheme="minorBidi" w:hAnsiTheme="minorBidi" w:cstheme="minorBidi"/>
          <w:w w:val="90"/>
          <w:sz w:val="24"/>
          <w:szCs w:val="24"/>
        </w:rPr>
        <w:t xml:space="preserve">% Contribution: </w:t>
      </w:r>
      <w:r>
        <w:rPr>
          <w:rFonts w:asciiTheme="minorBidi" w:hAnsiTheme="minorBidi" w:cstheme="minorBidi"/>
          <w:w w:val="90"/>
          <w:sz w:val="24"/>
          <w:szCs w:val="24"/>
        </w:rPr>
        <w:t>Wrote the entire chapter 5 of the guidelines</w:t>
      </w:r>
    </w:p>
    <w:p w14:paraId="18E69850" w14:textId="77777777" w:rsidR="001D2273" w:rsidRDefault="001D2273" w:rsidP="001D2273">
      <w:pPr>
        <w:widowControl/>
        <w:autoSpaceDE/>
        <w:autoSpaceDN/>
        <w:spacing w:after="120"/>
        <w:ind w:left="288"/>
        <w:contextualSpacing/>
        <w:jc w:val="both"/>
        <w:rPr>
          <w:rFonts w:asciiTheme="minorBidi" w:hAnsiTheme="minorBidi" w:cstheme="minorBidi"/>
          <w:w w:val="90"/>
          <w:sz w:val="24"/>
          <w:szCs w:val="24"/>
        </w:rPr>
      </w:pPr>
    </w:p>
    <w:p w14:paraId="33394071" w14:textId="0ED47DE6" w:rsidR="007E4EBC" w:rsidRPr="0002645D" w:rsidRDefault="007E4EBC" w:rsidP="007E4EBC">
      <w:pPr>
        <w:widowControl/>
        <w:numPr>
          <w:ilvl w:val="0"/>
          <w:numId w:val="48"/>
        </w:numPr>
        <w:autoSpaceDE/>
        <w:autoSpaceDN/>
        <w:spacing w:after="120"/>
        <w:ind w:left="288"/>
        <w:contextualSpacing/>
        <w:jc w:val="both"/>
        <w:rPr>
          <w:rFonts w:asciiTheme="minorBidi" w:hAnsiTheme="minorBidi" w:cstheme="minorBidi"/>
          <w:w w:val="90"/>
          <w:sz w:val="24"/>
          <w:szCs w:val="24"/>
        </w:rPr>
      </w:pPr>
      <w:r w:rsidRPr="0002645D">
        <w:rPr>
          <w:rFonts w:asciiTheme="minorBidi" w:hAnsiTheme="minorBidi" w:cstheme="minorBidi"/>
          <w:w w:val="90"/>
          <w:sz w:val="24"/>
          <w:szCs w:val="24"/>
        </w:rPr>
        <w:t xml:space="preserve">Title: Engraftment Monitoring published, Module 5 Chapter 5.02. </w:t>
      </w:r>
    </w:p>
    <w:p w14:paraId="366A0059" w14:textId="77777777" w:rsidR="007E4EBC" w:rsidRPr="0002645D" w:rsidRDefault="007E4EBC" w:rsidP="007E4EBC">
      <w:pPr>
        <w:widowControl/>
        <w:autoSpaceDE/>
        <w:autoSpaceDN/>
        <w:spacing w:after="120"/>
        <w:ind w:left="288"/>
        <w:contextualSpacing/>
        <w:jc w:val="both"/>
        <w:rPr>
          <w:rFonts w:asciiTheme="minorBidi" w:hAnsiTheme="minorBidi" w:cstheme="minorBidi"/>
          <w:w w:val="90"/>
          <w:sz w:val="24"/>
          <w:szCs w:val="24"/>
        </w:rPr>
      </w:pPr>
      <w:r w:rsidRPr="0002645D">
        <w:rPr>
          <w:rFonts w:asciiTheme="minorBidi" w:hAnsiTheme="minorBidi" w:cstheme="minorBidi"/>
          <w:w w:val="90"/>
          <w:sz w:val="24"/>
          <w:szCs w:val="24"/>
        </w:rPr>
        <w:t xml:space="preserve">Author: Ahmed Mostafa, PhD, </w:t>
      </w:r>
      <w:proofErr w:type="gramStart"/>
      <w:r w:rsidRPr="0002645D">
        <w:rPr>
          <w:rFonts w:asciiTheme="minorBidi" w:hAnsiTheme="minorBidi" w:cstheme="minorBidi"/>
          <w:w w:val="90"/>
          <w:sz w:val="24"/>
          <w:szCs w:val="24"/>
        </w:rPr>
        <w:t>F(</w:t>
      </w:r>
      <w:proofErr w:type="gramEnd"/>
      <w:r w:rsidRPr="0002645D">
        <w:rPr>
          <w:rFonts w:asciiTheme="minorBidi" w:hAnsiTheme="minorBidi" w:cstheme="minorBidi"/>
          <w:w w:val="90"/>
          <w:sz w:val="24"/>
          <w:szCs w:val="24"/>
        </w:rPr>
        <w:t>ACHI), University of Saskatchewan, Saskatoon, SK, Canada; Ahmed.Mostafa@saskhealthauthority.ca</w:t>
      </w:r>
    </w:p>
    <w:p w14:paraId="1B9C333F" w14:textId="77777777" w:rsidR="007E4EBC" w:rsidRPr="0002645D" w:rsidRDefault="007E4EBC" w:rsidP="007E4EBC">
      <w:pPr>
        <w:widowControl/>
        <w:autoSpaceDE/>
        <w:autoSpaceDN/>
        <w:spacing w:after="120"/>
        <w:ind w:left="288"/>
        <w:contextualSpacing/>
        <w:jc w:val="both"/>
        <w:rPr>
          <w:rFonts w:asciiTheme="minorBidi" w:hAnsiTheme="minorBidi" w:cstheme="minorBidi"/>
          <w:w w:val="90"/>
          <w:sz w:val="24"/>
          <w:szCs w:val="24"/>
        </w:rPr>
      </w:pPr>
      <w:r w:rsidRPr="0002645D">
        <w:rPr>
          <w:rFonts w:asciiTheme="minorBidi" w:hAnsiTheme="minorBidi" w:cstheme="minorBidi"/>
          <w:w w:val="90"/>
          <w:sz w:val="24"/>
          <w:szCs w:val="24"/>
        </w:rPr>
        <w:t>Previous authors: Ada Ng, Chris McFarland, Charles Kellum, Fred Schmitt, Zerlina Velarde, Dana McLendon, Anajane G. Smith, and Shalini Pereira. Fred Hutchinson Cancer Research Center, University of Washington, Seattle, Seattle Cancer Care Alliance, Seattle, WA</w:t>
      </w:r>
    </w:p>
    <w:p w14:paraId="5266B45A" w14:textId="77777777" w:rsidR="007E4EBC" w:rsidRPr="0002645D" w:rsidRDefault="007E4EBC" w:rsidP="007E4EBC">
      <w:pPr>
        <w:widowControl/>
        <w:autoSpaceDE/>
        <w:autoSpaceDN/>
        <w:spacing w:after="120"/>
        <w:ind w:left="288"/>
        <w:contextualSpacing/>
        <w:jc w:val="both"/>
        <w:rPr>
          <w:rFonts w:asciiTheme="minorBidi" w:hAnsiTheme="minorBidi" w:cstheme="minorBidi"/>
          <w:w w:val="90"/>
          <w:sz w:val="24"/>
          <w:szCs w:val="24"/>
        </w:rPr>
      </w:pPr>
      <w:r w:rsidRPr="0002645D">
        <w:rPr>
          <w:rFonts w:asciiTheme="minorBidi" w:hAnsiTheme="minorBidi" w:cstheme="minorBidi"/>
          <w:w w:val="90"/>
          <w:sz w:val="24"/>
          <w:szCs w:val="24"/>
        </w:rPr>
        <w:t xml:space="preserve">Thanks to Bing Melody Zhang, MD, MS, FCAP, </w:t>
      </w:r>
      <w:proofErr w:type="gramStart"/>
      <w:r w:rsidRPr="0002645D">
        <w:rPr>
          <w:rFonts w:asciiTheme="minorBidi" w:hAnsiTheme="minorBidi" w:cstheme="minorBidi"/>
          <w:w w:val="90"/>
          <w:sz w:val="24"/>
          <w:szCs w:val="24"/>
        </w:rPr>
        <w:t>A(</w:t>
      </w:r>
      <w:proofErr w:type="gramEnd"/>
      <w:r w:rsidRPr="0002645D">
        <w:rPr>
          <w:rFonts w:asciiTheme="minorBidi" w:hAnsiTheme="minorBidi" w:cstheme="minorBidi"/>
          <w:w w:val="90"/>
          <w:sz w:val="24"/>
          <w:szCs w:val="24"/>
        </w:rPr>
        <w:t>ACHI), for reviewing this module.</w:t>
      </w:r>
    </w:p>
    <w:p w14:paraId="4921D0F0" w14:textId="77777777" w:rsidR="007E4EBC" w:rsidRPr="0002645D" w:rsidRDefault="007E4EBC" w:rsidP="007E4EBC">
      <w:pPr>
        <w:widowControl/>
        <w:autoSpaceDE/>
        <w:autoSpaceDN/>
        <w:spacing w:after="120"/>
        <w:ind w:left="288"/>
        <w:contextualSpacing/>
        <w:jc w:val="both"/>
        <w:rPr>
          <w:rFonts w:asciiTheme="minorBidi" w:hAnsiTheme="minorBidi" w:cstheme="minorBidi"/>
          <w:w w:val="90"/>
          <w:sz w:val="24"/>
          <w:szCs w:val="24"/>
        </w:rPr>
      </w:pPr>
      <w:r w:rsidRPr="0002645D">
        <w:rPr>
          <w:rFonts w:asciiTheme="minorBidi" w:hAnsiTheme="minorBidi" w:cstheme="minorBidi"/>
          <w:w w:val="90"/>
          <w:sz w:val="24"/>
          <w:szCs w:val="24"/>
        </w:rPr>
        <w:t>Updated and revised: July 25, 2023</w:t>
      </w:r>
    </w:p>
    <w:p w14:paraId="315964C6" w14:textId="77777777" w:rsidR="007E4EBC" w:rsidRPr="0002645D" w:rsidRDefault="007E4EBC" w:rsidP="007E4EBC">
      <w:pPr>
        <w:widowControl/>
        <w:autoSpaceDE/>
        <w:autoSpaceDN/>
        <w:spacing w:after="120"/>
        <w:ind w:left="288"/>
        <w:contextualSpacing/>
        <w:jc w:val="both"/>
        <w:rPr>
          <w:rFonts w:asciiTheme="minorBidi" w:hAnsiTheme="minorBidi" w:cstheme="minorBidi"/>
          <w:w w:val="90"/>
          <w:sz w:val="24"/>
          <w:szCs w:val="24"/>
        </w:rPr>
      </w:pPr>
      <w:r w:rsidRPr="0002645D">
        <w:rPr>
          <w:rFonts w:asciiTheme="minorBidi" w:hAnsiTheme="minorBidi" w:cstheme="minorBidi"/>
          <w:w w:val="90"/>
          <w:sz w:val="24"/>
          <w:szCs w:val="24"/>
        </w:rPr>
        <w:t>Publisher Name: ASHI University (Online)</w:t>
      </w:r>
    </w:p>
    <w:p w14:paraId="56D89169" w14:textId="77777777" w:rsidR="007E4EBC" w:rsidRPr="00A44EDF" w:rsidRDefault="007E4EBC" w:rsidP="007E4EBC">
      <w:pPr>
        <w:widowControl/>
        <w:autoSpaceDE/>
        <w:autoSpaceDN/>
        <w:spacing w:before="120" w:after="120"/>
        <w:ind w:firstLine="288"/>
        <w:contextualSpacing/>
        <w:rPr>
          <w:rFonts w:asciiTheme="minorBidi" w:hAnsiTheme="minorBidi" w:cstheme="minorBidi"/>
          <w:w w:val="90"/>
          <w:sz w:val="24"/>
          <w:szCs w:val="24"/>
        </w:rPr>
      </w:pPr>
      <w:r w:rsidRPr="00A44EDF">
        <w:rPr>
          <w:rFonts w:asciiTheme="minorBidi" w:hAnsiTheme="minorBidi" w:cstheme="minorBidi"/>
          <w:w w:val="90"/>
          <w:sz w:val="24"/>
          <w:szCs w:val="24"/>
        </w:rPr>
        <w:t>% Contribution: 85%</w:t>
      </w:r>
    </w:p>
    <w:p w14:paraId="4D4F5ABC" w14:textId="114DB39D" w:rsidR="007E4EBC" w:rsidRDefault="007E4EBC" w:rsidP="00ED4186">
      <w:pPr>
        <w:widowControl/>
        <w:autoSpaceDE/>
        <w:autoSpaceDN/>
        <w:spacing w:before="120" w:after="120"/>
        <w:ind w:left="288"/>
        <w:contextualSpacing/>
        <w:jc w:val="both"/>
        <w:rPr>
          <w:rFonts w:asciiTheme="minorBidi" w:hAnsiTheme="minorBidi" w:cstheme="minorBidi"/>
          <w:w w:val="90"/>
          <w:sz w:val="24"/>
          <w:szCs w:val="24"/>
        </w:rPr>
      </w:pPr>
      <w:r>
        <w:rPr>
          <w:rFonts w:asciiTheme="minorBidi" w:hAnsiTheme="minorBidi" w:cstheme="minorBidi"/>
          <w:w w:val="90"/>
          <w:sz w:val="24"/>
          <w:szCs w:val="24"/>
        </w:rPr>
        <w:t xml:space="preserve">I collected all the new literature </w:t>
      </w:r>
      <w:r w:rsidR="00ED4186">
        <w:rPr>
          <w:rFonts w:asciiTheme="minorBidi" w:hAnsiTheme="minorBidi" w:cstheme="minorBidi"/>
          <w:w w:val="90"/>
          <w:sz w:val="24"/>
          <w:szCs w:val="24"/>
        </w:rPr>
        <w:t>reviews</w:t>
      </w:r>
      <w:r w:rsidRPr="00A44EDF">
        <w:rPr>
          <w:rFonts w:asciiTheme="minorBidi" w:hAnsiTheme="minorBidi" w:cstheme="minorBidi"/>
          <w:w w:val="90"/>
          <w:sz w:val="24"/>
          <w:szCs w:val="24"/>
        </w:rPr>
        <w:t xml:space="preserve">, </w:t>
      </w:r>
      <w:r>
        <w:rPr>
          <w:rFonts w:asciiTheme="minorBidi" w:hAnsiTheme="minorBidi" w:cstheme="minorBidi"/>
          <w:w w:val="90"/>
          <w:sz w:val="24"/>
          <w:szCs w:val="24"/>
        </w:rPr>
        <w:t>re-</w:t>
      </w:r>
      <w:r w:rsidRPr="00A44EDF">
        <w:rPr>
          <w:rFonts w:asciiTheme="minorBidi" w:hAnsiTheme="minorBidi" w:cstheme="minorBidi"/>
          <w:w w:val="90"/>
          <w:sz w:val="24"/>
          <w:szCs w:val="24"/>
        </w:rPr>
        <w:t xml:space="preserve">wrote the entire </w:t>
      </w:r>
      <w:r>
        <w:rPr>
          <w:rFonts w:asciiTheme="minorBidi" w:hAnsiTheme="minorBidi" w:cstheme="minorBidi"/>
          <w:w w:val="90"/>
          <w:sz w:val="24"/>
          <w:szCs w:val="24"/>
        </w:rPr>
        <w:t>chapter</w:t>
      </w:r>
      <w:r w:rsidRPr="00A44EDF">
        <w:rPr>
          <w:rFonts w:asciiTheme="minorBidi" w:hAnsiTheme="minorBidi" w:cstheme="minorBidi"/>
          <w:w w:val="90"/>
          <w:sz w:val="24"/>
          <w:szCs w:val="24"/>
        </w:rPr>
        <w:t xml:space="preserve">, approved the version to be published, submitted the </w:t>
      </w:r>
      <w:r>
        <w:rPr>
          <w:rFonts w:asciiTheme="minorBidi" w:hAnsiTheme="minorBidi" w:cstheme="minorBidi"/>
          <w:w w:val="90"/>
          <w:sz w:val="24"/>
          <w:szCs w:val="24"/>
        </w:rPr>
        <w:t>chapter</w:t>
      </w:r>
      <w:r w:rsidRPr="00A44EDF">
        <w:rPr>
          <w:rFonts w:asciiTheme="minorBidi" w:hAnsiTheme="minorBidi" w:cstheme="minorBidi"/>
          <w:w w:val="90"/>
          <w:sz w:val="24"/>
          <w:szCs w:val="24"/>
        </w:rPr>
        <w:t xml:space="preserve"> to the </w:t>
      </w:r>
      <w:r>
        <w:rPr>
          <w:rFonts w:asciiTheme="minorBidi" w:hAnsiTheme="minorBidi" w:cstheme="minorBidi"/>
          <w:w w:val="90"/>
          <w:sz w:val="24"/>
          <w:szCs w:val="24"/>
        </w:rPr>
        <w:t>ASHI-University</w:t>
      </w:r>
      <w:r w:rsidRPr="00A44EDF">
        <w:rPr>
          <w:rFonts w:asciiTheme="minorBidi" w:hAnsiTheme="minorBidi" w:cstheme="minorBidi"/>
          <w:w w:val="90"/>
          <w:sz w:val="24"/>
          <w:szCs w:val="24"/>
        </w:rPr>
        <w:t>, and prepared the reply letter to address the reviewers' questions.</w:t>
      </w:r>
    </w:p>
    <w:p w14:paraId="4D7BD4BF" w14:textId="77777777" w:rsidR="007E4EBC" w:rsidRDefault="007E4EBC" w:rsidP="007E4EBC">
      <w:pPr>
        <w:tabs>
          <w:tab w:val="left" w:pos="1260"/>
          <w:tab w:val="left" w:pos="1559"/>
          <w:tab w:val="left" w:pos="1560"/>
        </w:tabs>
        <w:contextualSpacing/>
        <w:jc w:val="both"/>
        <w:rPr>
          <w:rFonts w:asciiTheme="minorBidi" w:hAnsiTheme="minorBidi" w:cstheme="minorBidi"/>
          <w:bCs/>
          <w:w w:val="90"/>
          <w:sz w:val="24"/>
          <w:szCs w:val="24"/>
        </w:rPr>
      </w:pPr>
    </w:p>
    <w:p w14:paraId="229D94E8" w14:textId="61C3D0AC" w:rsidR="007E4EBC" w:rsidRPr="0002645D" w:rsidRDefault="007E4EBC" w:rsidP="007E4EBC">
      <w:pPr>
        <w:widowControl/>
        <w:numPr>
          <w:ilvl w:val="0"/>
          <w:numId w:val="48"/>
        </w:numPr>
        <w:autoSpaceDE/>
        <w:autoSpaceDN/>
        <w:spacing w:after="120"/>
        <w:ind w:left="288"/>
        <w:contextualSpacing/>
        <w:jc w:val="both"/>
        <w:rPr>
          <w:rFonts w:asciiTheme="minorBidi" w:hAnsiTheme="minorBidi" w:cstheme="minorBidi"/>
          <w:w w:val="90"/>
          <w:sz w:val="24"/>
          <w:szCs w:val="24"/>
        </w:rPr>
      </w:pPr>
      <w:r w:rsidRPr="0002645D">
        <w:rPr>
          <w:rFonts w:asciiTheme="minorBidi" w:hAnsiTheme="minorBidi" w:cstheme="minorBidi"/>
          <w:w w:val="90"/>
          <w:sz w:val="24"/>
          <w:szCs w:val="24"/>
        </w:rPr>
        <w:t>Title</w:t>
      </w:r>
      <w:r w:rsidR="001D2273">
        <w:rPr>
          <w:rFonts w:asciiTheme="minorBidi" w:hAnsiTheme="minorBidi" w:cstheme="minorBidi"/>
          <w:w w:val="90"/>
          <w:sz w:val="24"/>
          <w:szCs w:val="24"/>
        </w:rPr>
        <w:t>:</w:t>
      </w:r>
      <w:r w:rsidRPr="0002645D">
        <w:rPr>
          <w:rFonts w:asciiTheme="minorBidi" w:hAnsiTheme="minorBidi" w:cstheme="minorBidi"/>
          <w:w w:val="90"/>
          <w:sz w:val="24"/>
          <w:szCs w:val="24"/>
        </w:rPr>
        <w:t xml:space="preserve"> Guidelines for the Discovery and Documentation of Novel HLA Alleles: A Standard Operating Procedure</w:t>
      </w:r>
    </w:p>
    <w:p w14:paraId="126642E1" w14:textId="089711D9" w:rsidR="007E4EBC" w:rsidRPr="0002645D" w:rsidRDefault="007E4EBC" w:rsidP="007E4EBC">
      <w:pPr>
        <w:widowControl/>
        <w:autoSpaceDE/>
        <w:autoSpaceDN/>
        <w:spacing w:after="120"/>
        <w:ind w:left="288"/>
        <w:contextualSpacing/>
        <w:jc w:val="both"/>
        <w:rPr>
          <w:rFonts w:asciiTheme="minorBidi" w:hAnsiTheme="minorBidi" w:cstheme="minorBidi"/>
          <w:w w:val="90"/>
          <w:sz w:val="24"/>
          <w:szCs w:val="24"/>
        </w:rPr>
      </w:pPr>
      <w:r w:rsidRPr="0002645D">
        <w:rPr>
          <w:rFonts w:asciiTheme="minorBidi" w:hAnsiTheme="minorBidi" w:cstheme="minorBidi"/>
          <w:w w:val="90"/>
          <w:sz w:val="24"/>
          <w:szCs w:val="24"/>
        </w:rPr>
        <w:t xml:space="preserve">Author: Ahmed Mostafa, PhD, </w:t>
      </w:r>
      <w:r w:rsidR="00ED4186" w:rsidRPr="0002645D">
        <w:rPr>
          <w:rFonts w:asciiTheme="minorBidi" w:hAnsiTheme="minorBidi" w:cstheme="minorBidi"/>
          <w:w w:val="90"/>
          <w:sz w:val="24"/>
          <w:szCs w:val="24"/>
        </w:rPr>
        <w:t>F (</w:t>
      </w:r>
      <w:r w:rsidRPr="0002645D">
        <w:rPr>
          <w:rFonts w:asciiTheme="minorBidi" w:hAnsiTheme="minorBidi" w:cstheme="minorBidi"/>
          <w:w w:val="90"/>
          <w:sz w:val="24"/>
          <w:szCs w:val="24"/>
        </w:rPr>
        <w:t xml:space="preserve">ACHI), University of Saskatchewan, Saskatoon, SK, Canada; </w:t>
      </w:r>
    </w:p>
    <w:p w14:paraId="782066DC" w14:textId="77777777" w:rsidR="007E4EBC" w:rsidRPr="0002645D" w:rsidRDefault="007E4EBC" w:rsidP="007E4EBC">
      <w:pPr>
        <w:widowControl/>
        <w:autoSpaceDE/>
        <w:autoSpaceDN/>
        <w:spacing w:after="120"/>
        <w:ind w:left="288"/>
        <w:contextualSpacing/>
        <w:jc w:val="both"/>
        <w:rPr>
          <w:rFonts w:asciiTheme="minorBidi" w:hAnsiTheme="minorBidi" w:cstheme="minorBidi"/>
          <w:w w:val="90"/>
          <w:sz w:val="24"/>
          <w:szCs w:val="24"/>
        </w:rPr>
      </w:pPr>
      <w:r w:rsidRPr="0002645D">
        <w:rPr>
          <w:rFonts w:asciiTheme="minorBidi" w:hAnsiTheme="minorBidi" w:cstheme="minorBidi"/>
          <w:w w:val="90"/>
          <w:sz w:val="24"/>
          <w:szCs w:val="24"/>
        </w:rPr>
        <w:lastRenderedPageBreak/>
        <w:t>ASHI Quarterly, Fourth Quarter 2023 Volume 47, Issue 4 Page 8-11</w:t>
      </w:r>
    </w:p>
    <w:p w14:paraId="7D9F2E66" w14:textId="7788D426" w:rsidR="007E4EBC" w:rsidRPr="00A44EDF" w:rsidRDefault="007E4EBC" w:rsidP="007E4EBC">
      <w:pPr>
        <w:widowControl/>
        <w:autoSpaceDE/>
        <w:autoSpaceDN/>
        <w:spacing w:before="120" w:after="120"/>
        <w:ind w:firstLine="288"/>
        <w:contextualSpacing/>
        <w:rPr>
          <w:rFonts w:asciiTheme="minorBidi" w:hAnsiTheme="minorBidi" w:cstheme="minorBidi"/>
          <w:w w:val="90"/>
          <w:sz w:val="24"/>
          <w:szCs w:val="24"/>
        </w:rPr>
      </w:pPr>
      <w:r w:rsidRPr="00A44EDF">
        <w:rPr>
          <w:rFonts w:asciiTheme="minorBidi" w:hAnsiTheme="minorBidi" w:cstheme="minorBidi"/>
          <w:w w:val="90"/>
          <w:sz w:val="24"/>
          <w:szCs w:val="24"/>
        </w:rPr>
        <w:t xml:space="preserve">% Contribution: </w:t>
      </w:r>
      <w:r>
        <w:rPr>
          <w:rFonts w:asciiTheme="minorBidi" w:hAnsiTheme="minorBidi" w:cstheme="minorBidi"/>
          <w:w w:val="90"/>
          <w:sz w:val="24"/>
          <w:szCs w:val="24"/>
        </w:rPr>
        <w:t>100</w:t>
      </w:r>
      <w:r w:rsidRPr="00A44EDF">
        <w:rPr>
          <w:rFonts w:asciiTheme="minorBidi" w:hAnsiTheme="minorBidi" w:cstheme="minorBidi"/>
          <w:w w:val="90"/>
          <w:sz w:val="24"/>
          <w:szCs w:val="24"/>
        </w:rPr>
        <w:t>%</w:t>
      </w:r>
    </w:p>
    <w:p w14:paraId="5EC3ED1F" w14:textId="30445932" w:rsidR="007E4EBC" w:rsidRDefault="007E4EBC" w:rsidP="004E4A82">
      <w:pPr>
        <w:widowControl/>
        <w:autoSpaceDE/>
        <w:autoSpaceDN/>
        <w:spacing w:before="120" w:after="120"/>
        <w:ind w:left="288"/>
        <w:contextualSpacing/>
        <w:jc w:val="both"/>
        <w:rPr>
          <w:rFonts w:asciiTheme="minorBidi" w:hAnsiTheme="minorBidi" w:cstheme="minorBidi"/>
          <w:w w:val="90"/>
          <w:sz w:val="24"/>
          <w:szCs w:val="24"/>
        </w:rPr>
      </w:pPr>
      <w:r>
        <w:rPr>
          <w:rFonts w:asciiTheme="minorBidi" w:hAnsiTheme="minorBidi" w:cstheme="minorBidi"/>
          <w:w w:val="90"/>
          <w:sz w:val="24"/>
          <w:szCs w:val="24"/>
        </w:rPr>
        <w:t xml:space="preserve">I collected all the new literature </w:t>
      </w:r>
      <w:r w:rsidR="004E4A82">
        <w:rPr>
          <w:rFonts w:asciiTheme="minorBidi" w:hAnsiTheme="minorBidi" w:cstheme="minorBidi"/>
          <w:w w:val="90"/>
          <w:sz w:val="24"/>
          <w:szCs w:val="24"/>
        </w:rPr>
        <w:t>reviews</w:t>
      </w:r>
      <w:r w:rsidRPr="00A44EDF">
        <w:rPr>
          <w:rFonts w:asciiTheme="minorBidi" w:hAnsiTheme="minorBidi" w:cstheme="minorBidi"/>
          <w:w w:val="90"/>
          <w:sz w:val="24"/>
          <w:szCs w:val="24"/>
        </w:rPr>
        <w:t xml:space="preserve">, </w:t>
      </w:r>
      <w:r>
        <w:rPr>
          <w:rFonts w:asciiTheme="minorBidi" w:hAnsiTheme="minorBidi" w:cstheme="minorBidi"/>
          <w:w w:val="90"/>
          <w:sz w:val="24"/>
          <w:szCs w:val="24"/>
        </w:rPr>
        <w:t>re-</w:t>
      </w:r>
      <w:r w:rsidRPr="00A44EDF">
        <w:rPr>
          <w:rFonts w:asciiTheme="minorBidi" w:hAnsiTheme="minorBidi" w:cstheme="minorBidi"/>
          <w:w w:val="90"/>
          <w:sz w:val="24"/>
          <w:szCs w:val="24"/>
        </w:rPr>
        <w:t xml:space="preserve">wrote the entire </w:t>
      </w:r>
      <w:r>
        <w:rPr>
          <w:rFonts w:asciiTheme="minorBidi" w:hAnsiTheme="minorBidi" w:cstheme="minorBidi"/>
          <w:w w:val="90"/>
          <w:sz w:val="24"/>
          <w:szCs w:val="24"/>
        </w:rPr>
        <w:t>chapter</w:t>
      </w:r>
      <w:r w:rsidRPr="00A44EDF">
        <w:rPr>
          <w:rFonts w:asciiTheme="minorBidi" w:hAnsiTheme="minorBidi" w:cstheme="minorBidi"/>
          <w:w w:val="90"/>
          <w:sz w:val="24"/>
          <w:szCs w:val="24"/>
        </w:rPr>
        <w:t xml:space="preserve">, approved the version to be published, submitted the </w:t>
      </w:r>
      <w:r>
        <w:rPr>
          <w:rFonts w:asciiTheme="minorBidi" w:hAnsiTheme="minorBidi" w:cstheme="minorBidi"/>
          <w:w w:val="90"/>
          <w:sz w:val="24"/>
          <w:szCs w:val="24"/>
        </w:rPr>
        <w:t>chapter</w:t>
      </w:r>
      <w:r w:rsidRPr="00A44EDF">
        <w:rPr>
          <w:rFonts w:asciiTheme="minorBidi" w:hAnsiTheme="minorBidi" w:cstheme="minorBidi"/>
          <w:w w:val="90"/>
          <w:sz w:val="24"/>
          <w:szCs w:val="24"/>
        </w:rPr>
        <w:t xml:space="preserve"> to the </w:t>
      </w:r>
      <w:r>
        <w:rPr>
          <w:rFonts w:asciiTheme="minorBidi" w:hAnsiTheme="minorBidi" w:cstheme="minorBidi"/>
          <w:w w:val="90"/>
          <w:sz w:val="24"/>
          <w:szCs w:val="24"/>
        </w:rPr>
        <w:t>ASHI-University</w:t>
      </w:r>
      <w:r w:rsidRPr="00A44EDF">
        <w:rPr>
          <w:rFonts w:asciiTheme="minorBidi" w:hAnsiTheme="minorBidi" w:cstheme="minorBidi"/>
          <w:w w:val="90"/>
          <w:sz w:val="24"/>
          <w:szCs w:val="24"/>
        </w:rPr>
        <w:t>, and prepared the reply letter to address the reviewers' questions.</w:t>
      </w:r>
    </w:p>
    <w:p w14:paraId="2C829045" w14:textId="2BCD58D7" w:rsidR="00A44EDF" w:rsidRDefault="00A44EDF" w:rsidP="007E4EBC">
      <w:pPr>
        <w:widowControl/>
        <w:autoSpaceDE/>
        <w:autoSpaceDN/>
        <w:spacing w:after="120"/>
        <w:contextualSpacing/>
        <w:jc w:val="both"/>
        <w:rPr>
          <w:rFonts w:asciiTheme="minorBidi" w:hAnsiTheme="minorBidi" w:cstheme="minorBidi"/>
          <w:w w:val="90"/>
          <w:sz w:val="24"/>
          <w:szCs w:val="24"/>
        </w:rPr>
      </w:pPr>
    </w:p>
    <w:p w14:paraId="1326EBA0" w14:textId="3F7310AC" w:rsidR="00775390" w:rsidRPr="0060476B" w:rsidRDefault="00616251" w:rsidP="008F3D29">
      <w:pPr>
        <w:pStyle w:val="ListParagraph"/>
        <w:numPr>
          <w:ilvl w:val="0"/>
          <w:numId w:val="1"/>
        </w:numPr>
        <w:tabs>
          <w:tab w:val="left" w:pos="1080"/>
        </w:tabs>
        <w:spacing w:before="228"/>
        <w:ind w:hanging="720"/>
        <w:jc w:val="both"/>
        <w:rPr>
          <w:rFonts w:asciiTheme="minorBidi" w:eastAsiaTheme="minorHAnsi" w:hAnsiTheme="minorBidi" w:cstheme="minorBidi"/>
          <w:w w:val="90"/>
          <w:sz w:val="24"/>
          <w:szCs w:val="24"/>
          <w:lang w:val="en-CA" w:bidi="ar-SA"/>
        </w:rPr>
      </w:pPr>
      <w:r w:rsidRPr="0060476B">
        <w:rPr>
          <w:rFonts w:asciiTheme="minorBidi" w:hAnsiTheme="minorBidi" w:cstheme="minorBidi"/>
          <w:b/>
          <w:w w:val="90"/>
          <w:sz w:val="24"/>
          <w:szCs w:val="24"/>
        </w:rPr>
        <w:t>PAPERS IN REFEREED JOURNALS</w:t>
      </w:r>
      <w:bookmarkStart w:id="10" w:name="Accepted:"/>
      <w:bookmarkEnd w:id="10"/>
      <w:r w:rsidRPr="0060476B">
        <w:rPr>
          <w:rFonts w:asciiTheme="minorBidi" w:hAnsiTheme="minorBidi" w:cstheme="minorBidi"/>
          <w:b/>
          <w:w w:val="90"/>
          <w:sz w:val="24"/>
          <w:szCs w:val="24"/>
        </w:rPr>
        <w:t xml:space="preserve"> </w:t>
      </w:r>
    </w:p>
    <w:p w14:paraId="66FE4789" w14:textId="1519986C" w:rsidR="007905FA" w:rsidRPr="00D91071" w:rsidRDefault="00FD094B" w:rsidP="00D91071">
      <w:pPr>
        <w:pStyle w:val="ListParagraph"/>
        <w:tabs>
          <w:tab w:val="left" w:pos="1080"/>
        </w:tabs>
        <w:spacing w:before="228"/>
        <w:ind w:left="720" w:firstLine="0"/>
        <w:jc w:val="both"/>
        <w:rPr>
          <w:rFonts w:asciiTheme="minorBidi" w:eastAsiaTheme="minorHAnsi" w:hAnsiTheme="minorBidi" w:cstheme="minorBidi"/>
          <w:w w:val="90"/>
          <w:sz w:val="24"/>
          <w:szCs w:val="24"/>
          <w:lang w:val="en-CA" w:bidi="ar-SA"/>
        </w:rPr>
      </w:pPr>
      <w:r>
        <w:rPr>
          <w:noProof/>
          <w:lang w:bidi="ar-SA"/>
        </w:rPr>
        <w:drawing>
          <wp:anchor distT="0" distB="0" distL="114300" distR="114300" simplePos="0" relativeHeight="251662336" behindDoc="1" locked="0" layoutInCell="1" allowOverlap="1" wp14:anchorId="3C073BF7" wp14:editId="36EC3C8A">
            <wp:simplePos x="0" y="0"/>
            <wp:positionH relativeFrom="margin">
              <wp:align>center</wp:align>
            </wp:positionH>
            <wp:positionV relativeFrom="paragraph">
              <wp:posOffset>215900</wp:posOffset>
            </wp:positionV>
            <wp:extent cx="3948548" cy="2286000"/>
            <wp:effectExtent l="0" t="0" r="0" b="0"/>
            <wp:wrapTight wrapText="bothSides">
              <wp:wrapPolygon edited="0">
                <wp:start x="0" y="0"/>
                <wp:lineTo x="0" y="21420"/>
                <wp:lineTo x="21468" y="21420"/>
                <wp:lineTo x="214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3382" t="46771" r="17719" b="34962"/>
                    <a:stretch/>
                  </pic:blipFill>
                  <pic:spPr bwMode="auto">
                    <a:xfrm>
                      <a:off x="0" y="0"/>
                      <a:ext cx="3948548" cy="2286000"/>
                    </a:xfrm>
                    <a:prstGeom prst="rect">
                      <a:avLst/>
                    </a:prstGeom>
                    <a:ln>
                      <a:noFill/>
                    </a:ln>
                    <a:extLst>
                      <a:ext uri="{53640926-AAD7-44D8-BBD7-CCE9431645EC}">
                        <a14:shadowObscured xmlns:a14="http://schemas.microsoft.com/office/drawing/2010/main"/>
                      </a:ext>
                    </a:extLst>
                  </pic:spPr>
                </pic:pic>
              </a:graphicData>
            </a:graphic>
          </wp:anchor>
        </w:drawing>
      </w:r>
    </w:p>
    <w:p w14:paraId="696D3B7C" w14:textId="0CE05495" w:rsidR="007905FA" w:rsidRDefault="007905FA" w:rsidP="008F3D29">
      <w:pPr>
        <w:pStyle w:val="ListParagraph"/>
        <w:tabs>
          <w:tab w:val="left" w:pos="1080"/>
        </w:tabs>
        <w:spacing w:before="228"/>
        <w:ind w:left="720" w:firstLine="0"/>
        <w:jc w:val="both"/>
        <w:rPr>
          <w:rFonts w:asciiTheme="minorBidi" w:eastAsiaTheme="minorHAnsi" w:hAnsiTheme="minorBidi" w:cstheme="minorBidi"/>
          <w:w w:val="90"/>
          <w:sz w:val="24"/>
          <w:szCs w:val="24"/>
          <w:lang w:val="en-CA" w:bidi="ar-SA"/>
        </w:rPr>
      </w:pPr>
    </w:p>
    <w:p w14:paraId="1EEB39C9" w14:textId="30556601" w:rsidR="00D91071" w:rsidRDefault="00D91071" w:rsidP="008F3D29">
      <w:pPr>
        <w:pStyle w:val="ListParagraph"/>
        <w:tabs>
          <w:tab w:val="left" w:pos="1080"/>
        </w:tabs>
        <w:spacing w:before="228"/>
        <w:ind w:left="720" w:firstLine="0"/>
        <w:jc w:val="both"/>
        <w:rPr>
          <w:rFonts w:asciiTheme="minorBidi" w:eastAsiaTheme="minorHAnsi" w:hAnsiTheme="minorBidi" w:cstheme="minorBidi"/>
          <w:w w:val="90"/>
          <w:sz w:val="24"/>
          <w:szCs w:val="24"/>
          <w:lang w:val="en-CA" w:bidi="ar-SA"/>
        </w:rPr>
      </w:pPr>
    </w:p>
    <w:p w14:paraId="57370FC6" w14:textId="5F88FA30" w:rsidR="00D91071" w:rsidRDefault="00D91071" w:rsidP="008F3D29">
      <w:pPr>
        <w:pStyle w:val="ListParagraph"/>
        <w:tabs>
          <w:tab w:val="left" w:pos="1080"/>
        </w:tabs>
        <w:spacing w:before="228"/>
        <w:ind w:left="720" w:firstLine="0"/>
        <w:jc w:val="both"/>
        <w:rPr>
          <w:rFonts w:asciiTheme="minorBidi" w:eastAsiaTheme="minorHAnsi" w:hAnsiTheme="minorBidi" w:cstheme="minorBidi"/>
          <w:w w:val="90"/>
          <w:sz w:val="24"/>
          <w:szCs w:val="24"/>
          <w:lang w:val="en-CA" w:bidi="ar-SA"/>
        </w:rPr>
      </w:pPr>
    </w:p>
    <w:p w14:paraId="24F2F5EE" w14:textId="7ACD0879" w:rsidR="00D91071" w:rsidRDefault="00D91071" w:rsidP="008F3D29">
      <w:pPr>
        <w:pStyle w:val="ListParagraph"/>
        <w:tabs>
          <w:tab w:val="left" w:pos="1080"/>
        </w:tabs>
        <w:spacing w:before="228"/>
        <w:ind w:left="720" w:firstLine="0"/>
        <w:jc w:val="both"/>
        <w:rPr>
          <w:rFonts w:asciiTheme="minorBidi" w:eastAsiaTheme="minorHAnsi" w:hAnsiTheme="minorBidi" w:cstheme="minorBidi"/>
          <w:w w:val="90"/>
          <w:sz w:val="24"/>
          <w:szCs w:val="24"/>
          <w:lang w:val="en-CA" w:bidi="ar-SA"/>
        </w:rPr>
      </w:pPr>
    </w:p>
    <w:p w14:paraId="26CB1447" w14:textId="4203FEE6" w:rsidR="00D91071" w:rsidRDefault="00D91071" w:rsidP="008F3D29">
      <w:pPr>
        <w:pStyle w:val="ListParagraph"/>
        <w:tabs>
          <w:tab w:val="left" w:pos="1080"/>
        </w:tabs>
        <w:spacing w:before="228"/>
        <w:ind w:left="720" w:firstLine="0"/>
        <w:jc w:val="both"/>
        <w:rPr>
          <w:rFonts w:asciiTheme="minorBidi" w:eastAsiaTheme="minorHAnsi" w:hAnsiTheme="minorBidi" w:cstheme="minorBidi"/>
          <w:w w:val="90"/>
          <w:sz w:val="24"/>
          <w:szCs w:val="24"/>
          <w:lang w:val="en-CA" w:bidi="ar-SA"/>
        </w:rPr>
      </w:pPr>
    </w:p>
    <w:p w14:paraId="2E5688B6" w14:textId="5AB64240" w:rsidR="00D91071" w:rsidRDefault="00D91071" w:rsidP="008F3D29">
      <w:pPr>
        <w:pStyle w:val="ListParagraph"/>
        <w:tabs>
          <w:tab w:val="left" w:pos="1080"/>
        </w:tabs>
        <w:spacing w:before="228"/>
        <w:ind w:left="720" w:firstLine="0"/>
        <w:jc w:val="both"/>
        <w:rPr>
          <w:rFonts w:asciiTheme="minorBidi" w:eastAsiaTheme="minorHAnsi" w:hAnsiTheme="minorBidi" w:cstheme="minorBidi"/>
          <w:w w:val="90"/>
          <w:sz w:val="24"/>
          <w:szCs w:val="24"/>
          <w:lang w:val="en-CA" w:bidi="ar-SA"/>
        </w:rPr>
      </w:pPr>
    </w:p>
    <w:p w14:paraId="1D186998" w14:textId="17FB08E8" w:rsidR="00D91071" w:rsidRDefault="00D91071" w:rsidP="008F3D29">
      <w:pPr>
        <w:pStyle w:val="ListParagraph"/>
        <w:tabs>
          <w:tab w:val="left" w:pos="1080"/>
        </w:tabs>
        <w:spacing w:before="228"/>
        <w:ind w:left="720" w:firstLine="0"/>
        <w:jc w:val="both"/>
        <w:rPr>
          <w:rFonts w:asciiTheme="minorBidi" w:eastAsiaTheme="minorHAnsi" w:hAnsiTheme="minorBidi" w:cstheme="minorBidi"/>
          <w:w w:val="90"/>
          <w:sz w:val="24"/>
          <w:szCs w:val="24"/>
          <w:lang w:val="en-CA" w:bidi="ar-SA"/>
        </w:rPr>
      </w:pPr>
    </w:p>
    <w:p w14:paraId="149178F0" w14:textId="77777777" w:rsidR="00D91071" w:rsidRPr="0060476B" w:rsidRDefault="00D91071" w:rsidP="008F3D29">
      <w:pPr>
        <w:pStyle w:val="ListParagraph"/>
        <w:tabs>
          <w:tab w:val="left" w:pos="1080"/>
        </w:tabs>
        <w:spacing w:before="228"/>
        <w:ind w:left="720" w:firstLine="0"/>
        <w:jc w:val="both"/>
        <w:rPr>
          <w:rFonts w:asciiTheme="minorBidi" w:eastAsiaTheme="minorHAnsi" w:hAnsiTheme="minorBidi" w:cstheme="minorBidi"/>
          <w:w w:val="90"/>
          <w:sz w:val="24"/>
          <w:szCs w:val="24"/>
          <w:lang w:val="en-CA" w:bidi="ar-SA"/>
        </w:rPr>
      </w:pPr>
    </w:p>
    <w:tbl>
      <w:tblPr>
        <w:tblStyle w:val="TableGrid"/>
        <w:tblW w:w="0" w:type="auto"/>
        <w:tblInd w:w="1847" w:type="dxa"/>
        <w:tblLook w:val="04A0" w:firstRow="1" w:lastRow="0" w:firstColumn="1" w:lastColumn="0" w:noHBand="0" w:noVBand="1"/>
      </w:tblPr>
      <w:tblGrid>
        <w:gridCol w:w="2972"/>
        <w:gridCol w:w="1840"/>
        <w:gridCol w:w="1562"/>
      </w:tblGrid>
      <w:tr w:rsidR="008410E7" w:rsidRPr="0060476B" w14:paraId="62A3BFC5" w14:textId="77777777" w:rsidTr="00D91071">
        <w:tc>
          <w:tcPr>
            <w:tcW w:w="2972" w:type="dxa"/>
          </w:tcPr>
          <w:p w14:paraId="484A5FAC" w14:textId="77777777" w:rsidR="008410E7" w:rsidRPr="0060476B" w:rsidRDefault="008410E7" w:rsidP="008F3D29">
            <w:pPr>
              <w:pStyle w:val="ListParagraph"/>
              <w:tabs>
                <w:tab w:val="left" w:pos="1080"/>
              </w:tabs>
              <w:spacing w:before="228"/>
              <w:ind w:left="0" w:firstLine="0"/>
              <w:jc w:val="both"/>
              <w:rPr>
                <w:rFonts w:asciiTheme="minorBidi" w:eastAsiaTheme="minorHAnsi" w:hAnsiTheme="minorBidi" w:cstheme="minorBidi"/>
                <w:b/>
                <w:w w:val="90"/>
                <w:sz w:val="24"/>
                <w:szCs w:val="24"/>
                <w:lang w:val="en-CA" w:bidi="ar-SA"/>
              </w:rPr>
            </w:pPr>
          </w:p>
        </w:tc>
        <w:tc>
          <w:tcPr>
            <w:tcW w:w="1840" w:type="dxa"/>
          </w:tcPr>
          <w:p w14:paraId="68451CA7" w14:textId="1A74D423" w:rsidR="008410E7" w:rsidRPr="0060476B" w:rsidRDefault="008410E7" w:rsidP="008F3D29">
            <w:pPr>
              <w:pStyle w:val="ListParagraph"/>
              <w:tabs>
                <w:tab w:val="left" w:pos="1080"/>
              </w:tabs>
              <w:spacing w:before="228"/>
              <w:ind w:left="0" w:firstLine="0"/>
              <w:jc w:val="both"/>
              <w:rPr>
                <w:rFonts w:asciiTheme="minorBidi" w:eastAsiaTheme="minorHAnsi" w:hAnsiTheme="minorBidi" w:cstheme="minorBidi"/>
                <w:b/>
                <w:w w:val="90"/>
                <w:sz w:val="24"/>
                <w:szCs w:val="24"/>
                <w:lang w:val="en-CA" w:bidi="ar-SA"/>
              </w:rPr>
            </w:pPr>
            <w:r w:rsidRPr="0060476B">
              <w:rPr>
                <w:rFonts w:asciiTheme="minorBidi" w:eastAsiaTheme="minorHAnsi" w:hAnsiTheme="minorBidi" w:cstheme="minorBidi"/>
                <w:b/>
                <w:w w:val="90"/>
                <w:sz w:val="24"/>
                <w:szCs w:val="24"/>
                <w:lang w:val="en-CA" w:bidi="ar-SA"/>
              </w:rPr>
              <w:t>ALL</w:t>
            </w:r>
          </w:p>
        </w:tc>
        <w:tc>
          <w:tcPr>
            <w:tcW w:w="1562" w:type="dxa"/>
          </w:tcPr>
          <w:p w14:paraId="3E692456" w14:textId="214A39BC" w:rsidR="008410E7" w:rsidRPr="0060476B" w:rsidRDefault="008410E7" w:rsidP="002302E6">
            <w:pPr>
              <w:pStyle w:val="ListParagraph"/>
              <w:tabs>
                <w:tab w:val="left" w:pos="1080"/>
              </w:tabs>
              <w:spacing w:before="228"/>
              <w:ind w:left="0" w:firstLine="0"/>
              <w:jc w:val="both"/>
              <w:rPr>
                <w:rFonts w:asciiTheme="minorBidi" w:eastAsiaTheme="minorHAnsi" w:hAnsiTheme="minorBidi" w:cstheme="minorBidi"/>
                <w:b/>
                <w:w w:val="90"/>
                <w:sz w:val="24"/>
                <w:szCs w:val="24"/>
                <w:lang w:val="en-CA" w:bidi="ar-SA"/>
              </w:rPr>
            </w:pPr>
            <w:r w:rsidRPr="0060476B">
              <w:rPr>
                <w:rFonts w:asciiTheme="minorBidi" w:eastAsiaTheme="minorHAnsi" w:hAnsiTheme="minorBidi" w:cstheme="minorBidi"/>
                <w:b/>
                <w:w w:val="90"/>
                <w:sz w:val="24"/>
                <w:szCs w:val="24"/>
                <w:lang w:val="en-CA" w:bidi="ar-SA"/>
              </w:rPr>
              <w:t>Since 201</w:t>
            </w:r>
            <w:r w:rsidR="002302E6">
              <w:rPr>
                <w:rFonts w:asciiTheme="minorBidi" w:eastAsiaTheme="minorHAnsi" w:hAnsiTheme="minorBidi" w:cstheme="minorBidi"/>
                <w:b/>
                <w:w w:val="90"/>
                <w:sz w:val="24"/>
                <w:szCs w:val="24"/>
                <w:lang w:val="en-CA" w:bidi="ar-SA"/>
              </w:rPr>
              <w:t>9</w:t>
            </w:r>
          </w:p>
        </w:tc>
      </w:tr>
      <w:tr w:rsidR="007E4EBC" w:rsidRPr="0060476B" w14:paraId="3B2F1D9B" w14:textId="77777777" w:rsidTr="00D91071">
        <w:tc>
          <w:tcPr>
            <w:tcW w:w="2972" w:type="dxa"/>
          </w:tcPr>
          <w:p w14:paraId="3F00E22D" w14:textId="277FFE50" w:rsidR="007E4EBC" w:rsidRPr="0060476B" w:rsidRDefault="007E4EBC" w:rsidP="007E4EBC">
            <w:pPr>
              <w:pStyle w:val="ListParagraph"/>
              <w:tabs>
                <w:tab w:val="left" w:pos="1080"/>
              </w:tabs>
              <w:spacing w:before="228"/>
              <w:ind w:left="0" w:firstLine="0"/>
              <w:jc w:val="both"/>
              <w:rPr>
                <w:rFonts w:asciiTheme="minorBidi" w:eastAsiaTheme="minorHAnsi" w:hAnsiTheme="minorBidi" w:cstheme="minorBidi"/>
                <w:w w:val="90"/>
                <w:sz w:val="24"/>
                <w:szCs w:val="24"/>
                <w:lang w:val="en-CA" w:bidi="ar-SA"/>
              </w:rPr>
            </w:pPr>
            <w:r w:rsidRPr="0060476B">
              <w:rPr>
                <w:rFonts w:asciiTheme="minorBidi" w:eastAsiaTheme="minorHAnsi" w:hAnsiTheme="minorBidi" w:cstheme="minorBidi"/>
                <w:w w:val="90"/>
                <w:sz w:val="24"/>
                <w:szCs w:val="24"/>
                <w:lang w:val="en-CA" w:bidi="ar-SA"/>
              </w:rPr>
              <w:t>citations</w:t>
            </w:r>
          </w:p>
        </w:tc>
        <w:tc>
          <w:tcPr>
            <w:tcW w:w="1840" w:type="dxa"/>
          </w:tcPr>
          <w:p w14:paraId="1FF1AA9F" w14:textId="4612A912" w:rsidR="007E4EBC" w:rsidRPr="0060476B" w:rsidRDefault="002302E6" w:rsidP="00FD094B">
            <w:pPr>
              <w:pStyle w:val="ListParagraph"/>
              <w:tabs>
                <w:tab w:val="left" w:pos="1080"/>
              </w:tabs>
              <w:spacing w:before="228"/>
              <w:ind w:left="0" w:firstLine="0"/>
              <w:jc w:val="center"/>
              <w:rPr>
                <w:rFonts w:asciiTheme="minorBidi" w:eastAsiaTheme="minorHAnsi" w:hAnsiTheme="minorBidi" w:cstheme="minorBidi"/>
                <w:w w:val="90"/>
                <w:sz w:val="24"/>
                <w:szCs w:val="24"/>
                <w:lang w:val="en-CA" w:bidi="ar-SA"/>
              </w:rPr>
            </w:pPr>
            <w:r>
              <w:rPr>
                <w:rFonts w:asciiTheme="minorBidi" w:eastAsiaTheme="minorHAnsi" w:hAnsiTheme="minorBidi" w:cstheme="minorBidi"/>
                <w:w w:val="90"/>
                <w:sz w:val="24"/>
                <w:szCs w:val="24"/>
                <w:lang w:val="en-CA" w:bidi="ar-SA"/>
              </w:rPr>
              <w:t>4</w:t>
            </w:r>
            <w:r w:rsidR="00FD094B">
              <w:rPr>
                <w:rFonts w:asciiTheme="minorBidi" w:eastAsiaTheme="minorHAnsi" w:hAnsiTheme="minorBidi" w:cstheme="minorBidi"/>
                <w:w w:val="90"/>
                <w:sz w:val="24"/>
                <w:szCs w:val="24"/>
                <w:lang w:val="en-CA" w:bidi="ar-SA"/>
              </w:rPr>
              <w:t>84</w:t>
            </w:r>
          </w:p>
        </w:tc>
        <w:tc>
          <w:tcPr>
            <w:tcW w:w="1562" w:type="dxa"/>
          </w:tcPr>
          <w:p w14:paraId="152B5A2D" w14:textId="391BA4F1" w:rsidR="007E4EBC" w:rsidRPr="0060476B" w:rsidRDefault="002302E6" w:rsidP="00FD094B">
            <w:pPr>
              <w:pStyle w:val="ListParagraph"/>
              <w:tabs>
                <w:tab w:val="left" w:pos="1080"/>
              </w:tabs>
              <w:spacing w:before="228"/>
              <w:ind w:left="0" w:firstLine="0"/>
              <w:jc w:val="center"/>
              <w:rPr>
                <w:rFonts w:asciiTheme="minorBidi" w:eastAsiaTheme="minorHAnsi" w:hAnsiTheme="minorBidi" w:cstheme="minorBidi"/>
                <w:w w:val="90"/>
                <w:sz w:val="24"/>
                <w:szCs w:val="24"/>
                <w:lang w:val="en-CA" w:bidi="ar-SA"/>
              </w:rPr>
            </w:pPr>
            <w:r>
              <w:rPr>
                <w:rFonts w:asciiTheme="minorBidi" w:eastAsiaTheme="minorHAnsi" w:hAnsiTheme="minorBidi" w:cstheme="minorBidi"/>
                <w:w w:val="90"/>
                <w:sz w:val="24"/>
                <w:szCs w:val="24"/>
                <w:lang w:val="en-CA" w:bidi="ar-SA"/>
              </w:rPr>
              <w:t>2</w:t>
            </w:r>
            <w:r w:rsidR="00FD094B">
              <w:rPr>
                <w:rFonts w:asciiTheme="minorBidi" w:eastAsiaTheme="minorHAnsi" w:hAnsiTheme="minorBidi" w:cstheme="minorBidi"/>
                <w:w w:val="90"/>
                <w:sz w:val="24"/>
                <w:szCs w:val="24"/>
                <w:lang w:val="en-CA" w:bidi="ar-SA"/>
              </w:rPr>
              <w:t>63</w:t>
            </w:r>
          </w:p>
        </w:tc>
      </w:tr>
      <w:tr w:rsidR="007E4EBC" w:rsidRPr="0060476B" w14:paraId="6EF49F55" w14:textId="77777777" w:rsidTr="00D91071">
        <w:tc>
          <w:tcPr>
            <w:tcW w:w="2972" w:type="dxa"/>
          </w:tcPr>
          <w:p w14:paraId="198F9210" w14:textId="2971F6AE" w:rsidR="007E4EBC" w:rsidRPr="0060476B" w:rsidRDefault="007E4EBC" w:rsidP="007E4EBC">
            <w:pPr>
              <w:pStyle w:val="ListParagraph"/>
              <w:tabs>
                <w:tab w:val="left" w:pos="1080"/>
              </w:tabs>
              <w:spacing w:before="228"/>
              <w:ind w:left="0" w:firstLine="0"/>
              <w:jc w:val="both"/>
              <w:rPr>
                <w:rFonts w:asciiTheme="minorBidi" w:eastAsiaTheme="minorHAnsi" w:hAnsiTheme="minorBidi" w:cstheme="minorBidi"/>
                <w:w w:val="90"/>
                <w:sz w:val="24"/>
                <w:szCs w:val="24"/>
                <w:lang w:val="en-CA" w:bidi="ar-SA"/>
              </w:rPr>
            </w:pPr>
            <w:r w:rsidRPr="0060476B">
              <w:rPr>
                <w:rFonts w:asciiTheme="minorBidi" w:eastAsiaTheme="minorHAnsi" w:hAnsiTheme="minorBidi" w:cstheme="minorBidi"/>
                <w:w w:val="90"/>
                <w:sz w:val="24"/>
                <w:szCs w:val="24"/>
                <w:lang w:val="en-CA" w:bidi="ar-SA"/>
              </w:rPr>
              <w:t>h-index</w:t>
            </w:r>
          </w:p>
        </w:tc>
        <w:tc>
          <w:tcPr>
            <w:tcW w:w="1840" w:type="dxa"/>
          </w:tcPr>
          <w:p w14:paraId="33E31F9E" w14:textId="77C46123" w:rsidR="007E4EBC" w:rsidRPr="0060476B" w:rsidRDefault="007E4EBC" w:rsidP="00016E53">
            <w:pPr>
              <w:pStyle w:val="ListParagraph"/>
              <w:tabs>
                <w:tab w:val="left" w:pos="1080"/>
              </w:tabs>
              <w:spacing w:before="228"/>
              <w:ind w:left="0" w:firstLine="0"/>
              <w:jc w:val="center"/>
              <w:rPr>
                <w:rFonts w:asciiTheme="minorBidi" w:eastAsiaTheme="minorHAnsi" w:hAnsiTheme="minorBidi" w:cstheme="minorBidi"/>
                <w:w w:val="90"/>
                <w:sz w:val="24"/>
                <w:szCs w:val="24"/>
                <w:lang w:val="en-CA" w:bidi="ar-SA"/>
              </w:rPr>
            </w:pPr>
            <w:r>
              <w:rPr>
                <w:rFonts w:asciiTheme="minorBidi" w:eastAsiaTheme="minorHAnsi" w:hAnsiTheme="minorBidi" w:cstheme="minorBidi"/>
                <w:w w:val="90"/>
                <w:sz w:val="24"/>
                <w:szCs w:val="24"/>
                <w:lang w:val="en-CA" w:bidi="ar-SA"/>
              </w:rPr>
              <w:t>9</w:t>
            </w:r>
          </w:p>
        </w:tc>
        <w:tc>
          <w:tcPr>
            <w:tcW w:w="1562" w:type="dxa"/>
          </w:tcPr>
          <w:p w14:paraId="2B40C5E5" w14:textId="1439334A" w:rsidR="007E4EBC" w:rsidRPr="0060476B" w:rsidRDefault="002302E6" w:rsidP="00016E53">
            <w:pPr>
              <w:pStyle w:val="ListParagraph"/>
              <w:tabs>
                <w:tab w:val="left" w:pos="1080"/>
              </w:tabs>
              <w:spacing w:before="228"/>
              <w:ind w:left="0" w:firstLine="0"/>
              <w:jc w:val="center"/>
              <w:rPr>
                <w:rFonts w:asciiTheme="minorBidi" w:eastAsiaTheme="minorHAnsi" w:hAnsiTheme="minorBidi" w:cstheme="minorBidi"/>
                <w:w w:val="90"/>
                <w:sz w:val="24"/>
                <w:szCs w:val="24"/>
                <w:lang w:val="en-CA" w:bidi="ar-SA"/>
              </w:rPr>
            </w:pPr>
            <w:r>
              <w:rPr>
                <w:rFonts w:asciiTheme="minorBidi" w:eastAsiaTheme="minorHAnsi" w:hAnsiTheme="minorBidi" w:cstheme="minorBidi"/>
                <w:w w:val="90"/>
                <w:sz w:val="24"/>
                <w:szCs w:val="24"/>
                <w:lang w:val="en-CA" w:bidi="ar-SA"/>
              </w:rPr>
              <w:t>8</w:t>
            </w:r>
          </w:p>
        </w:tc>
      </w:tr>
      <w:tr w:rsidR="007E4EBC" w:rsidRPr="0060476B" w14:paraId="766D3CCB" w14:textId="77777777" w:rsidTr="00D91071">
        <w:tc>
          <w:tcPr>
            <w:tcW w:w="2972" w:type="dxa"/>
          </w:tcPr>
          <w:p w14:paraId="3991621C" w14:textId="41C83B3F" w:rsidR="007E4EBC" w:rsidRPr="0060476B" w:rsidRDefault="007E4EBC" w:rsidP="007E4EBC">
            <w:pPr>
              <w:pStyle w:val="ListParagraph"/>
              <w:tabs>
                <w:tab w:val="left" w:pos="1080"/>
              </w:tabs>
              <w:spacing w:before="228"/>
              <w:ind w:left="0" w:firstLine="0"/>
              <w:jc w:val="both"/>
              <w:rPr>
                <w:rFonts w:asciiTheme="minorBidi" w:eastAsiaTheme="minorHAnsi" w:hAnsiTheme="minorBidi" w:cstheme="minorBidi"/>
                <w:w w:val="90"/>
                <w:sz w:val="24"/>
                <w:szCs w:val="24"/>
                <w:lang w:val="en-CA" w:bidi="ar-SA"/>
              </w:rPr>
            </w:pPr>
            <w:r w:rsidRPr="0060476B">
              <w:rPr>
                <w:rFonts w:asciiTheme="minorBidi" w:eastAsiaTheme="minorHAnsi" w:hAnsiTheme="minorBidi" w:cstheme="minorBidi"/>
                <w:w w:val="90"/>
                <w:sz w:val="24"/>
                <w:szCs w:val="24"/>
                <w:lang w:val="en-CA" w:bidi="ar-SA"/>
              </w:rPr>
              <w:t>i-10 index</w:t>
            </w:r>
          </w:p>
        </w:tc>
        <w:tc>
          <w:tcPr>
            <w:tcW w:w="1840" w:type="dxa"/>
          </w:tcPr>
          <w:p w14:paraId="196DAB1C" w14:textId="0D3254CF" w:rsidR="007E4EBC" w:rsidRPr="0060476B" w:rsidRDefault="007E4EBC" w:rsidP="00016E53">
            <w:pPr>
              <w:pStyle w:val="ListParagraph"/>
              <w:tabs>
                <w:tab w:val="left" w:pos="1080"/>
              </w:tabs>
              <w:spacing w:before="228"/>
              <w:ind w:left="0" w:firstLine="0"/>
              <w:jc w:val="center"/>
              <w:rPr>
                <w:rFonts w:asciiTheme="minorBidi" w:eastAsiaTheme="minorHAnsi" w:hAnsiTheme="minorBidi" w:cstheme="minorBidi"/>
                <w:w w:val="90"/>
                <w:sz w:val="24"/>
                <w:szCs w:val="24"/>
                <w:lang w:val="en-CA" w:bidi="ar-SA"/>
              </w:rPr>
            </w:pPr>
            <w:r>
              <w:rPr>
                <w:rFonts w:asciiTheme="minorBidi" w:eastAsiaTheme="minorHAnsi" w:hAnsiTheme="minorBidi" w:cstheme="minorBidi"/>
                <w:w w:val="90"/>
                <w:sz w:val="24"/>
                <w:szCs w:val="24"/>
                <w:lang w:val="en-CA" w:bidi="ar-SA"/>
              </w:rPr>
              <w:t>9</w:t>
            </w:r>
          </w:p>
        </w:tc>
        <w:tc>
          <w:tcPr>
            <w:tcW w:w="1562" w:type="dxa"/>
          </w:tcPr>
          <w:p w14:paraId="1F4A09F8" w14:textId="26DAF64A" w:rsidR="007E4EBC" w:rsidRPr="0060476B" w:rsidRDefault="007E4EBC" w:rsidP="00016E53">
            <w:pPr>
              <w:pStyle w:val="ListParagraph"/>
              <w:tabs>
                <w:tab w:val="left" w:pos="1080"/>
              </w:tabs>
              <w:spacing w:before="228"/>
              <w:ind w:left="0" w:firstLine="0"/>
              <w:jc w:val="center"/>
              <w:rPr>
                <w:rFonts w:asciiTheme="minorBidi" w:eastAsiaTheme="minorHAnsi" w:hAnsiTheme="minorBidi" w:cstheme="minorBidi"/>
                <w:w w:val="90"/>
                <w:sz w:val="24"/>
                <w:szCs w:val="24"/>
                <w:lang w:val="en-CA" w:bidi="ar-SA"/>
              </w:rPr>
            </w:pPr>
            <w:r w:rsidRPr="0060476B">
              <w:rPr>
                <w:rFonts w:asciiTheme="minorBidi" w:eastAsiaTheme="minorHAnsi" w:hAnsiTheme="minorBidi" w:cstheme="minorBidi"/>
                <w:w w:val="90"/>
                <w:sz w:val="24"/>
                <w:szCs w:val="24"/>
                <w:lang w:val="en-CA" w:bidi="ar-SA"/>
              </w:rPr>
              <w:t>8</w:t>
            </w:r>
          </w:p>
        </w:tc>
      </w:tr>
      <w:tr w:rsidR="007E4EBC" w:rsidRPr="0060476B" w14:paraId="4A080232" w14:textId="77777777" w:rsidTr="00D91071">
        <w:tc>
          <w:tcPr>
            <w:tcW w:w="2972" w:type="dxa"/>
          </w:tcPr>
          <w:p w14:paraId="19F6C418" w14:textId="569A01E0" w:rsidR="007E4EBC" w:rsidRPr="0060476B" w:rsidRDefault="007E4EBC" w:rsidP="007E4EBC">
            <w:pPr>
              <w:pStyle w:val="ListParagraph"/>
              <w:tabs>
                <w:tab w:val="left" w:pos="1080"/>
              </w:tabs>
              <w:spacing w:before="228"/>
              <w:ind w:left="0" w:firstLine="0"/>
              <w:jc w:val="both"/>
              <w:rPr>
                <w:rFonts w:asciiTheme="minorBidi" w:eastAsiaTheme="minorHAnsi" w:hAnsiTheme="minorBidi" w:cstheme="minorBidi"/>
                <w:w w:val="90"/>
                <w:sz w:val="24"/>
                <w:szCs w:val="24"/>
                <w:lang w:val="en-CA" w:bidi="ar-SA"/>
              </w:rPr>
            </w:pPr>
            <w:r w:rsidRPr="0060476B">
              <w:rPr>
                <w:rFonts w:asciiTheme="minorBidi" w:eastAsiaTheme="minorHAnsi" w:hAnsiTheme="minorBidi" w:cstheme="minorBidi"/>
                <w:w w:val="90"/>
                <w:sz w:val="24"/>
                <w:szCs w:val="24"/>
                <w:lang w:val="en-CA" w:bidi="ar-SA"/>
              </w:rPr>
              <w:t>Cumulative Impact Factor</w:t>
            </w:r>
          </w:p>
        </w:tc>
        <w:tc>
          <w:tcPr>
            <w:tcW w:w="1840" w:type="dxa"/>
          </w:tcPr>
          <w:p w14:paraId="2ACD82E5" w14:textId="45A86F4C" w:rsidR="007E4EBC" w:rsidRPr="0060476B" w:rsidRDefault="00565E7E" w:rsidP="009564E2">
            <w:pPr>
              <w:pStyle w:val="ListParagraph"/>
              <w:tabs>
                <w:tab w:val="left" w:pos="1080"/>
              </w:tabs>
              <w:spacing w:before="228"/>
              <w:ind w:left="0" w:firstLine="0"/>
              <w:jc w:val="center"/>
              <w:rPr>
                <w:rFonts w:asciiTheme="minorBidi" w:eastAsiaTheme="minorHAnsi" w:hAnsiTheme="minorBidi" w:cstheme="minorBidi"/>
                <w:w w:val="90"/>
                <w:sz w:val="24"/>
                <w:szCs w:val="24"/>
                <w:lang w:val="en-CA" w:bidi="ar-SA"/>
              </w:rPr>
            </w:pPr>
            <w:r>
              <w:rPr>
                <w:rFonts w:asciiTheme="minorBidi" w:eastAsiaTheme="minorHAnsi" w:hAnsiTheme="minorBidi" w:cstheme="minorBidi"/>
                <w:w w:val="90"/>
                <w:sz w:val="24"/>
                <w:szCs w:val="24"/>
                <w:lang w:val="en-CA" w:bidi="ar-SA"/>
              </w:rPr>
              <w:t>1</w:t>
            </w:r>
            <w:r w:rsidR="009564E2">
              <w:rPr>
                <w:rFonts w:asciiTheme="minorBidi" w:eastAsiaTheme="minorHAnsi" w:hAnsiTheme="minorBidi" w:cstheme="minorBidi"/>
                <w:w w:val="90"/>
                <w:sz w:val="24"/>
                <w:szCs w:val="24"/>
                <w:lang w:val="en-CA" w:bidi="ar-SA"/>
              </w:rPr>
              <w:t>31</w:t>
            </w:r>
            <w:r>
              <w:rPr>
                <w:rFonts w:asciiTheme="minorBidi" w:eastAsiaTheme="minorHAnsi" w:hAnsiTheme="minorBidi" w:cstheme="minorBidi"/>
                <w:w w:val="90"/>
                <w:sz w:val="24"/>
                <w:szCs w:val="24"/>
                <w:lang w:val="en-CA" w:bidi="ar-SA"/>
              </w:rPr>
              <w:t>.1</w:t>
            </w:r>
          </w:p>
        </w:tc>
        <w:tc>
          <w:tcPr>
            <w:tcW w:w="1562" w:type="dxa"/>
          </w:tcPr>
          <w:p w14:paraId="29234B2F" w14:textId="41935C0F" w:rsidR="007E4EBC" w:rsidRPr="0060476B" w:rsidRDefault="009564E2" w:rsidP="00016E53">
            <w:pPr>
              <w:pStyle w:val="ListParagraph"/>
              <w:tabs>
                <w:tab w:val="left" w:pos="1080"/>
              </w:tabs>
              <w:spacing w:before="228"/>
              <w:ind w:left="0" w:firstLine="0"/>
              <w:jc w:val="center"/>
              <w:rPr>
                <w:rFonts w:asciiTheme="minorBidi" w:eastAsiaTheme="minorHAnsi" w:hAnsiTheme="minorBidi" w:cstheme="minorBidi"/>
                <w:w w:val="90"/>
                <w:sz w:val="24"/>
                <w:szCs w:val="24"/>
                <w:lang w:val="en-CA" w:bidi="ar-SA"/>
              </w:rPr>
            </w:pPr>
            <w:r>
              <w:rPr>
                <w:rFonts w:asciiTheme="minorBidi" w:eastAsiaTheme="minorHAnsi" w:hAnsiTheme="minorBidi" w:cstheme="minorBidi"/>
                <w:w w:val="90"/>
                <w:sz w:val="24"/>
                <w:szCs w:val="24"/>
                <w:lang w:val="en-CA" w:bidi="ar-SA"/>
              </w:rPr>
              <w:t>66</w:t>
            </w:r>
            <w:r w:rsidR="00565E7E">
              <w:rPr>
                <w:rFonts w:asciiTheme="minorBidi" w:eastAsiaTheme="minorHAnsi" w:hAnsiTheme="minorBidi" w:cstheme="minorBidi"/>
                <w:w w:val="90"/>
                <w:sz w:val="24"/>
                <w:szCs w:val="24"/>
                <w:lang w:val="en-CA" w:bidi="ar-SA"/>
              </w:rPr>
              <w:t>.5</w:t>
            </w:r>
          </w:p>
        </w:tc>
      </w:tr>
      <w:tr w:rsidR="007E4EBC" w:rsidRPr="0060476B" w14:paraId="01911D33" w14:textId="77777777" w:rsidTr="00D91071">
        <w:tc>
          <w:tcPr>
            <w:tcW w:w="2972" w:type="dxa"/>
          </w:tcPr>
          <w:p w14:paraId="4A1B41CF" w14:textId="102D9FA4" w:rsidR="007E4EBC" w:rsidRPr="0060476B" w:rsidRDefault="007E4EBC" w:rsidP="007E4EBC">
            <w:pPr>
              <w:pStyle w:val="ListParagraph"/>
              <w:tabs>
                <w:tab w:val="left" w:pos="1080"/>
              </w:tabs>
              <w:spacing w:before="228"/>
              <w:ind w:left="0" w:firstLine="0"/>
              <w:jc w:val="both"/>
              <w:rPr>
                <w:rFonts w:asciiTheme="minorBidi" w:eastAsiaTheme="minorHAnsi" w:hAnsiTheme="minorBidi" w:cstheme="minorBidi"/>
                <w:w w:val="90"/>
                <w:sz w:val="24"/>
                <w:szCs w:val="24"/>
                <w:lang w:val="en-CA" w:bidi="ar-SA"/>
              </w:rPr>
            </w:pPr>
            <w:r w:rsidRPr="0060476B">
              <w:rPr>
                <w:rFonts w:asciiTheme="minorBidi" w:eastAsiaTheme="minorHAnsi" w:hAnsiTheme="minorBidi" w:cstheme="minorBidi"/>
                <w:w w:val="90"/>
                <w:sz w:val="24"/>
                <w:szCs w:val="24"/>
                <w:lang w:val="en-CA" w:bidi="ar-SA"/>
              </w:rPr>
              <w:t>Cumulative H Index</w:t>
            </w:r>
          </w:p>
        </w:tc>
        <w:tc>
          <w:tcPr>
            <w:tcW w:w="1840" w:type="dxa"/>
          </w:tcPr>
          <w:p w14:paraId="12B87D17" w14:textId="52272FE8" w:rsidR="007E4EBC" w:rsidRPr="0060476B" w:rsidRDefault="009564E2" w:rsidP="00565E7E">
            <w:pPr>
              <w:pStyle w:val="ListParagraph"/>
              <w:tabs>
                <w:tab w:val="left" w:pos="1080"/>
              </w:tabs>
              <w:spacing w:before="228"/>
              <w:ind w:left="0" w:firstLine="0"/>
              <w:jc w:val="center"/>
              <w:rPr>
                <w:rFonts w:asciiTheme="minorBidi" w:eastAsiaTheme="minorHAnsi" w:hAnsiTheme="minorBidi" w:cstheme="minorBidi"/>
                <w:w w:val="90"/>
                <w:sz w:val="24"/>
                <w:szCs w:val="24"/>
                <w:lang w:val="en-CA" w:bidi="ar-SA"/>
              </w:rPr>
            </w:pPr>
            <w:r>
              <w:rPr>
                <w:rFonts w:asciiTheme="minorBidi" w:eastAsiaTheme="minorHAnsi" w:hAnsiTheme="minorBidi" w:cstheme="minorBidi"/>
                <w:w w:val="90"/>
                <w:sz w:val="24"/>
                <w:szCs w:val="24"/>
                <w:lang w:val="en-CA" w:bidi="ar-SA"/>
              </w:rPr>
              <w:t>3084</w:t>
            </w:r>
          </w:p>
        </w:tc>
        <w:tc>
          <w:tcPr>
            <w:tcW w:w="1562" w:type="dxa"/>
          </w:tcPr>
          <w:p w14:paraId="4AA39B7E" w14:textId="7DB6F39A" w:rsidR="007E4EBC" w:rsidRPr="0060476B" w:rsidRDefault="009564E2" w:rsidP="00565E7E">
            <w:pPr>
              <w:pStyle w:val="ListParagraph"/>
              <w:tabs>
                <w:tab w:val="left" w:pos="1080"/>
              </w:tabs>
              <w:spacing w:before="228"/>
              <w:ind w:left="0" w:firstLine="0"/>
              <w:jc w:val="center"/>
              <w:rPr>
                <w:rFonts w:asciiTheme="minorBidi" w:eastAsiaTheme="minorHAnsi" w:hAnsiTheme="minorBidi" w:cstheme="minorBidi"/>
                <w:w w:val="90"/>
                <w:sz w:val="24"/>
                <w:szCs w:val="24"/>
                <w:lang w:val="en-CA" w:bidi="ar-SA"/>
              </w:rPr>
            </w:pPr>
            <w:r>
              <w:rPr>
                <w:rFonts w:asciiTheme="minorBidi" w:eastAsiaTheme="minorHAnsi" w:hAnsiTheme="minorBidi" w:cstheme="minorBidi"/>
                <w:w w:val="90"/>
                <w:sz w:val="24"/>
                <w:szCs w:val="24"/>
                <w:lang w:val="en-CA" w:bidi="ar-SA"/>
              </w:rPr>
              <w:t>1567</w:t>
            </w:r>
          </w:p>
        </w:tc>
      </w:tr>
      <w:tr w:rsidR="007E4EBC" w:rsidRPr="0060476B" w14:paraId="378C18B2" w14:textId="77777777" w:rsidTr="00D91071">
        <w:tc>
          <w:tcPr>
            <w:tcW w:w="2972" w:type="dxa"/>
          </w:tcPr>
          <w:p w14:paraId="6B845CE3" w14:textId="6DE76CD3" w:rsidR="007E4EBC" w:rsidRPr="0060476B" w:rsidRDefault="007E4EBC" w:rsidP="007E4EBC">
            <w:pPr>
              <w:pStyle w:val="ListParagraph"/>
              <w:tabs>
                <w:tab w:val="left" w:pos="1080"/>
              </w:tabs>
              <w:spacing w:before="228"/>
              <w:ind w:left="0" w:firstLine="0"/>
              <w:jc w:val="both"/>
              <w:rPr>
                <w:rFonts w:asciiTheme="minorBidi" w:eastAsiaTheme="minorHAnsi" w:hAnsiTheme="minorBidi" w:cstheme="minorBidi"/>
                <w:w w:val="90"/>
                <w:sz w:val="24"/>
                <w:szCs w:val="24"/>
                <w:lang w:val="en-CA" w:bidi="ar-SA"/>
              </w:rPr>
            </w:pPr>
            <w:r>
              <w:rPr>
                <w:rFonts w:asciiTheme="minorBidi" w:eastAsiaTheme="minorHAnsi" w:hAnsiTheme="minorBidi" w:cstheme="minorBidi"/>
                <w:w w:val="90"/>
                <w:sz w:val="24"/>
                <w:szCs w:val="24"/>
                <w:lang w:val="en-CA" w:bidi="ar-SA"/>
              </w:rPr>
              <w:softHyphen/>
            </w:r>
            <w:r>
              <w:rPr>
                <w:rFonts w:asciiTheme="minorBidi" w:eastAsiaTheme="minorHAnsi" w:hAnsiTheme="minorBidi" w:cstheme="minorBidi"/>
                <w:w w:val="90"/>
                <w:sz w:val="24"/>
                <w:szCs w:val="24"/>
                <w:lang w:val="en-CA" w:bidi="ar-SA"/>
              </w:rPr>
              <w:softHyphen/>
            </w:r>
            <w:r>
              <w:rPr>
                <w:rFonts w:asciiTheme="minorBidi" w:eastAsiaTheme="minorHAnsi" w:hAnsiTheme="minorBidi" w:cstheme="minorBidi"/>
                <w:w w:val="90"/>
                <w:sz w:val="24"/>
                <w:szCs w:val="24"/>
                <w:lang w:val="en-CA" w:bidi="ar-SA"/>
              </w:rPr>
              <w:softHyphen/>
            </w:r>
            <w:r>
              <w:rPr>
                <w:rFonts w:asciiTheme="minorBidi" w:eastAsiaTheme="minorHAnsi" w:hAnsiTheme="minorBidi" w:cstheme="minorBidi"/>
                <w:w w:val="90"/>
                <w:sz w:val="24"/>
                <w:szCs w:val="24"/>
                <w:lang w:val="en-CA" w:bidi="ar-SA"/>
              </w:rPr>
              <w:softHyphen/>
            </w:r>
            <w:r w:rsidRPr="0060476B">
              <w:rPr>
                <w:rFonts w:asciiTheme="minorBidi" w:eastAsiaTheme="minorHAnsi" w:hAnsiTheme="minorBidi" w:cstheme="minorBidi"/>
                <w:w w:val="90"/>
                <w:sz w:val="24"/>
                <w:szCs w:val="24"/>
                <w:lang w:val="en-CA" w:bidi="ar-SA"/>
              </w:rPr>
              <w:t>Total Number of Publication</w:t>
            </w:r>
          </w:p>
        </w:tc>
        <w:tc>
          <w:tcPr>
            <w:tcW w:w="1840" w:type="dxa"/>
          </w:tcPr>
          <w:p w14:paraId="4FEC7191" w14:textId="1282659E" w:rsidR="007E4EBC" w:rsidRPr="0060476B" w:rsidRDefault="009564E2" w:rsidP="00565E7E">
            <w:pPr>
              <w:pStyle w:val="ListParagraph"/>
              <w:tabs>
                <w:tab w:val="left" w:pos="1080"/>
              </w:tabs>
              <w:spacing w:before="228"/>
              <w:ind w:left="0" w:firstLine="0"/>
              <w:jc w:val="center"/>
              <w:rPr>
                <w:rFonts w:asciiTheme="minorBidi" w:eastAsiaTheme="minorHAnsi" w:hAnsiTheme="minorBidi" w:cstheme="minorBidi"/>
                <w:w w:val="90"/>
                <w:sz w:val="24"/>
                <w:szCs w:val="24"/>
                <w:lang w:val="en-CA" w:bidi="ar-SA"/>
              </w:rPr>
            </w:pPr>
            <w:r>
              <w:rPr>
                <w:rFonts w:asciiTheme="minorBidi" w:eastAsiaTheme="minorHAnsi" w:hAnsiTheme="minorBidi" w:cstheme="minorBidi"/>
                <w:w w:val="90"/>
                <w:sz w:val="24"/>
                <w:szCs w:val="24"/>
                <w:lang w:val="en-CA" w:bidi="ar-SA"/>
              </w:rPr>
              <w:t>20</w:t>
            </w:r>
          </w:p>
        </w:tc>
        <w:tc>
          <w:tcPr>
            <w:tcW w:w="1562" w:type="dxa"/>
          </w:tcPr>
          <w:p w14:paraId="3CCDA051" w14:textId="3DC26E82" w:rsidR="007E4EBC" w:rsidRPr="0060476B" w:rsidRDefault="007E4EBC" w:rsidP="009564E2">
            <w:pPr>
              <w:pStyle w:val="ListParagraph"/>
              <w:tabs>
                <w:tab w:val="left" w:pos="1080"/>
              </w:tabs>
              <w:spacing w:before="228"/>
              <w:ind w:left="0" w:firstLine="0"/>
              <w:jc w:val="center"/>
              <w:rPr>
                <w:rFonts w:asciiTheme="minorBidi" w:eastAsiaTheme="minorHAnsi" w:hAnsiTheme="minorBidi" w:cstheme="minorBidi"/>
                <w:w w:val="90"/>
                <w:sz w:val="24"/>
                <w:szCs w:val="24"/>
                <w:lang w:val="en-CA" w:bidi="ar-SA"/>
              </w:rPr>
            </w:pPr>
            <w:r>
              <w:rPr>
                <w:rFonts w:asciiTheme="minorBidi" w:eastAsiaTheme="minorHAnsi" w:hAnsiTheme="minorBidi" w:cstheme="minorBidi"/>
                <w:w w:val="90"/>
                <w:sz w:val="24"/>
                <w:szCs w:val="24"/>
                <w:lang w:val="en-CA" w:bidi="ar-SA"/>
              </w:rPr>
              <w:t>1</w:t>
            </w:r>
            <w:r w:rsidR="009564E2">
              <w:rPr>
                <w:rFonts w:asciiTheme="minorBidi" w:eastAsiaTheme="minorHAnsi" w:hAnsiTheme="minorBidi" w:cstheme="minorBidi"/>
                <w:w w:val="90"/>
                <w:sz w:val="24"/>
                <w:szCs w:val="24"/>
                <w:lang w:val="en-CA" w:bidi="ar-SA"/>
              </w:rPr>
              <w:t>3</w:t>
            </w:r>
          </w:p>
        </w:tc>
      </w:tr>
    </w:tbl>
    <w:p w14:paraId="6E1FDDF1" w14:textId="77777777" w:rsidR="000A7485" w:rsidRDefault="000A7485" w:rsidP="008F3D29">
      <w:pPr>
        <w:tabs>
          <w:tab w:val="left" w:pos="720"/>
          <w:tab w:val="left" w:pos="1080"/>
        </w:tabs>
        <w:ind w:right="5354"/>
        <w:jc w:val="both"/>
        <w:rPr>
          <w:rFonts w:asciiTheme="minorBidi" w:hAnsiTheme="minorBidi" w:cstheme="minorBidi"/>
          <w:b/>
          <w:w w:val="90"/>
          <w:sz w:val="24"/>
          <w:szCs w:val="24"/>
        </w:rPr>
      </w:pPr>
    </w:p>
    <w:p w14:paraId="42052DE0" w14:textId="7DE5A60B" w:rsidR="005E5FE3" w:rsidRPr="0060476B" w:rsidRDefault="00616251" w:rsidP="008F3D29">
      <w:pPr>
        <w:tabs>
          <w:tab w:val="left" w:pos="720"/>
          <w:tab w:val="left" w:pos="1080"/>
        </w:tabs>
        <w:ind w:right="5354"/>
        <w:jc w:val="both"/>
        <w:rPr>
          <w:rFonts w:asciiTheme="minorBidi" w:eastAsiaTheme="minorHAnsi" w:hAnsiTheme="minorBidi" w:cstheme="minorBidi"/>
          <w:w w:val="90"/>
          <w:sz w:val="24"/>
          <w:szCs w:val="24"/>
          <w:lang w:val="en-CA" w:bidi="ar-SA"/>
        </w:rPr>
      </w:pPr>
      <w:r w:rsidRPr="0060476B">
        <w:rPr>
          <w:rFonts w:asciiTheme="minorBidi" w:hAnsiTheme="minorBidi" w:cstheme="minorBidi"/>
          <w:b/>
          <w:w w:val="90"/>
          <w:sz w:val="24"/>
          <w:szCs w:val="24"/>
        </w:rPr>
        <w:t>Published:</w:t>
      </w:r>
      <w:r w:rsidR="008B63D1" w:rsidRPr="0060476B">
        <w:rPr>
          <w:rFonts w:asciiTheme="minorBidi" w:eastAsiaTheme="minorHAnsi" w:hAnsiTheme="minorBidi" w:cstheme="minorBidi"/>
          <w:w w:val="90"/>
          <w:sz w:val="24"/>
          <w:szCs w:val="24"/>
          <w:lang w:val="en-CA" w:bidi="ar-SA"/>
        </w:rPr>
        <w:t xml:space="preserve"> </w:t>
      </w:r>
    </w:p>
    <w:p w14:paraId="28CAA8CB" w14:textId="77777777" w:rsidR="00FE1FF2" w:rsidRPr="0060476B" w:rsidRDefault="00FE1FF2" w:rsidP="008F3D29">
      <w:pPr>
        <w:pStyle w:val="ListParagraph"/>
        <w:tabs>
          <w:tab w:val="left" w:pos="720"/>
          <w:tab w:val="left" w:pos="1080"/>
        </w:tabs>
        <w:ind w:left="720" w:right="5354" w:firstLine="0"/>
        <w:jc w:val="both"/>
        <w:rPr>
          <w:rFonts w:asciiTheme="minorBidi" w:eastAsiaTheme="minorHAnsi" w:hAnsiTheme="minorBidi" w:cstheme="minorBidi"/>
          <w:w w:val="90"/>
          <w:sz w:val="24"/>
          <w:szCs w:val="24"/>
          <w:lang w:val="en-CA" w:bidi="ar-SA"/>
        </w:rPr>
      </w:pPr>
    </w:p>
    <w:p w14:paraId="7EBF903C" w14:textId="05DB3B3A" w:rsidR="002D2DDC" w:rsidRDefault="002D2DDC" w:rsidP="002D2DDC">
      <w:pPr>
        <w:widowControl/>
        <w:numPr>
          <w:ilvl w:val="0"/>
          <w:numId w:val="46"/>
        </w:numPr>
        <w:autoSpaceDE/>
        <w:autoSpaceDN/>
        <w:spacing w:before="120"/>
        <w:ind w:left="284" w:hanging="357"/>
        <w:jc w:val="both"/>
        <w:rPr>
          <w:rFonts w:asciiTheme="minorBidi" w:hAnsiTheme="minorBidi" w:cstheme="minorBidi"/>
          <w:w w:val="90"/>
          <w:sz w:val="24"/>
          <w:szCs w:val="24"/>
        </w:rPr>
      </w:pPr>
      <w:r w:rsidRPr="002D2DDC">
        <w:rPr>
          <w:rFonts w:asciiTheme="minorBidi" w:hAnsiTheme="minorBidi" w:cstheme="minorBidi"/>
          <w:w w:val="90"/>
          <w:sz w:val="24"/>
          <w:szCs w:val="24"/>
        </w:rPr>
        <w:t>Kakodkar</w:t>
      </w:r>
      <w:r>
        <w:rPr>
          <w:rFonts w:asciiTheme="minorBidi" w:hAnsiTheme="minorBidi" w:cstheme="minorBidi"/>
          <w:w w:val="90"/>
          <w:sz w:val="24"/>
          <w:szCs w:val="24"/>
        </w:rPr>
        <w:t xml:space="preserve"> P</w:t>
      </w:r>
      <w:r w:rsidRPr="002D2DDC">
        <w:rPr>
          <w:rFonts w:asciiTheme="minorBidi" w:hAnsiTheme="minorBidi" w:cstheme="minorBidi"/>
          <w:w w:val="90"/>
          <w:sz w:val="24"/>
          <w:szCs w:val="24"/>
        </w:rPr>
        <w:t>, Shekari</w:t>
      </w:r>
      <w:r>
        <w:rPr>
          <w:rFonts w:asciiTheme="minorBidi" w:hAnsiTheme="minorBidi" w:cstheme="minorBidi"/>
          <w:w w:val="90"/>
          <w:sz w:val="24"/>
          <w:szCs w:val="24"/>
        </w:rPr>
        <w:t xml:space="preserve"> N, Johnston B, </w:t>
      </w:r>
      <w:r w:rsidRPr="002D2DDC">
        <w:rPr>
          <w:rFonts w:asciiTheme="minorBidi" w:hAnsiTheme="minorBidi" w:cstheme="minorBidi"/>
          <w:w w:val="90"/>
          <w:sz w:val="24"/>
          <w:szCs w:val="24"/>
        </w:rPr>
        <w:t>Mainra</w:t>
      </w:r>
      <w:r>
        <w:rPr>
          <w:rFonts w:asciiTheme="minorBidi" w:hAnsiTheme="minorBidi" w:cstheme="minorBidi"/>
          <w:w w:val="90"/>
          <w:sz w:val="24"/>
          <w:szCs w:val="24"/>
        </w:rPr>
        <w:t xml:space="preserve"> R, Webster D, Pearce T, </w:t>
      </w:r>
      <w:r w:rsidRPr="002D2DDC">
        <w:rPr>
          <w:rFonts w:asciiTheme="minorBidi" w:hAnsiTheme="minorBidi" w:cstheme="minorBidi"/>
          <w:w w:val="90"/>
          <w:sz w:val="24"/>
          <w:szCs w:val="24"/>
        </w:rPr>
        <w:t>Wu</w:t>
      </w:r>
      <w:r>
        <w:rPr>
          <w:rFonts w:asciiTheme="minorBidi" w:hAnsiTheme="minorBidi" w:cstheme="minorBidi"/>
          <w:w w:val="90"/>
          <w:sz w:val="24"/>
          <w:szCs w:val="24"/>
        </w:rPr>
        <w:t xml:space="preserve"> F and </w:t>
      </w:r>
      <w:r w:rsidRPr="0080263E">
        <w:rPr>
          <w:rFonts w:asciiTheme="minorBidi" w:hAnsiTheme="minorBidi" w:cstheme="minorBidi"/>
          <w:b/>
          <w:bCs/>
          <w:w w:val="90"/>
          <w:sz w:val="24"/>
          <w:szCs w:val="24"/>
        </w:rPr>
        <w:t>Mostafa A*.</w:t>
      </w:r>
      <w:r w:rsidRPr="002D2DDC">
        <w:rPr>
          <w:rFonts w:asciiTheme="minorBidi" w:hAnsiTheme="minorBidi" w:cstheme="minorBidi"/>
          <w:w w:val="90"/>
          <w:sz w:val="24"/>
          <w:szCs w:val="24"/>
        </w:rPr>
        <w:t xml:space="preserve">The Emergence of de novo Donor-Specific HLA Antibodies Post Standard Pneumococcal and Varicella Zoster Vaccinations in A Waitlisted Renal Transplant Candidate: A </w:t>
      </w:r>
      <w:r>
        <w:rPr>
          <w:rFonts w:asciiTheme="minorBidi" w:hAnsiTheme="minorBidi" w:cstheme="minorBidi"/>
          <w:w w:val="90"/>
          <w:sz w:val="24"/>
          <w:szCs w:val="24"/>
        </w:rPr>
        <w:t>Case Presentation</w:t>
      </w:r>
      <w:r w:rsidRPr="002D2DDC">
        <w:rPr>
          <w:rFonts w:asciiTheme="minorBidi" w:hAnsiTheme="minorBidi" w:cstheme="minorBidi"/>
          <w:w w:val="90"/>
          <w:sz w:val="24"/>
          <w:szCs w:val="24"/>
        </w:rPr>
        <w:t xml:space="preserve"> with </w:t>
      </w:r>
      <w:r>
        <w:rPr>
          <w:rFonts w:asciiTheme="minorBidi" w:hAnsiTheme="minorBidi" w:cstheme="minorBidi"/>
          <w:w w:val="90"/>
          <w:sz w:val="24"/>
          <w:szCs w:val="24"/>
        </w:rPr>
        <w:t>Mechanism Insights</w:t>
      </w:r>
      <w:r w:rsidRPr="002D2DDC">
        <w:rPr>
          <w:rFonts w:asciiTheme="minorBidi" w:hAnsiTheme="minorBidi" w:cstheme="minorBidi"/>
          <w:w w:val="90"/>
          <w:sz w:val="24"/>
          <w:szCs w:val="24"/>
        </w:rPr>
        <w:t>.</w:t>
      </w:r>
      <w:r>
        <w:rPr>
          <w:rFonts w:asciiTheme="minorBidi" w:hAnsiTheme="minorBidi" w:cstheme="minorBidi"/>
          <w:w w:val="90"/>
          <w:sz w:val="24"/>
          <w:szCs w:val="24"/>
        </w:rPr>
        <w:t xml:space="preserve"> Submitted to Transplantion (2024). Impact Factor 6.2</w:t>
      </w:r>
      <w:r w:rsidRPr="002D2DDC">
        <w:rPr>
          <w:rFonts w:asciiTheme="minorBidi" w:hAnsiTheme="minorBidi" w:cstheme="minorBidi"/>
          <w:w w:val="90"/>
          <w:sz w:val="24"/>
          <w:szCs w:val="24"/>
        </w:rPr>
        <w:t xml:space="preserve"> </w:t>
      </w:r>
      <w:r w:rsidRPr="00CD787B">
        <w:rPr>
          <w:rFonts w:asciiTheme="minorBidi" w:hAnsiTheme="minorBidi" w:cstheme="minorBidi"/>
          <w:w w:val="90"/>
          <w:sz w:val="24"/>
          <w:szCs w:val="24"/>
        </w:rPr>
        <w:t xml:space="preserve">and H index </w:t>
      </w:r>
      <w:r>
        <w:rPr>
          <w:rFonts w:asciiTheme="minorBidi" w:hAnsiTheme="minorBidi" w:cstheme="minorBidi"/>
          <w:w w:val="90"/>
          <w:sz w:val="24"/>
          <w:szCs w:val="24"/>
        </w:rPr>
        <w:t>219.</w:t>
      </w:r>
    </w:p>
    <w:p w14:paraId="0224E2AF" w14:textId="77777777" w:rsidR="002D2DDC" w:rsidRPr="002D2DDC" w:rsidRDefault="002D2DDC" w:rsidP="002D2DDC">
      <w:pPr>
        <w:widowControl/>
        <w:autoSpaceDE/>
        <w:autoSpaceDN/>
        <w:spacing w:before="120" w:after="120"/>
        <w:ind w:firstLine="284"/>
        <w:contextualSpacing/>
        <w:jc w:val="both"/>
        <w:rPr>
          <w:rFonts w:asciiTheme="minorBidi" w:hAnsiTheme="minorBidi" w:cstheme="minorBidi"/>
          <w:i/>
          <w:iCs/>
          <w:w w:val="90"/>
          <w:sz w:val="24"/>
          <w:szCs w:val="24"/>
        </w:rPr>
      </w:pPr>
      <w:r w:rsidRPr="002D2DDC">
        <w:rPr>
          <w:rFonts w:asciiTheme="minorBidi" w:hAnsiTheme="minorBidi" w:cstheme="minorBidi"/>
          <w:i/>
          <w:iCs/>
          <w:w w:val="90"/>
          <w:sz w:val="24"/>
          <w:szCs w:val="24"/>
        </w:rPr>
        <w:t>% Contribution: 70%</w:t>
      </w:r>
    </w:p>
    <w:p w14:paraId="5C190493" w14:textId="77777777" w:rsidR="002D2DDC" w:rsidRPr="002D2DDC" w:rsidRDefault="002D2DDC" w:rsidP="002D2DDC">
      <w:pPr>
        <w:widowControl/>
        <w:autoSpaceDE/>
        <w:autoSpaceDN/>
        <w:spacing w:after="120"/>
        <w:ind w:left="284"/>
        <w:jc w:val="both"/>
        <w:rPr>
          <w:rFonts w:asciiTheme="minorBidi" w:hAnsiTheme="minorBidi" w:cstheme="minorBidi"/>
          <w:i/>
          <w:iCs/>
          <w:w w:val="90"/>
          <w:sz w:val="24"/>
          <w:szCs w:val="24"/>
        </w:rPr>
      </w:pPr>
      <w:r w:rsidRPr="002D2DDC">
        <w:rPr>
          <w:rFonts w:asciiTheme="minorBidi" w:hAnsiTheme="minorBidi" w:cstheme="minorBidi"/>
          <w:i/>
          <w:iCs/>
          <w:w w:val="90"/>
          <w:sz w:val="24"/>
          <w:szCs w:val="24"/>
        </w:rPr>
        <w:lastRenderedPageBreak/>
        <w:t>Senior author and the primary supervisor of the first author. I analyzed and interpreted the data, re-wrote the entire manuscript, approved the version to be published, submitted the manuscript to the journal, and prepared the reply letter to address the reviewers' questions.</w:t>
      </w:r>
    </w:p>
    <w:p w14:paraId="597C3F9C" w14:textId="128704AD" w:rsidR="003234A6" w:rsidRDefault="003234A6" w:rsidP="003234A6">
      <w:pPr>
        <w:widowControl/>
        <w:numPr>
          <w:ilvl w:val="0"/>
          <w:numId w:val="46"/>
        </w:numPr>
        <w:autoSpaceDE/>
        <w:autoSpaceDN/>
        <w:spacing w:before="120"/>
        <w:ind w:left="284" w:hanging="357"/>
        <w:jc w:val="both"/>
        <w:rPr>
          <w:rFonts w:asciiTheme="minorBidi" w:hAnsiTheme="minorBidi" w:cstheme="minorBidi"/>
          <w:w w:val="90"/>
          <w:sz w:val="24"/>
          <w:szCs w:val="24"/>
        </w:rPr>
      </w:pPr>
      <w:r w:rsidRPr="000A11BE">
        <w:rPr>
          <w:rFonts w:asciiTheme="minorBidi" w:hAnsiTheme="minorBidi" w:cstheme="minorBidi"/>
          <w:w w:val="90"/>
          <w:sz w:val="24"/>
          <w:szCs w:val="24"/>
        </w:rPr>
        <w:t>Zhao Y, Kakodkar P, Pan H, Zhu R, Musa K,</w:t>
      </w:r>
      <w:r>
        <w:rPr>
          <w:rFonts w:asciiTheme="minorBidi" w:hAnsiTheme="minorBidi" w:cstheme="minorBidi"/>
          <w:w w:val="90"/>
          <w:sz w:val="24"/>
          <w:szCs w:val="24"/>
        </w:rPr>
        <w:t xml:space="preserve"> </w:t>
      </w:r>
      <w:r w:rsidRPr="000A11BE">
        <w:rPr>
          <w:rFonts w:asciiTheme="minorBidi" w:hAnsiTheme="minorBidi" w:cstheme="minorBidi"/>
          <w:w w:val="90"/>
          <w:sz w:val="24"/>
          <w:szCs w:val="24"/>
        </w:rPr>
        <w:t>Hassan</w:t>
      </w:r>
      <w:r>
        <w:rPr>
          <w:rFonts w:asciiTheme="minorBidi" w:hAnsiTheme="minorBidi" w:cstheme="minorBidi"/>
          <w:w w:val="90"/>
          <w:sz w:val="24"/>
          <w:szCs w:val="24"/>
        </w:rPr>
        <w:t xml:space="preserve"> A</w:t>
      </w:r>
      <w:r w:rsidRPr="000A11BE">
        <w:rPr>
          <w:rFonts w:asciiTheme="minorBidi" w:hAnsiTheme="minorBidi" w:cstheme="minorBidi"/>
          <w:w w:val="90"/>
          <w:sz w:val="24"/>
          <w:szCs w:val="24"/>
        </w:rPr>
        <w:t>, Shoker</w:t>
      </w:r>
      <w:r>
        <w:rPr>
          <w:rFonts w:asciiTheme="minorBidi" w:hAnsiTheme="minorBidi" w:cstheme="minorBidi"/>
          <w:w w:val="90"/>
          <w:sz w:val="24"/>
          <w:szCs w:val="24"/>
        </w:rPr>
        <w:t xml:space="preserve"> A, </w:t>
      </w:r>
      <w:r w:rsidRPr="000A11BE">
        <w:rPr>
          <w:rFonts w:asciiTheme="minorBidi" w:hAnsiTheme="minorBidi" w:cstheme="minorBidi"/>
          <w:w w:val="90"/>
          <w:sz w:val="24"/>
          <w:szCs w:val="24"/>
        </w:rPr>
        <w:t>Webster</w:t>
      </w:r>
      <w:r>
        <w:rPr>
          <w:rFonts w:asciiTheme="minorBidi" w:hAnsiTheme="minorBidi" w:cstheme="minorBidi"/>
          <w:w w:val="90"/>
          <w:sz w:val="24"/>
          <w:szCs w:val="24"/>
        </w:rPr>
        <w:t xml:space="preserve"> D</w:t>
      </w:r>
      <w:r w:rsidRPr="000A11BE">
        <w:rPr>
          <w:rFonts w:asciiTheme="minorBidi" w:hAnsiTheme="minorBidi" w:cstheme="minorBidi"/>
          <w:w w:val="90"/>
          <w:sz w:val="24"/>
          <w:szCs w:val="24"/>
        </w:rPr>
        <w:t>, Pearce</w:t>
      </w:r>
      <w:r>
        <w:rPr>
          <w:rFonts w:asciiTheme="minorBidi" w:hAnsiTheme="minorBidi" w:cstheme="minorBidi"/>
          <w:w w:val="90"/>
          <w:sz w:val="24"/>
          <w:szCs w:val="24"/>
        </w:rPr>
        <w:t xml:space="preserve"> T</w:t>
      </w:r>
      <w:r w:rsidRPr="000A11BE">
        <w:rPr>
          <w:rFonts w:asciiTheme="minorBidi" w:hAnsiTheme="minorBidi" w:cstheme="minorBidi"/>
          <w:w w:val="90"/>
          <w:sz w:val="24"/>
          <w:szCs w:val="24"/>
        </w:rPr>
        <w:t>, Dokouhaki</w:t>
      </w:r>
      <w:r>
        <w:rPr>
          <w:rFonts w:asciiTheme="minorBidi" w:hAnsiTheme="minorBidi" w:cstheme="minorBidi"/>
          <w:w w:val="90"/>
          <w:sz w:val="24"/>
          <w:szCs w:val="24"/>
        </w:rPr>
        <w:t xml:space="preserve"> P</w:t>
      </w:r>
      <w:r w:rsidRPr="000A11BE">
        <w:rPr>
          <w:rFonts w:asciiTheme="minorBidi" w:hAnsiTheme="minorBidi" w:cstheme="minorBidi"/>
          <w:w w:val="90"/>
          <w:sz w:val="24"/>
          <w:szCs w:val="24"/>
        </w:rPr>
        <w:t>,  Wu</w:t>
      </w:r>
      <w:r>
        <w:rPr>
          <w:rFonts w:asciiTheme="minorBidi" w:hAnsiTheme="minorBidi" w:cstheme="minorBidi"/>
          <w:w w:val="90"/>
          <w:sz w:val="24"/>
          <w:szCs w:val="24"/>
        </w:rPr>
        <w:t xml:space="preserve"> F</w:t>
      </w:r>
      <w:r w:rsidRPr="000A11BE">
        <w:rPr>
          <w:rFonts w:asciiTheme="minorBidi" w:hAnsiTheme="minorBidi" w:cstheme="minorBidi"/>
          <w:w w:val="90"/>
          <w:sz w:val="24"/>
          <w:szCs w:val="24"/>
        </w:rPr>
        <w:t xml:space="preserve">, </w:t>
      </w:r>
      <w:r w:rsidRPr="0080263E">
        <w:rPr>
          <w:rFonts w:asciiTheme="minorBidi" w:hAnsiTheme="minorBidi" w:cstheme="minorBidi"/>
          <w:b/>
          <w:bCs/>
          <w:w w:val="90"/>
          <w:sz w:val="24"/>
          <w:szCs w:val="24"/>
        </w:rPr>
        <w:t>Mostafa A*.</w:t>
      </w:r>
      <w:r w:rsidRPr="000A11BE">
        <w:rPr>
          <w:rFonts w:asciiTheme="minorBidi" w:hAnsiTheme="minorBidi" w:cstheme="minorBidi"/>
          <w:w w:val="90"/>
          <w:sz w:val="24"/>
          <w:szCs w:val="24"/>
        </w:rPr>
        <w:t>The Interplay between Human Leukocyte Antigen Antibody Profile and COVID-19 Vaccination in Waitlisted Renal Transplant Patients</w:t>
      </w:r>
      <w:r>
        <w:rPr>
          <w:rFonts w:asciiTheme="minorBidi" w:hAnsiTheme="minorBidi" w:cstheme="minorBidi"/>
          <w:w w:val="90"/>
          <w:sz w:val="24"/>
          <w:szCs w:val="24"/>
        </w:rPr>
        <w:t xml:space="preserve">. </w:t>
      </w:r>
      <w:r w:rsidRPr="000A11BE">
        <w:rPr>
          <w:rFonts w:asciiTheme="minorBidi" w:hAnsiTheme="minorBidi" w:cstheme="minorBidi"/>
          <w:w w:val="90"/>
          <w:sz w:val="24"/>
          <w:szCs w:val="24"/>
        </w:rPr>
        <w:t>Arch Pathol Lab Med (2024)</w:t>
      </w:r>
      <w:r>
        <w:rPr>
          <w:rFonts w:asciiTheme="minorBidi" w:hAnsiTheme="minorBidi" w:cstheme="minorBidi"/>
          <w:w w:val="90"/>
          <w:sz w:val="24"/>
          <w:szCs w:val="24"/>
        </w:rPr>
        <w:t xml:space="preserve">. </w:t>
      </w:r>
      <w:r w:rsidRPr="00CD787B">
        <w:rPr>
          <w:rFonts w:asciiTheme="minorBidi" w:hAnsiTheme="minorBidi" w:cstheme="minorBidi"/>
          <w:w w:val="90"/>
          <w:sz w:val="24"/>
          <w:szCs w:val="24"/>
        </w:rPr>
        <w:t xml:space="preserve">Impact Factor </w:t>
      </w:r>
      <w:r>
        <w:rPr>
          <w:rFonts w:asciiTheme="minorBidi" w:hAnsiTheme="minorBidi" w:cstheme="minorBidi"/>
          <w:w w:val="90"/>
          <w:sz w:val="24"/>
          <w:szCs w:val="24"/>
        </w:rPr>
        <w:t>5.7</w:t>
      </w:r>
      <w:r w:rsidRPr="00CD787B">
        <w:rPr>
          <w:rFonts w:asciiTheme="minorBidi" w:hAnsiTheme="minorBidi" w:cstheme="minorBidi"/>
          <w:w w:val="90"/>
          <w:sz w:val="24"/>
          <w:szCs w:val="24"/>
        </w:rPr>
        <w:t xml:space="preserve"> and H index </w:t>
      </w:r>
      <w:r>
        <w:rPr>
          <w:rFonts w:asciiTheme="minorBidi" w:hAnsiTheme="minorBidi" w:cstheme="minorBidi"/>
          <w:w w:val="90"/>
          <w:sz w:val="24"/>
          <w:szCs w:val="24"/>
        </w:rPr>
        <w:t>132</w:t>
      </w:r>
    </w:p>
    <w:p w14:paraId="0EA13258" w14:textId="77777777" w:rsidR="003234A6" w:rsidRPr="000A11BE" w:rsidRDefault="003234A6" w:rsidP="003234A6">
      <w:pPr>
        <w:widowControl/>
        <w:autoSpaceDE/>
        <w:autoSpaceDN/>
        <w:spacing w:before="120" w:after="120"/>
        <w:ind w:firstLine="283"/>
        <w:contextualSpacing/>
        <w:jc w:val="both"/>
        <w:rPr>
          <w:rFonts w:asciiTheme="minorBidi" w:hAnsiTheme="minorBidi" w:cstheme="minorBidi"/>
          <w:i/>
          <w:iCs/>
          <w:w w:val="90"/>
          <w:sz w:val="24"/>
          <w:szCs w:val="24"/>
        </w:rPr>
      </w:pPr>
      <w:r w:rsidRPr="000A11BE">
        <w:rPr>
          <w:rFonts w:asciiTheme="minorBidi" w:hAnsiTheme="minorBidi" w:cstheme="minorBidi"/>
          <w:i/>
          <w:iCs/>
          <w:w w:val="90"/>
          <w:sz w:val="24"/>
          <w:szCs w:val="24"/>
        </w:rPr>
        <w:t>% Contribution: 70%</w:t>
      </w:r>
    </w:p>
    <w:p w14:paraId="5915184F" w14:textId="77777777" w:rsidR="003234A6" w:rsidRPr="000A11BE" w:rsidRDefault="003234A6" w:rsidP="003234A6">
      <w:pPr>
        <w:widowControl/>
        <w:autoSpaceDE/>
        <w:autoSpaceDN/>
        <w:spacing w:after="120"/>
        <w:ind w:left="283"/>
        <w:jc w:val="both"/>
        <w:rPr>
          <w:rFonts w:asciiTheme="minorBidi" w:hAnsiTheme="minorBidi" w:cstheme="minorBidi"/>
          <w:i/>
          <w:iCs/>
          <w:w w:val="90"/>
          <w:sz w:val="24"/>
          <w:szCs w:val="24"/>
        </w:rPr>
      </w:pPr>
      <w:r w:rsidRPr="000A11BE">
        <w:rPr>
          <w:rFonts w:asciiTheme="minorBidi" w:hAnsiTheme="minorBidi" w:cstheme="minorBidi"/>
          <w:i/>
          <w:iCs/>
          <w:w w:val="90"/>
          <w:sz w:val="24"/>
          <w:szCs w:val="24"/>
        </w:rPr>
        <w:t>Senior author and the primary supervisor of the first author. I analyzed and interpreted the data, re-wrote the entire manuscript, approved the version to be published, submitted the manuscript to the journal, and prepared the reply letter to address the reviewers' questions.</w:t>
      </w:r>
    </w:p>
    <w:p w14:paraId="7C4FFB7C" w14:textId="51B50F1E" w:rsidR="00161616" w:rsidRDefault="00901B76" w:rsidP="002E5D6C">
      <w:pPr>
        <w:widowControl/>
        <w:numPr>
          <w:ilvl w:val="0"/>
          <w:numId w:val="46"/>
        </w:numPr>
        <w:autoSpaceDE/>
        <w:autoSpaceDN/>
        <w:ind w:left="284" w:hanging="357"/>
        <w:contextualSpacing/>
        <w:jc w:val="both"/>
        <w:rPr>
          <w:rFonts w:asciiTheme="minorBidi" w:hAnsiTheme="minorBidi" w:cstheme="minorBidi"/>
          <w:w w:val="90"/>
          <w:sz w:val="24"/>
          <w:szCs w:val="24"/>
        </w:rPr>
      </w:pPr>
      <w:r w:rsidRPr="00901B76">
        <w:rPr>
          <w:rFonts w:asciiTheme="minorBidi" w:hAnsiTheme="minorBidi" w:cstheme="minorBidi"/>
          <w:w w:val="90"/>
          <w:sz w:val="24"/>
          <w:szCs w:val="24"/>
        </w:rPr>
        <w:t>Zhang</w:t>
      </w:r>
      <w:r>
        <w:rPr>
          <w:rFonts w:asciiTheme="minorBidi" w:hAnsiTheme="minorBidi" w:cstheme="minorBidi"/>
          <w:w w:val="90"/>
          <w:sz w:val="24"/>
          <w:szCs w:val="24"/>
        </w:rPr>
        <w:t xml:space="preserve"> Z</w:t>
      </w:r>
      <w:r w:rsidR="00161616">
        <w:rPr>
          <w:rFonts w:asciiTheme="minorBidi" w:hAnsiTheme="minorBidi" w:cstheme="minorBidi"/>
          <w:w w:val="90"/>
          <w:sz w:val="24"/>
          <w:szCs w:val="24"/>
        </w:rPr>
        <w:t>, Yu H</w:t>
      </w:r>
      <w:r w:rsidRPr="00901B76">
        <w:rPr>
          <w:rFonts w:asciiTheme="minorBidi" w:hAnsiTheme="minorBidi" w:cstheme="minorBidi"/>
          <w:w w:val="90"/>
          <w:sz w:val="24"/>
          <w:szCs w:val="24"/>
        </w:rPr>
        <w:t>, Wong-Ma</w:t>
      </w:r>
      <w:r w:rsidR="00161616">
        <w:rPr>
          <w:rFonts w:asciiTheme="minorBidi" w:hAnsiTheme="minorBidi" w:cstheme="minorBidi"/>
          <w:w w:val="90"/>
          <w:sz w:val="24"/>
          <w:szCs w:val="24"/>
        </w:rPr>
        <w:t xml:space="preserve"> E</w:t>
      </w:r>
      <w:r w:rsidRPr="00901B76">
        <w:rPr>
          <w:rFonts w:asciiTheme="minorBidi" w:hAnsiTheme="minorBidi" w:cstheme="minorBidi"/>
          <w:w w:val="90"/>
          <w:sz w:val="24"/>
          <w:szCs w:val="24"/>
        </w:rPr>
        <w:t>, Dokouhaki</w:t>
      </w:r>
      <w:r w:rsidR="00161616">
        <w:rPr>
          <w:rFonts w:asciiTheme="minorBidi" w:hAnsiTheme="minorBidi" w:cstheme="minorBidi"/>
          <w:w w:val="90"/>
          <w:sz w:val="24"/>
          <w:szCs w:val="24"/>
        </w:rPr>
        <w:t xml:space="preserve"> P</w:t>
      </w:r>
      <w:r w:rsidRPr="00901B76">
        <w:rPr>
          <w:rFonts w:asciiTheme="minorBidi" w:hAnsiTheme="minorBidi" w:cstheme="minorBidi"/>
          <w:w w:val="90"/>
          <w:sz w:val="24"/>
          <w:szCs w:val="24"/>
        </w:rPr>
        <w:t xml:space="preserve">, </w:t>
      </w:r>
      <w:r w:rsidRPr="006A3417">
        <w:rPr>
          <w:rFonts w:asciiTheme="minorBidi" w:hAnsiTheme="minorBidi" w:cstheme="minorBidi"/>
          <w:b/>
          <w:bCs/>
          <w:w w:val="90"/>
          <w:sz w:val="24"/>
          <w:szCs w:val="24"/>
        </w:rPr>
        <w:t>Mostafa</w:t>
      </w:r>
      <w:r w:rsidR="00161616" w:rsidRPr="006A3417">
        <w:rPr>
          <w:rFonts w:asciiTheme="minorBidi" w:hAnsiTheme="minorBidi" w:cstheme="minorBidi"/>
          <w:b/>
          <w:bCs/>
          <w:w w:val="90"/>
          <w:sz w:val="24"/>
          <w:szCs w:val="24"/>
        </w:rPr>
        <w:t xml:space="preserve"> A</w:t>
      </w:r>
      <w:r w:rsidRPr="00901B76">
        <w:rPr>
          <w:rFonts w:asciiTheme="minorBidi" w:hAnsiTheme="minorBidi" w:cstheme="minorBidi"/>
          <w:w w:val="90"/>
          <w:sz w:val="24"/>
          <w:szCs w:val="24"/>
        </w:rPr>
        <w:t>, S.Shavadia</w:t>
      </w:r>
      <w:r w:rsidR="00161616">
        <w:rPr>
          <w:rFonts w:asciiTheme="minorBidi" w:hAnsiTheme="minorBidi" w:cstheme="minorBidi"/>
          <w:w w:val="90"/>
          <w:sz w:val="24"/>
          <w:szCs w:val="24"/>
        </w:rPr>
        <w:t xml:space="preserve"> J</w:t>
      </w:r>
      <w:r w:rsidRPr="00901B76">
        <w:rPr>
          <w:rFonts w:asciiTheme="minorBidi" w:hAnsiTheme="minorBidi" w:cstheme="minorBidi"/>
          <w:w w:val="90"/>
          <w:sz w:val="24"/>
          <w:szCs w:val="24"/>
        </w:rPr>
        <w:t xml:space="preserve">, </w:t>
      </w:r>
      <w:r w:rsidR="00161616">
        <w:rPr>
          <w:rFonts w:asciiTheme="minorBidi" w:hAnsiTheme="minorBidi" w:cstheme="minorBidi"/>
          <w:w w:val="90"/>
          <w:sz w:val="24"/>
          <w:szCs w:val="24"/>
        </w:rPr>
        <w:t>Wu F</w:t>
      </w:r>
      <w:r w:rsidRPr="00901B76">
        <w:rPr>
          <w:rFonts w:asciiTheme="minorBidi" w:hAnsiTheme="minorBidi" w:cstheme="minorBidi"/>
          <w:w w:val="90"/>
          <w:sz w:val="24"/>
          <w:szCs w:val="24"/>
        </w:rPr>
        <w:t>, Huan</w:t>
      </w:r>
      <w:r w:rsidR="00161616">
        <w:rPr>
          <w:rFonts w:asciiTheme="minorBidi" w:hAnsiTheme="minorBidi" w:cstheme="minorBidi"/>
          <w:w w:val="90"/>
          <w:sz w:val="24"/>
          <w:szCs w:val="24"/>
        </w:rPr>
        <w:t xml:space="preserve"> T. </w:t>
      </w:r>
      <w:r w:rsidR="00161616" w:rsidRPr="00161616">
        <w:rPr>
          <w:rFonts w:asciiTheme="minorBidi" w:hAnsiTheme="minorBidi" w:cstheme="minorBidi"/>
          <w:w w:val="90"/>
          <w:sz w:val="24"/>
          <w:szCs w:val="24"/>
        </w:rPr>
        <w:t>Reducing Quantitative Uncertainty Caused by Data Processing in Untargeted Metabolomics</w:t>
      </w:r>
      <w:r w:rsidR="00161616">
        <w:rPr>
          <w:rFonts w:asciiTheme="minorBidi" w:hAnsiTheme="minorBidi" w:cstheme="minorBidi"/>
          <w:w w:val="90"/>
          <w:sz w:val="24"/>
          <w:szCs w:val="24"/>
        </w:rPr>
        <w:t>.</w:t>
      </w:r>
      <w:r w:rsidR="00161616" w:rsidRPr="00161616">
        <w:rPr>
          <w:rFonts w:asciiTheme="minorBidi" w:hAnsiTheme="minorBidi" w:cstheme="minorBidi"/>
          <w:w w:val="90"/>
          <w:sz w:val="24"/>
          <w:szCs w:val="24"/>
        </w:rPr>
        <w:t xml:space="preserve"> </w:t>
      </w:r>
      <w:r w:rsidR="002E5D6C" w:rsidRPr="002E5D6C">
        <w:rPr>
          <w:rFonts w:asciiTheme="minorBidi" w:hAnsiTheme="minorBidi" w:cstheme="minorBidi"/>
          <w:w w:val="90"/>
          <w:sz w:val="24"/>
          <w:szCs w:val="24"/>
        </w:rPr>
        <w:t xml:space="preserve">Anal Chem. 2024 Feb 23. </w:t>
      </w:r>
      <w:proofErr w:type="gramStart"/>
      <w:r w:rsidR="002E5D6C" w:rsidRPr="002E5D6C">
        <w:rPr>
          <w:rFonts w:asciiTheme="minorBidi" w:hAnsiTheme="minorBidi" w:cstheme="minorBidi"/>
          <w:w w:val="90"/>
          <w:sz w:val="24"/>
          <w:szCs w:val="24"/>
        </w:rPr>
        <w:t>doi</w:t>
      </w:r>
      <w:proofErr w:type="gramEnd"/>
      <w:r w:rsidR="002E5D6C" w:rsidRPr="002E5D6C">
        <w:rPr>
          <w:rFonts w:asciiTheme="minorBidi" w:hAnsiTheme="minorBidi" w:cstheme="minorBidi"/>
          <w:w w:val="90"/>
          <w:sz w:val="24"/>
          <w:szCs w:val="24"/>
        </w:rPr>
        <w:t>: 10.1021/acs.analchem.3c04046. Epub ahead of print. PMID: 38395621.</w:t>
      </w:r>
      <w:r w:rsidR="00161616" w:rsidRPr="00161616">
        <w:rPr>
          <w:rFonts w:asciiTheme="minorBidi" w:hAnsiTheme="minorBidi" w:cstheme="minorBidi"/>
          <w:w w:val="90"/>
          <w:sz w:val="24"/>
          <w:szCs w:val="24"/>
        </w:rPr>
        <w:t xml:space="preserve"> Impact Factor 8.008</w:t>
      </w:r>
      <w:r w:rsidR="00161616">
        <w:rPr>
          <w:rFonts w:asciiTheme="minorBidi" w:hAnsiTheme="minorBidi" w:cstheme="minorBidi"/>
          <w:w w:val="90"/>
          <w:sz w:val="24"/>
          <w:szCs w:val="24"/>
        </w:rPr>
        <w:t xml:space="preserve"> H index 407</w:t>
      </w:r>
    </w:p>
    <w:p w14:paraId="54552608" w14:textId="77777777" w:rsidR="00161616" w:rsidRDefault="00161616" w:rsidP="00D352DD">
      <w:pPr>
        <w:widowControl/>
        <w:autoSpaceDE/>
        <w:autoSpaceDN/>
        <w:ind w:left="283"/>
        <w:contextualSpacing/>
        <w:jc w:val="both"/>
        <w:rPr>
          <w:rFonts w:asciiTheme="minorBidi" w:hAnsiTheme="minorBidi" w:cstheme="minorBidi"/>
          <w:w w:val="90"/>
          <w:sz w:val="24"/>
          <w:szCs w:val="24"/>
        </w:rPr>
      </w:pPr>
      <w:r w:rsidRPr="00161616">
        <w:rPr>
          <w:rFonts w:asciiTheme="minorBidi" w:hAnsiTheme="minorBidi" w:cstheme="minorBidi"/>
          <w:i/>
          <w:iCs/>
          <w:w w:val="90"/>
          <w:sz w:val="24"/>
          <w:szCs w:val="24"/>
        </w:rPr>
        <w:t>% Contribution: 30%</w:t>
      </w:r>
    </w:p>
    <w:p w14:paraId="7C0D3EE4" w14:textId="6BB9DCB6" w:rsidR="00161616" w:rsidRPr="00161616" w:rsidRDefault="00161616" w:rsidP="00D352DD">
      <w:pPr>
        <w:widowControl/>
        <w:autoSpaceDE/>
        <w:autoSpaceDN/>
        <w:spacing w:before="120"/>
        <w:ind w:left="284"/>
        <w:contextualSpacing/>
        <w:jc w:val="both"/>
        <w:rPr>
          <w:rFonts w:asciiTheme="minorBidi" w:hAnsiTheme="minorBidi" w:cstheme="minorBidi"/>
          <w:w w:val="90"/>
          <w:sz w:val="24"/>
          <w:szCs w:val="24"/>
        </w:rPr>
      </w:pPr>
      <w:r w:rsidRPr="00161616">
        <w:rPr>
          <w:rFonts w:asciiTheme="minorBidi" w:hAnsiTheme="minorBidi" w:cstheme="minorBidi"/>
          <w:i/>
          <w:iCs/>
          <w:w w:val="90"/>
          <w:sz w:val="24"/>
          <w:szCs w:val="24"/>
        </w:rPr>
        <w:t>I contributed to the work design, wrote a section for the manuscript, reviewed the manuscript and approved the version to be published</w:t>
      </w:r>
    </w:p>
    <w:p w14:paraId="39DD526F" w14:textId="588EBCEB" w:rsidR="001966E8" w:rsidRDefault="001966E8" w:rsidP="001966E8">
      <w:pPr>
        <w:widowControl/>
        <w:numPr>
          <w:ilvl w:val="0"/>
          <w:numId w:val="46"/>
        </w:numPr>
        <w:autoSpaceDE/>
        <w:autoSpaceDN/>
        <w:spacing w:before="120" w:after="120"/>
        <w:ind w:left="283" w:hanging="357"/>
        <w:contextualSpacing/>
        <w:jc w:val="both"/>
        <w:rPr>
          <w:rFonts w:asciiTheme="minorBidi" w:hAnsiTheme="minorBidi" w:cstheme="minorBidi"/>
          <w:w w:val="90"/>
          <w:sz w:val="24"/>
          <w:szCs w:val="24"/>
        </w:rPr>
      </w:pPr>
      <w:r w:rsidRPr="001966E8">
        <w:rPr>
          <w:rFonts w:asciiTheme="minorBidi" w:hAnsiTheme="minorBidi" w:cstheme="minorBidi"/>
          <w:w w:val="90"/>
          <w:sz w:val="24"/>
          <w:szCs w:val="24"/>
        </w:rPr>
        <w:t>Kakodkar</w:t>
      </w:r>
      <w:r>
        <w:rPr>
          <w:rFonts w:asciiTheme="minorBidi" w:hAnsiTheme="minorBidi" w:cstheme="minorBidi"/>
          <w:w w:val="90"/>
          <w:sz w:val="24"/>
          <w:szCs w:val="24"/>
        </w:rPr>
        <w:t xml:space="preserve"> P</w:t>
      </w:r>
      <w:r w:rsidRPr="001966E8">
        <w:rPr>
          <w:rFonts w:asciiTheme="minorBidi" w:hAnsiTheme="minorBidi" w:cstheme="minorBidi"/>
          <w:w w:val="90"/>
          <w:sz w:val="24"/>
          <w:szCs w:val="24"/>
        </w:rPr>
        <w:t>,</w:t>
      </w:r>
      <w:r>
        <w:rPr>
          <w:rFonts w:asciiTheme="minorBidi" w:hAnsiTheme="minorBidi" w:cstheme="minorBidi"/>
          <w:w w:val="90"/>
          <w:sz w:val="24"/>
          <w:szCs w:val="24"/>
        </w:rPr>
        <w:t xml:space="preserve"> </w:t>
      </w:r>
      <w:r w:rsidRPr="001966E8">
        <w:rPr>
          <w:rFonts w:asciiTheme="minorBidi" w:hAnsiTheme="minorBidi" w:cstheme="minorBidi"/>
          <w:w w:val="90"/>
          <w:sz w:val="24"/>
          <w:szCs w:val="24"/>
        </w:rPr>
        <w:t>Zhao</w:t>
      </w:r>
      <w:r>
        <w:rPr>
          <w:rFonts w:asciiTheme="minorBidi" w:hAnsiTheme="minorBidi" w:cstheme="minorBidi"/>
          <w:w w:val="90"/>
          <w:sz w:val="24"/>
          <w:szCs w:val="24"/>
        </w:rPr>
        <w:t xml:space="preserve"> Y</w:t>
      </w:r>
      <w:r w:rsidRPr="001966E8">
        <w:rPr>
          <w:rFonts w:asciiTheme="minorBidi" w:hAnsiTheme="minorBidi" w:cstheme="minorBidi"/>
          <w:w w:val="90"/>
          <w:sz w:val="24"/>
          <w:szCs w:val="24"/>
        </w:rPr>
        <w:t>, Pan</w:t>
      </w:r>
      <w:r>
        <w:rPr>
          <w:rFonts w:asciiTheme="minorBidi" w:hAnsiTheme="minorBidi" w:cstheme="minorBidi"/>
          <w:w w:val="90"/>
          <w:sz w:val="24"/>
          <w:szCs w:val="24"/>
        </w:rPr>
        <w:t xml:space="preserve"> H</w:t>
      </w:r>
      <w:r w:rsidRPr="001966E8">
        <w:rPr>
          <w:rFonts w:asciiTheme="minorBidi" w:hAnsiTheme="minorBidi" w:cstheme="minorBidi"/>
          <w:w w:val="90"/>
          <w:sz w:val="24"/>
          <w:szCs w:val="24"/>
        </w:rPr>
        <w:t>, Wu</w:t>
      </w:r>
      <w:r>
        <w:rPr>
          <w:rFonts w:asciiTheme="minorBidi" w:hAnsiTheme="minorBidi" w:cstheme="minorBidi"/>
          <w:w w:val="90"/>
          <w:sz w:val="24"/>
          <w:szCs w:val="24"/>
        </w:rPr>
        <w:t xml:space="preserve"> F</w:t>
      </w:r>
      <w:r w:rsidRPr="001966E8">
        <w:rPr>
          <w:rFonts w:asciiTheme="minorBidi" w:hAnsiTheme="minorBidi" w:cstheme="minorBidi"/>
          <w:w w:val="90"/>
          <w:sz w:val="24"/>
          <w:szCs w:val="24"/>
        </w:rPr>
        <w:t>, Pearce</w:t>
      </w:r>
      <w:r>
        <w:rPr>
          <w:rFonts w:asciiTheme="minorBidi" w:hAnsiTheme="minorBidi" w:cstheme="minorBidi"/>
          <w:w w:val="90"/>
          <w:sz w:val="24"/>
          <w:szCs w:val="24"/>
        </w:rPr>
        <w:t xml:space="preserve"> T</w:t>
      </w:r>
      <w:r w:rsidRPr="001966E8">
        <w:rPr>
          <w:rFonts w:asciiTheme="minorBidi" w:hAnsiTheme="minorBidi" w:cstheme="minorBidi"/>
          <w:w w:val="90"/>
          <w:sz w:val="24"/>
          <w:szCs w:val="24"/>
        </w:rPr>
        <w:t xml:space="preserve">, </w:t>
      </w:r>
      <w:r>
        <w:rPr>
          <w:rFonts w:asciiTheme="minorBidi" w:hAnsiTheme="minorBidi" w:cstheme="minorBidi"/>
          <w:w w:val="90"/>
          <w:sz w:val="24"/>
          <w:szCs w:val="24"/>
        </w:rPr>
        <w:t xml:space="preserve"> </w:t>
      </w:r>
      <w:r w:rsidRPr="001966E8">
        <w:rPr>
          <w:rFonts w:asciiTheme="minorBidi" w:hAnsiTheme="minorBidi" w:cstheme="minorBidi"/>
          <w:w w:val="90"/>
          <w:sz w:val="24"/>
          <w:szCs w:val="24"/>
        </w:rPr>
        <w:t>Webster</w:t>
      </w:r>
      <w:r>
        <w:rPr>
          <w:rFonts w:asciiTheme="minorBidi" w:hAnsiTheme="minorBidi" w:cstheme="minorBidi"/>
          <w:w w:val="90"/>
          <w:sz w:val="24"/>
          <w:szCs w:val="24"/>
        </w:rPr>
        <w:t xml:space="preserve"> D</w:t>
      </w:r>
      <w:r w:rsidRPr="001966E8">
        <w:rPr>
          <w:rFonts w:asciiTheme="minorBidi" w:hAnsiTheme="minorBidi" w:cstheme="minorBidi"/>
          <w:w w:val="90"/>
          <w:sz w:val="24"/>
          <w:szCs w:val="24"/>
        </w:rPr>
        <w:t>, Elemary</w:t>
      </w:r>
      <w:r>
        <w:rPr>
          <w:rFonts w:asciiTheme="minorBidi" w:hAnsiTheme="minorBidi" w:cstheme="minorBidi"/>
          <w:w w:val="90"/>
          <w:sz w:val="24"/>
          <w:szCs w:val="24"/>
        </w:rPr>
        <w:t xml:space="preserve"> M</w:t>
      </w:r>
      <w:r w:rsidRPr="001966E8">
        <w:rPr>
          <w:rFonts w:asciiTheme="minorBidi" w:hAnsiTheme="minorBidi" w:cstheme="minorBidi"/>
          <w:w w:val="90"/>
          <w:sz w:val="24"/>
          <w:szCs w:val="24"/>
        </w:rPr>
        <w:t>, Sabry</w:t>
      </w:r>
      <w:r>
        <w:rPr>
          <w:rFonts w:asciiTheme="minorBidi" w:hAnsiTheme="minorBidi" w:cstheme="minorBidi"/>
          <w:w w:val="90"/>
          <w:sz w:val="24"/>
          <w:szCs w:val="24"/>
        </w:rPr>
        <w:t xml:space="preserve"> W</w:t>
      </w:r>
      <w:r w:rsidRPr="001966E8">
        <w:rPr>
          <w:rFonts w:asciiTheme="minorBidi" w:hAnsiTheme="minorBidi" w:cstheme="minorBidi"/>
          <w:w w:val="90"/>
          <w:sz w:val="24"/>
          <w:szCs w:val="24"/>
        </w:rPr>
        <w:t>, Kwan</w:t>
      </w:r>
      <w:r>
        <w:rPr>
          <w:rFonts w:asciiTheme="minorBidi" w:hAnsiTheme="minorBidi" w:cstheme="minorBidi"/>
          <w:w w:val="90"/>
          <w:sz w:val="24"/>
          <w:szCs w:val="24"/>
        </w:rPr>
        <w:t xml:space="preserve"> L</w:t>
      </w:r>
      <w:r w:rsidRPr="001966E8">
        <w:rPr>
          <w:rFonts w:asciiTheme="minorBidi" w:hAnsiTheme="minorBidi" w:cstheme="minorBidi"/>
          <w:w w:val="90"/>
          <w:sz w:val="24"/>
          <w:szCs w:val="24"/>
        </w:rPr>
        <w:t>, Pelzer</w:t>
      </w:r>
      <w:r>
        <w:rPr>
          <w:rFonts w:asciiTheme="minorBidi" w:hAnsiTheme="minorBidi" w:cstheme="minorBidi"/>
          <w:w w:val="90"/>
          <w:sz w:val="24"/>
          <w:szCs w:val="24"/>
        </w:rPr>
        <w:t xml:space="preserve"> L</w:t>
      </w:r>
      <w:r w:rsidRPr="001966E8">
        <w:rPr>
          <w:rFonts w:asciiTheme="minorBidi" w:hAnsiTheme="minorBidi" w:cstheme="minorBidi"/>
          <w:w w:val="90"/>
          <w:sz w:val="24"/>
          <w:szCs w:val="24"/>
        </w:rPr>
        <w:t>, Bosch</w:t>
      </w:r>
      <w:r>
        <w:rPr>
          <w:rFonts w:asciiTheme="minorBidi" w:hAnsiTheme="minorBidi" w:cstheme="minorBidi"/>
          <w:w w:val="90"/>
          <w:sz w:val="24"/>
          <w:szCs w:val="24"/>
        </w:rPr>
        <w:t xml:space="preserve"> M</w:t>
      </w:r>
      <w:r w:rsidRPr="001966E8">
        <w:rPr>
          <w:rFonts w:asciiTheme="minorBidi" w:hAnsiTheme="minorBidi" w:cstheme="minorBidi"/>
          <w:w w:val="90"/>
          <w:sz w:val="24"/>
          <w:szCs w:val="24"/>
        </w:rPr>
        <w:t>, Tran</w:t>
      </w:r>
      <w:r>
        <w:rPr>
          <w:rFonts w:asciiTheme="minorBidi" w:hAnsiTheme="minorBidi" w:cstheme="minorBidi"/>
          <w:w w:val="90"/>
          <w:sz w:val="24"/>
          <w:szCs w:val="24"/>
        </w:rPr>
        <w:t xml:space="preserve"> J</w:t>
      </w:r>
      <w:r w:rsidRPr="001966E8">
        <w:rPr>
          <w:rFonts w:asciiTheme="minorBidi" w:hAnsiTheme="minorBidi" w:cstheme="minorBidi"/>
          <w:w w:val="90"/>
          <w:sz w:val="24"/>
          <w:szCs w:val="24"/>
        </w:rPr>
        <w:t>, Sherwood</w:t>
      </w:r>
      <w:r>
        <w:rPr>
          <w:rFonts w:asciiTheme="minorBidi" w:hAnsiTheme="minorBidi" w:cstheme="minorBidi"/>
          <w:w w:val="90"/>
          <w:sz w:val="24"/>
          <w:szCs w:val="24"/>
        </w:rPr>
        <w:t xml:space="preserve"> K</w:t>
      </w:r>
      <w:r w:rsidRPr="001966E8">
        <w:rPr>
          <w:rFonts w:asciiTheme="minorBidi" w:hAnsiTheme="minorBidi" w:cstheme="minorBidi"/>
          <w:w w:val="90"/>
          <w:sz w:val="24"/>
          <w:szCs w:val="24"/>
        </w:rPr>
        <w:t>, Lan</w:t>
      </w:r>
      <w:r>
        <w:rPr>
          <w:rFonts w:asciiTheme="minorBidi" w:hAnsiTheme="minorBidi" w:cstheme="minorBidi"/>
          <w:w w:val="90"/>
          <w:sz w:val="24"/>
          <w:szCs w:val="24"/>
        </w:rPr>
        <w:t xml:space="preserve"> J</w:t>
      </w:r>
      <w:r w:rsidRPr="001966E8">
        <w:rPr>
          <w:rFonts w:asciiTheme="minorBidi" w:hAnsiTheme="minorBidi" w:cstheme="minorBidi"/>
          <w:w w:val="90"/>
          <w:sz w:val="24"/>
          <w:szCs w:val="24"/>
        </w:rPr>
        <w:t>, Keown</w:t>
      </w:r>
      <w:r>
        <w:rPr>
          <w:rFonts w:asciiTheme="minorBidi" w:hAnsiTheme="minorBidi" w:cstheme="minorBidi"/>
          <w:w w:val="90"/>
          <w:sz w:val="24"/>
          <w:szCs w:val="24"/>
        </w:rPr>
        <w:t xml:space="preserve"> P</w:t>
      </w:r>
      <w:r w:rsidRPr="001966E8">
        <w:rPr>
          <w:rFonts w:asciiTheme="minorBidi" w:hAnsiTheme="minorBidi" w:cstheme="minorBidi"/>
          <w:w w:val="90"/>
          <w:sz w:val="24"/>
          <w:szCs w:val="24"/>
        </w:rPr>
        <w:t>, Liwski</w:t>
      </w:r>
      <w:r>
        <w:rPr>
          <w:rFonts w:asciiTheme="minorBidi" w:hAnsiTheme="minorBidi" w:cstheme="minorBidi"/>
          <w:w w:val="90"/>
          <w:sz w:val="24"/>
          <w:szCs w:val="24"/>
        </w:rPr>
        <w:t xml:space="preserve"> R</w:t>
      </w:r>
      <w:r w:rsidRPr="001966E8">
        <w:rPr>
          <w:rFonts w:asciiTheme="minorBidi" w:hAnsiTheme="minorBidi" w:cstheme="minorBidi"/>
          <w:w w:val="90"/>
          <w:sz w:val="24"/>
          <w:szCs w:val="24"/>
        </w:rPr>
        <w:t xml:space="preserve"> and </w:t>
      </w:r>
      <w:r w:rsidRPr="001966E8">
        <w:rPr>
          <w:rFonts w:asciiTheme="minorBidi" w:hAnsiTheme="minorBidi" w:cstheme="minorBidi"/>
          <w:b/>
          <w:bCs/>
          <w:w w:val="90"/>
          <w:sz w:val="24"/>
          <w:szCs w:val="24"/>
        </w:rPr>
        <w:t>Mostafa A</w:t>
      </w:r>
      <w:r>
        <w:rPr>
          <w:rFonts w:asciiTheme="minorBidi" w:hAnsiTheme="minorBidi" w:cstheme="minorBidi"/>
          <w:w w:val="90"/>
          <w:sz w:val="24"/>
          <w:szCs w:val="24"/>
        </w:rPr>
        <w:t xml:space="preserve">. </w:t>
      </w:r>
      <w:r w:rsidRPr="001966E8">
        <w:rPr>
          <w:rFonts w:asciiTheme="minorBidi" w:hAnsiTheme="minorBidi" w:cstheme="minorBidi"/>
          <w:w w:val="90"/>
          <w:sz w:val="24"/>
          <w:szCs w:val="24"/>
        </w:rPr>
        <w:t>Validation of Next-Generation Sequencing (NGS) Based Chimerism Testing for Accurate Detection and Monitoring of Engraftment in Hematopoietic Stem Cell Transplantation</w:t>
      </w:r>
      <w:r>
        <w:rPr>
          <w:rFonts w:asciiTheme="minorBidi" w:hAnsiTheme="minorBidi" w:cstheme="minorBidi"/>
          <w:w w:val="90"/>
          <w:sz w:val="24"/>
          <w:szCs w:val="24"/>
        </w:rPr>
        <w:t xml:space="preserve">. </w:t>
      </w:r>
      <w:r w:rsidRPr="00F4062F">
        <w:rPr>
          <w:rFonts w:asciiTheme="minorBidi" w:hAnsiTheme="minorBidi" w:cstheme="minorBidi"/>
          <w:w w:val="90"/>
          <w:sz w:val="24"/>
          <w:szCs w:val="24"/>
        </w:rPr>
        <w:t>Front. Genet., Sec. Immunogenetics</w:t>
      </w:r>
      <w:r>
        <w:rPr>
          <w:rFonts w:asciiTheme="minorBidi" w:hAnsiTheme="minorBidi" w:cstheme="minorBidi"/>
          <w:w w:val="90"/>
          <w:sz w:val="24"/>
          <w:szCs w:val="24"/>
        </w:rPr>
        <w:t xml:space="preserve"> </w:t>
      </w:r>
      <w:r w:rsidRPr="00F4062F">
        <w:rPr>
          <w:rFonts w:asciiTheme="minorBidi" w:hAnsiTheme="minorBidi" w:cstheme="minorBidi"/>
          <w:w w:val="90"/>
          <w:sz w:val="24"/>
          <w:szCs w:val="24"/>
        </w:rPr>
        <w:t>Volume 14 - 2023</w:t>
      </w:r>
      <w:r w:rsidRPr="001966E8">
        <w:rPr>
          <w:rStyle w:val="Hyperlink"/>
        </w:rPr>
        <w:t xml:space="preserve">  </w:t>
      </w:r>
      <w:hyperlink r:id="rId9" w:history="1">
        <w:r w:rsidRPr="001966E8">
          <w:rPr>
            <w:rStyle w:val="Hyperlink"/>
            <w:rFonts w:asciiTheme="minorBidi" w:hAnsiTheme="minorBidi" w:cstheme="minorBidi"/>
            <w:w w:val="90"/>
            <w:sz w:val="24"/>
            <w:szCs w:val="24"/>
          </w:rPr>
          <w:t>https://doi.org/10.3389/fgene.2023.1282947</w:t>
        </w:r>
      </w:hyperlink>
      <w:r w:rsidRPr="001966E8">
        <w:rPr>
          <w:rFonts w:asciiTheme="minorBidi" w:hAnsiTheme="minorBidi" w:cstheme="minorBidi"/>
          <w:w w:val="90"/>
          <w:sz w:val="24"/>
          <w:szCs w:val="24"/>
        </w:rPr>
        <w:t xml:space="preserve"> </w:t>
      </w:r>
      <w:r w:rsidRPr="00CD787B">
        <w:rPr>
          <w:rFonts w:asciiTheme="minorBidi" w:hAnsiTheme="minorBidi" w:cstheme="minorBidi"/>
          <w:w w:val="90"/>
          <w:sz w:val="24"/>
          <w:szCs w:val="24"/>
        </w:rPr>
        <w:t xml:space="preserve">Impact Factor </w:t>
      </w:r>
      <w:r>
        <w:rPr>
          <w:rFonts w:asciiTheme="minorBidi" w:hAnsiTheme="minorBidi" w:cstheme="minorBidi"/>
          <w:w w:val="90"/>
          <w:sz w:val="24"/>
          <w:szCs w:val="24"/>
        </w:rPr>
        <w:t>4.8</w:t>
      </w:r>
      <w:r w:rsidRPr="00CD787B">
        <w:rPr>
          <w:rFonts w:asciiTheme="minorBidi" w:hAnsiTheme="minorBidi" w:cstheme="minorBidi"/>
          <w:w w:val="90"/>
          <w:sz w:val="24"/>
          <w:szCs w:val="24"/>
        </w:rPr>
        <w:t xml:space="preserve"> and H index </w:t>
      </w:r>
      <w:r>
        <w:rPr>
          <w:rFonts w:asciiTheme="minorBidi" w:hAnsiTheme="minorBidi" w:cstheme="minorBidi"/>
          <w:w w:val="90"/>
          <w:sz w:val="24"/>
          <w:szCs w:val="24"/>
        </w:rPr>
        <w:t>107</w:t>
      </w:r>
    </w:p>
    <w:p w14:paraId="29A8256C" w14:textId="77777777" w:rsidR="001966E8" w:rsidRPr="001966E8" w:rsidRDefault="001966E8" w:rsidP="001966E8">
      <w:pPr>
        <w:widowControl/>
        <w:autoSpaceDE/>
        <w:autoSpaceDN/>
        <w:spacing w:after="120"/>
        <w:ind w:firstLine="283"/>
        <w:contextualSpacing/>
        <w:jc w:val="both"/>
        <w:rPr>
          <w:rFonts w:asciiTheme="minorBidi" w:hAnsiTheme="minorBidi" w:cstheme="minorBidi"/>
          <w:i/>
          <w:iCs/>
          <w:w w:val="90"/>
          <w:sz w:val="24"/>
          <w:szCs w:val="24"/>
        </w:rPr>
      </w:pPr>
      <w:r w:rsidRPr="001966E8">
        <w:rPr>
          <w:rFonts w:asciiTheme="minorBidi" w:hAnsiTheme="minorBidi" w:cstheme="minorBidi"/>
          <w:i/>
          <w:iCs/>
          <w:w w:val="90"/>
          <w:sz w:val="24"/>
          <w:szCs w:val="24"/>
        </w:rPr>
        <w:t>% Contribution: 70%</w:t>
      </w:r>
    </w:p>
    <w:p w14:paraId="32B0647F" w14:textId="77777777" w:rsidR="001966E8" w:rsidRPr="001966E8" w:rsidRDefault="001966E8" w:rsidP="001966E8">
      <w:pPr>
        <w:widowControl/>
        <w:autoSpaceDE/>
        <w:autoSpaceDN/>
        <w:spacing w:after="120"/>
        <w:ind w:left="283"/>
        <w:jc w:val="both"/>
        <w:rPr>
          <w:rFonts w:asciiTheme="minorBidi" w:hAnsiTheme="minorBidi" w:cstheme="minorBidi"/>
          <w:i/>
          <w:iCs/>
          <w:w w:val="90"/>
          <w:sz w:val="24"/>
          <w:szCs w:val="24"/>
        </w:rPr>
      </w:pPr>
      <w:r w:rsidRPr="001966E8">
        <w:rPr>
          <w:rFonts w:asciiTheme="minorBidi" w:hAnsiTheme="minorBidi" w:cstheme="minorBidi"/>
          <w:i/>
          <w:iCs/>
          <w:w w:val="90"/>
          <w:sz w:val="24"/>
          <w:szCs w:val="24"/>
        </w:rPr>
        <w:t>Senior author and the primary supervisor of the first author. I analyzed and interpreted the data, re-wrote the entire manuscript, approved the version to be published, submitted the manuscript to the journal, and prepared the reply letter to address the reviewers' questions.</w:t>
      </w:r>
    </w:p>
    <w:p w14:paraId="137AE001" w14:textId="03C53358" w:rsidR="00F4062F" w:rsidRDefault="00F4062F" w:rsidP="000A11BE">
      <w:pPr>
        <w:widowControl/>
        <w:numPr>
          <w:ilvl w:val="0"/>
          <w:numId w:val="46"/>
        </w:numPr>
        <w:autoSpaceDE/>
        <w:autoSpaceDN/>
        <w:spacing w:before="120" w:after="120"/>
        <w:ind w:left="283" w:hanging="357"/>
        <w:contextualSpacing/>
        <w:jc w:val="both"/>
        <w:rPr>
          <w:rFonts w:asciiTheme="minorBidi" w:hAnsiTheme="minorBidi" w:cstheme="minorBidi"/>
          <w:w w:val="90"/>
          <w:sz w:val="24"/>
          <w:szCs w:val="24"/>
        </w:rPr>
      </w:pPr>
      <w:r w:rsidRPr="00F4062F">
        <w:rPr>
          <w:rFonts w:asciiTheme="minorBidi" w:hAnsiTheme="minorBidi" w:cstheme="minorBidi"/>
          <w:w w:val="90"/>
          <w:sz w:val="24"/>
          <w:szCs w:val="24"/>
        </w:rPr>
        <w:t xml:space="preserve">Tran J, Sherwood K, </w:t>
      </w:r>
      <w:r w:rsidRPr="00F4062F">
        <w:rPr>
          <w:rFonts w:asciiTheme="minorBidi" w:hAnsiTheme="minorBidi" w:cstheme="minorBidi"/>
          <w:b/>
          <w:bCs/>
          <w:w w:val="90"/>
          <w:sz w:val="24"/>
          <w:szCs w:val="24"/>
        </w:rPr>
        <w:t>Mostafa A</w:t>
      </w:r>
      <w:r w:rsidRPr="00F4062F">
        <w:rPr>
          <w:rFonts w:asciiTheme="minorBidi" w:hAnsiTheme="minorBidi" w:cstheme="minorBidi"/>
          <w:w w:val="90"/>
          <w:sz w:val="24"/>
          <w:szCs w:val="24"/>
        </w:rPr>
        <w:t>, Benedicto RV, ElaAlim A, Greenshields A, Keown P, Liwski R and Lan JH. Novel allele</w:t>
      </w:r>
      <w:r>
        <w:rPr>
          <w:rFonts w:asciiTheme="minorBidi" w:hAnsiTheme="minorBidi" w:cstheme="minorBidi"/>
          <w:w w:val="90"/>
          <w:sz w:val="24"/>
          <w:szCs w:val="24"/>
        </w:rPr>
        <w:t xml:space="preserve">s in the era of next-generation </w:t>
      </w:r>
      <w:r w:rsidRPr="00F4062F">
        <w:rPr>
          <w:rFonts w:asciiTheme="minorBidi" w:hAnsiTheme="minorBidi" w:cstheme="minorBidi"/>
          <w:w w:val="90"/>
          <w:sz w:val="24"/>
          <w:szCs w:val="24"/>
        </w:rPr>
        <w:t>sequencing-based HLA typing calls for standardization and policy</w:t>
      </w:r>
      <w:r>
        <w:rPr>
          <w:rFonts w:asciiTheme="minorBidi" w:hAnsiTheme="minorBidi" w:cstheme="minorBidi"/>
          <w:w w:val="90"/>
          <w:sz w:val="24"/>
          <w:szCs w:val="24"/>
        </w:rPr>
        <w:t xml:space="preserve">. </w:t>
      </w:r>
      <w:r w:rsidRPr="00F4062F">
        <w:rPr>
          <w:rFonts w:asciiTheme="minorBidi" w:hAnsiTheme="minorBidi" w:cstheme="minorBidi"/>
          <w:w w:val="90"/>
          <w:sz w:val="24"/>
          <w:szCs w:val="24"/>
        </w:rPr>
        <w:t>Front. Genet., Sec. Immunogenetics</w:t>
      </w:r>
      <w:r>
        <w:rPr>
          <w:rFonts w:asciiTheme="minorBidi" w:hAnsiTheme="minorBidi" w:cstheme="minorBidi"/>
          <w:w w:val="90"/>
          <w:sz w:val="24"/>
          <w:szCs w:val="24"/>
        </w:rPr>
        <w:t xml:space="preserve"> </w:t>
      </w:r>
      <w:r w:rsidRPr="00F4062F">
        <w:rPr>
          <w:rFonts w:asciiTheme="minorBidi" w:hAnsiTheme="minorBidi" w:cstheme="minorBidi"/>
          <w:w w:val="90"/>
          <w:sz w:val="24"/>
          <w:szCs w:val="24"/>
        </w:rPr>
        <w:t xml:space="preserve">Volume 14 - 2023  </w:t>
      </w:r>
      <w:hyperlink r:id="rId10" w:history="1">
        <w:r w:rsidR="00E26882" w:rsidRPr="00254838">
          <w:rPr>
            <w:rStyle w:val="Hyperlink"/>
            <w:rFonts w:asciiTheme="minorBidi" w:hAnsiTheme="minorBidi" w:cstheme="minorBidi"/>
            <w:w w:val="90"/>
            <w:sz w:val="24"/>
            <w:szCs w:val="24"/>
          </w:rPr>
          <w:t>https://doi.org/10.3389/fgene.2023.1282834</w:t>
        </w:r>
      </w:hyperlink>
      <w:r w:rsidR="00E26882">
        <w:rPr>
          <w:rFonts w:asciiTheme="minorBidi" w:hAnsiTheme="minorBidi" w:cstheme="minorBidi"/>
          <w:w w:val="90"/>
          <w:sz w:val="24"/>
          <w:szCs w:val="24"/>
        </w:rPr>
        <w:t xml:space="preserve"> </w:t>
      </w:r>
      <w:r w:rsidR="00E26882" w:rsidRPr="00CD787B">
        <w:rPr>
          <w:rFonts w:asciiTheme="minorBidi" w:hAnsiTheme="minorBidi" w:cstheme="minorBidi"/>
          <w:w w:val="90"/>
          <w:sz w:val="24"/>
          <w:szCs w:val="24"/>
        </w:rPr>
        <w:t xml:space="preserve">Impact Factor </w:t>
      </w:r>
      <w:r w:rsidR="00E26882">
        <w:rPr>
          <w:rFonts w:asciiTheme="minorBidi" w:hAnsiTheme="minorBidi" w:cstheme="minorBidi"/>
          <w:w w:val="90"/>
          <w:sz w:val="24"/>
          <w:szCs w:val="24"/>
        </w:rPr>
        <w:t>4.8</w:t>
      </w:r>
      <w:r w:rsidR="00E26882" w:rsidRPr="00CD787B">
        <w:rPr>
          <w:rFonts w:asciiTheme="minorBidi" w:hAnsiTheme="minorBidi" w:cstheme="minorBidi"/>
          <w:w w:val="90"/>
          <w:sz w:val="24"/>
          <w:szCs w:val="24"/>
        </w:rPr>
        <w:t xml:space="preserve"> and H index </w:t>
      </w:r>
      <w:r w:rsidR="00E26882">
        <w:rPr>
          <w:rFonts w:asciiTheme="minorBidi" w:hAnsiTheme="minorBidi" w:cstheme="minorBidi"/>
          <w:w w:val="90"/>
          <w:sz w:val="24"/>
          <w:szCs w:val="24"/>
        </w:rPr>
        <w:t>107</w:t>
      </w:r>
    </w:p>
    <w:p w14:paraId="0F7E04A9" w14:textId="77777777" w:rsidR="00E26882" w:rsidRPr="00E26882" w:rsidRDefault="00E26882" w:rsidP="00E26882">
      <w:pPr>
        <w:widowControl/>
        <w:autoSpaceDE/>
        <w:autoSpaceDN/>
        <w:spacing w:after="120"/>
        <w:ind w:firstLine="283"/>
        <w:contextualSpacing/>
        <w:jc w:val="both"/>
        <w:rPr>
          <w:rFonts w:asciiTheme="minorBidi" w:hAnsiTheme="minorBidi" w:cstheme="minorBidi"/>
          <w:i/>
          <w:iCs/>
          <w:w w:val="90"/>
          <w:sz w:val="24"/>
          <w:szCs w:val="24"/>
        </w:rPr>
      </w:pPr>
      <w:r w:rsidRPr="00E26882">
        <w:rPr>
          <w:rFonts w:asciiTheme="minorBidi" w:hAnsiTheme="minorBidi" w:cstheme="minorBidi"/>
          <w:i/>
          <w:iCs/>
          <w:w w:val="90"/>
          <w:sz w:val="24"/>
          <w:szCs w:val="24"/>
        </w:rPr>
        <w:t>% Contribution: 30%</w:t>
      </w:r>
    </w:p>
    <w:p w14:paraId="7085777F" w14:textId="77777777" w:rsidR="00E26882" w:rsidRPr="00E26882" w:rsidRDefault="00E26882" w:rsidP="00E26882">
      <w:pPr>
        <w:widowControl/>
        <w:autoSpaceDE/>
        <w:autoSpaceDN/>
        <w:spacing w:after="120"/>
        <w:ind w:left="283"/>
        <w:jc w:val="both"/>
        <w:rPr>
          <w:rFonts w:asciiTheme="minorBidi" w:hAnsiTheme="minorBidi" w:cstheme="minorBidi"/>
          <w:i/>
          <w:iCs/>
          <w:w w:val="90"/>
          <w:sz w:val="24"/>
          <w:szCs w:val="24"/>
        </w:rPr>
      </w:pPr>
      <w:r w:rsidRPr="00E26882">
        <w:rPr>
          <w:rFonts w:asciiTheme="minorBidi" w:hAnsiTheme="minorBidi" w:cstheme="minorBidi"/>
          <w:i/>
          <w:iCs/>
          <w:w w:val="90"/>
          <w:sz w:val="24"/>
          <w:szCs w:val="24"/>
        </w:rPr>
        <w:t>I contributed to the work design, wrote a section for the manuscript, reviewed the manuscript and approved the version to be published</w:t>
      </w:r>
    </w:p>
    <w:p w14:paraId="5ACD2E9B" w14:textId="19F0549E" w:rsidR="00791622" w:rsidRPr="00CD787B" w:rsidRDefault="00791622" w:rsidP="00CD787B">
      <w:pPr>
        <w:widowControl/>
        <w:numPr>
          <w:ilvl w:val="0"/>
          <w:numId w:val="46"/>
        </w:numPr>
        <w:autoSpaceDE/>
        <w:autoSpaceDN/>
        <w:spacing w:before="120" w:after="120"/>
        <w:ind w:left="283" w:hanging="357"/>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Kakodkar P, Dokouhaki P, Wu F, Shavadia J, Nair R, Webster D,  Sawyer T, Huan T and  </w:t>
      </w:r>
      <w:r w:rsidRPr="00CD787B">
        <w:rPr>
          <w:rFonts w:asciiTheme="minorBidi" w:hAnsiTheme="minorBidi" w:cstheme="minorBidi"/>
          <w:b/>
          <w:bCs/>
          <w:w w:val="90"/>
          <w:sz w:val="24"/>
          <w:szCs w:val="24"/>
        </w:rPr>
        <w:t>Mostafa A*.</w:t>
      </w:r>
      <w:r w:rsidRPr="0060476B">
        <w:rPr>
          <w:rFonts w:asciiTheme="minorBidi" w:hAnsiTheme="minorBidi" w:cstheme="minorBidi"/>
          <w:w w:val="90"/>
          <w:sz w:val="24"/>
          <w:szCs w:val="24"/>
        </w:rPr>
        <w:t xml:space="preserve"> The role of the HLA allelic repertoire on the clinical severity of COVID-19 in Canadians, living in Saskatchewan. Hum Immunol. 2023 Jan 20</w:t>
      </w:r>
      <w:proofErr w:type="gramStart"/>
      <w:r w:rsidR="00A835CD">
        <w:rPr>
          <w:rFonts w:asciiTheme="minorBidi" w:hAnsiTheme="minorBidi" w:cstheme="minorBidi"/>
          <w:w w:val="90"/>
          <w:sz w:val="24"/>
          <w:szCs w:val="24"/>
        </w:rPr>
        <w:t>;84</w:t>
      </w:r>
      <w:proofErr w:type="gramEnd"/>
      <w:r w:rsidR="00A835CD">
        <w:rPr>
          <w:rFonts w:asciiTheme="minorBidi" w:hAnsiTheme="minorBidi" w:cstheme="minorBidi"/>
          <w:w w:val="90"/>
          <w:sz w:val="24"/>
          <w:szCs w:val="24"/>
        </w:rPr>
        <w:t>(3)</w:t>
      </w:r>
      <w:r w:rsidRPr="0060476B">
        <w:rPr>
          <w:rFonts w:asciiTheme="minorBidi" w:hAnsiTheme="minorBidi" w:cstheme="minorBidi"/>
          <w:w w:val="90"/>
          <w:sz w:val="24"/>
          <w:szCs w:val="24"/>
        </w:rPr>
        <w:t>:</w:t>
      </w:r>
      <w:r w:rsidR="00A835CD">
        <w:rPr>
          <w:rFonts w:asciiTheme="minorBidi" w:hAnsiTheme="minorBidi" w:cstheme="minorBidi"/>
          <w:w w:val="90"/>
          <w:sz w:val="24"/>
          <w:szCs w:val="24"/>
        </w:rPr>
        <w:t>163-171</w:t>
      </w:r>
      <w:r w:rsidRPr="0060476B">
        <w:rPr>
          <w:rFonts w:asciiTheme="minorBidi" w:hAnsiTheme="minorBidi" w:cstheme="minorBidi"/>
          <w:w w:val="90"/>
          <w:sz w:val="24"/>
          <w:szCs w:val="24"/>
        </w:rPr>
        <w:t xml:space="preserve">. </w:t>
      </w:r>
      <w:proofErr w:type="gramStart"/>
      <w:r w:rsidRPr="0060476B">
        <w:rPr>
          <w:rFonts w:asciiTheme="minorBidi" w:hAnsiTheme="minorBidi" w:cstheme="minorBidi"/>
          <w:w w:val="90"/>
          <w:sz w:val="24"/>
          <w:szCs w:val="24"/>
        </w:rPr>
        <w:t>doi</w:t>
      </w:r>
      <w:proofErr w:type="gramEnd"/>
      <w:r w:rsidRPr="0060476B">
        <w:rPr>
          <w:rFonts w:asciiTheme="minorBidi" w:hAnsiTheme="minorBidi" w:cstheme="minorBidi"/>
          <w:w w:val="90"/>
          <w:sz w:val="24"/>
          <w:szCs w:val="24"/>
        </w:rPr>
        <w:t>: 10.1016/j.humimm.2023.01.003. Epub ahead of print. PMID: 36707385; PMCID: PMC9852320.</w:t>
      </w:r>
      <w:r w:rsidR="00E66C47" w:rsidRPr="0060476B">
        <w:rPr>
          <w:rFonts w:asciiTheme="minorBidi" w:hAnsiTheme="minorBidi" w:cstheme="minorBidi"/>
          <w:w w:val="90"/>
          <w:sz w:val="24"/>
          <w:szCs w:val="24"/>
        </w:rPr>
        <w:t xml:space="preserve"> </w:t>
      </w:r>
      <w:r w:rsidR="00E66C47" w:rsidRPr="00CD787B">
        <w:rPr>
          <w:rFonts w:asciiTheme="minorBidi" w:hAnsiTheme="minorBidi" w:cstheme="minorBidi"/>
          <w:w w:val="90"/>
          <w:sz w:val="24"/>
          <w:szCs w:val="24"/>
        </w:rPr>
        <w:t>Impact Factor 2.211 and H index 97</w:t>
      </w:r>
    </w:p>
    <w:p w14:paraId="2966B86A" w14:textId="77777777" w:rsidR="009E274B" w:rsidRPr="0060476B" w:rsidRDefault="00791622" w:rsidP="008F3D29">
      <w:pPr>
        <w:widowControl/>
        <w:autoSpaceDE/>
        <w:autoSpaceDN/>
        <w:spacing w:after="120"/>
        <w:ind w:left="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 xml:space="preserve">% Contribution: </w:t>
      </w:r>
      <w:r w:rsidR="009E274B" w:rsidRPr="0060476B">
        <w:rPr>
          <w:rFonts w:asciiTheme="minorBidi" w:hAnsiTheme="minorBidi" w:cstheme="minorBidi"/>
          <w:i/>
          <w:iCs/>
          <w:w w:val="90"/>
          <w:sz w:val="24"/>
          <w:szCs w:val="24"/>
        </w:rPr>
        <w:t>70%</w:t>
      </w:r>
    </w:p>
    <w:p w14:paraId="62BC615F" w14:textId="6880CC24" w:rsidR="00791622" w:rsidRDefault="00CF028F" w:rsidP="008F3D29">
      <w:pPr>
        <w:widowControl/>
        <w:autoSpaceDE/>
        <w:autoSpaceDN/>
        <w:spacing w:after="120"/>
        <w:ind w:left="289"/>
        <w:jc w:val="both"/>
        <w:rPr>
          <w:rFonts w:asciiTheme="minorBidi" w:hAnsiTheme="minorBidi" w:cstheme="minorBidi"/>
          <w:i/>
          <w:iCs/>
          <w:w w:val="90"/>
          <w:sz w:val="24"/>
          <w:szCs w:val="24"/>
        </w:rPr>
      </w:pPr>
      <w:r>
        <w:rPr>
          <w:rFonts w:asciiTheme="minorBidi" w:hAnsiTheme="minorBidi" w:cstheme="minorBidi"/>
          <w:i/>
          <w:iCs/>
          <w:w w:val="90"/>
          <w:sz w:val="24"/>
          <w:szCs w:val="24"/>
        </w:rPr>
        <w:t>Senior</w:t>
      </w:r>
      <w:r w:rsidR="00791622" w:rsidRPr="0060476B">
        <w:rPr>
          <w:rFonts w:asciiTheme="minorBidi" w:hAnsiTheme="minorBidi" w:cstheme="minorBidi"/>
          <w:i/>
          <w:iCs/>
          <w:w w:val="90"/>
          <w:sz w:val="24"/>
          <w:szCs w:val="24"/>
        </w:rPr>
        <w:t xml:space="preserve"> </w:t>
      </w:r>
      <w:r w:rsidR="004465FC" w:rsidRPr="0060476B">
        <w:rPr>
          <w:rFonts w:asciiTheme="minorBidi" w:hAnsiTheme="minorBidi" w:cstheme="minorBidi"/>
          <w:i/>
          <w:iCs/>
          <w:w w:val="90"/>
          <w:sz w:val="24"/>
          <w:szCs w:val="24"/>
        </w:rPr>
        <w:t>a</w:t>
      </w:r>
      <w:r w:rsidR="00791622" w:rsidRPr="0060476B">
        <w:rPr>
          <w:rFonts w:asciiTheme="minorBidi" w:hAnsiTheme="minorBidi" w:cstheme="minorBidi"/>
          <w:i/>
          <w:iCs/>
          <w:w w:val="90"/>
          <w:sz w:val="24"/>
          <w:szCs w:val="24"/>
        </w:rPr>
        <w:t>uthor</w:t>
      </w:r>
      <w:r w:rsidR="00E775E0" w:rsidRPr="0060476B">
        <w:rPr>
          <w:rFonts w:asciiTheme="minorBidi" w:hAnsiTheme="minorBidi" w:cstheme="minorBidi"/>
          <w:i/>
          <w:iCs/>
          <w:w w:val="90"/>
          <w:sz w:val="24"/>
          <w:szCs w:val="24"/>
        </w:rPr>
        <w:t xml:space="preserve"> </w:t>
      </w:r>
      <w:r w:rsidR="004465FC" w:rsidRPr="0060476B">
        <w:rPr>
          <w:rFonts w:asciiTheme="minorBidi" w:hAnsiTheme="minorBidi" w:cstheme="minorBidi"/>
          <w:i/>
          <w:iCs/>
          <w:w w:val="90"/>
          <w:sz w:val="24"/>
          <w:szCs w:val="24"/>
        </w:rPr>
        <w:t>and the primary supervisor of the first author.</w:t>
      </w:r>
      <w:r w:rsidR="009E274B" w:rsidRPr="0060476B">
        <w:rPr>
          <w:rFonts w:asciiTheme="minorBidi" w:hAnsiTheme="minorBidi" w:cstheme="minorBidi"/>
          <w:i/>
          <w:iCs/>
          <w:w w:val="90"/>
          <w:sz w:val="24"/>
          <w:szCs w:val="24"/>
        </w:rPr>
        <w:t xml:space="preserve"> I analyzed and interpreted the data, re-wrote the entire manuscript, approved the version to be published, submitted the manuscript to the journal, and prepared the reply letter to address the reviewers' questions.</w:t>
      </w:r>
    </w:p>
    <w:p w14:paraId="69C2360A" w14:textId="77777777" w:rsidR="00DC6978" w:rsidRPr="0060476B" w:rsidRDefault="00DC6978" w:rsidP="00DC6978">
      <w:pPr>
        <w:pStyle w:val="ListParagraph"/>
        <w:widowControl/>
        <w:autoSpaceDE/>
        <w:autoSpaceDN/>
        <w:spacing w:after="120"/>
        <w:ind w:left="720" w:firstLine="720"/>
        <w:jc w:val="both"/>
        <w:rPr>
          <w:rFonts w:asciiTheme="minorBidi" w:hAnsiTheme="minorBidi" w:cstheme="minorBidi"/>
          <w:bCs/>
          <w:w w:val="90"/>
          <w:sz w:val="24"/>
          <w:szCs w:val="24"/>
        </w:rPr>
      </w:pPr>
      <w:r w:rsidRPr="0060476B">
        <w:rPr>
          <w:rFonts w:asciiTheme="minorBidi" w:hAnsiTheme="minorBidi" w:cstheme="minorBidi"/>
          <w:bCs/>
          <w:w w:val="90"/>
          <w:sz w:val="24"/>
          <w:szCs w:val="24"/>
          <w:u w:val="single"/>
        </w:rPr>
        <w:t>---------------------------------------------------------------------------------------------</w:t>
      </w:r>
    </w:p>
    <w:p w14:paraId="060ECD9A" w14:textId="77777777" w:rsidR="002563AC" w:rsidRPr="0060476B" w:rsidRDefault="00D80545" w:rsidP="00CD787B">
      <w:pPr>
        <w:widowControl/>
        <w:numPr>
          <w:ilvl w:val="0"/>
          <w:numId w:val="46"/>
        </w:numPr>
        <w:autoSpaceDE/>
        <w:autoSpaceDN/>
        <w:spacing w:before="120" w:after="120"/>
        <w:ind w:left="283" w:hanging="357"/>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lastRenderedPageBreak/>
        <w:t xml:space="preserve">Abdelfatah N, </w:t>
      </w: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French CR, Doucette LP, Penney C, Lucas MB, Griffin A, Booth V, Rowley C, Besaw JE, Tranebjærg L, Rendtorff ND, Hodgkinson KA, Little LA, Agrawal S, Parnes L, Batten T, Moore S, Hu P, Pater JA, Houston J, Galutira D, Benteau T, MacDonald C, French D, O'Rielly DD, Stanton SG, Young TL A Pathogenic Deletion in Forkhead Box L1 (FOXL1) Identifies the First Otosclerosis (OTSC) Gene. Hum Genet. 2022 Apr</w:t>
      </w:r>
      <w:proofErr w:type="gramStart"/>
      <w:r w:rsidRPr="0060476B">
        <w:rPr>
          <w:rFonts w:asciiTheme="minorBidi" w:hAnsiTheme="minorBidi" w:cstheme="minorBidi"/>
          <w:w w:val="90"/>
          <w:sz w:val="24"/>
          <w:szCs w:val="24"/>
        </w:rPr>
        <w:t>;141</w:t>
      </w:r>
      <w:proofErr w:type="gramEnd"/>
      <w:r w:rsidRPr="0060476B">
        <w:rPr>
          <w:rFonts w:asciiTheme="minorBidi" w:hAnsiTheme="minorBidi" w:cstheme="minorBidi"/>
          <w:w w:val="90"/>
          <w:sz w:val="24"/>
          <w:szCs w:val="24"/>
        </w:rPr>
        <w:t xml:space="preserve">(3-4):965-979. </w:t>
      </w:r>
      <w:proofErr w:type="gramStart"/>
      <w:r w:rsidRPr="0060476B">
        <w:rPr>
          <w:rFonts w:asciiTheme="minorBidi" w:hAnsiTheme="minorBidi" w:cstheme="minorBidi"/>
          <w:w w:val="90"/>
          <w:sz w:val="24"/>
          <w:szCs w:val="24"/>
        </w:rPr>
        <w:t>doi</w:t>
      </w:r>
      <w:proofErr w:type="gramEnd"/>
      <w:r w:rsidRPr="0060476B">
        <w:rPr>
          <w:rFonts w:asciiTheme="minorBidi" w:hAnsiTheme="minorBidi" w:cstheme="minorBidi"/>
          <w:w w:val="90"/>
          <w:sz w:val="24"/>
          <w:szCs w:val="24"/>
        </w:rPr>
        <w:t>: 10.1007/s00439-021-02381-1. Epub 2021 Oct 11. PMID: 34633540; PMCID: PMC9034980.</w:t>
      </w:r>
      <w:r w:rsidR="00E66C47" w:rsidRPr="0060476B">
        <w:rPr>
          <w:rFonts w:asciiTheme="minorBidi" w:hAnsiTheme="minorBidi" w:cstheme="minorBidi"/>
          <w:w w:val="90"/>
          <w:sz w:val="24"/>
          <w:szCs w:val="24"/>
        </w:rPr>
        <w:t xml:space="preserve"> </w:t>
      </w:r>
      <w:r w:rsidR="00CC311B" w:rsidRPr="0060476B">
        <w:rPr>
          <w:rFonts w:asciiTheme="minorBidi" w:hAnsiTheme="minorBidi" w:cstheme="minorBidi"/>
          <w:w w:val="90"/>
          <w:sz w:val="24"/>
          <w:szCs w:val="24"/>
        </w:rPr>
        <w:t xml:space="preserve">                                                  </w:t>
      </w:r>
    </w:p>
    <w:p w14:paraId="7ADF6D75" w14:textId="56FBAF86" w:rsidR="00843813" w:rsidRPr="0060476B" w:rsidRDefault="00E66C47" w:rsidP="008F3D29">
      <w:pPr>
        <w:widowControl/>
        <w:autoSpaceDE/>
        <w:autoSpaceDN/>
        <w:spacing w:before="120" w:after="120"/>
        <w:ind w:left="283"/>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Impact Factor 6.099</w:t>
      </w:r>
      <w:r w:rsidR="00CC311B" w:rsidRPr="0060476B">
        <w:rPr>
          <w:rFonts w:asciiTheme="minorBidi" w:hAnsiTheme="minorBidi" w:cstheme="minorBidi"/>
          <w:i/>
          <w:iCs/>
          <w:w w:val="90"/>
          <w:sz w:val="24"/>
          <w:szCs w:val="24"/>
        </w:rPr>
        <w:t xml:space="preserve"> and H Index 140</w:t>
      </w:r>
    </w:p>
    <w:p w14:paraId="109D72B4" w14:textId="79F2153F" w:rsidR="00843813" w:rsidRPr="0060476B" w:rsidRDefault="00843813" w:rsidP="008F3D29">
      <w:pPr>
        <w:widowControl/>
        <w:autoSpaceDE/>
        <w:autoSpaceDN/>
        <w:spacing w:before="120" w:after="120"/>
        <w:ind w:left="283"/>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 Contribution: 50%</w:t>
      </w:r>
    </w:p>
    <w:p w14:paraId="7A717732" w14:textId="68CCFE97" w:rsidR="00843813" w:rsidRPr="0060476B" w:rsidRDefault="00843813" w:rsidP="008F3D29">
      <w:pPr>
        <w:widowControl/>
        <w:autoSpaceDE/>
        <w:autoSpaceDN/>
        <w:spacing w:before="120" w:after="120"/>
        <w:ind w:left="284"/>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 xml:space="preserve">I contributed to the work design, designed and analyzed all the functional work of the manuscript </w:t>
      </w:r>
      <w:r w:rsidR="004465FC" w:rsidRPr="0060476B">
        <w:rPr>
          <w:rFonts w:asciiTheme="minorBidi" w:hAnsiTheme="minorBidi" w:cstheme="minorBidi"/>
          <w:i/>
          <w:iCs/>
          <w:w w:val="90"/>
          <w:sz w:val="24"/>
          <w:szCs w:val="24"/>
        </w:rPr>
        <w:t xml:space="preserve">wrote </w:t>
      </w:r>
      <w:r w:rsidRPr="0060476B">
        <w:rPr>
          <w:rFonts w:asciiTheme="minorBidi" w:hAnsiTheme="minorBidi" w:cstheme="minorBidi"/>
          <w:i/>
          <w:iCs/>
          <w:w w:val="90"/>
          <w:sz w:val="24"/>
          <w:szCs w:val="24"/>
        </w:rPr>
        <w:t>50%</w:t>
      </w:r>
      <w:r w:rsidR="004465FC" w:rsidRPr="0060476B">
        <w:rPr>
          <w:rFonts w:asciiTheme="minorBidi" w:hAnsiTheme="minorBidi" w:cstheme="minorBidi"/>
          <w:i/>
          <w:iCs/>
          <w:w w:val="90"/>
          <w:sz w:val="24"/>
          <w:szCs w:val="24"/>
        </w:rPr>
        <w:t xml:space="preserve"> </w:t>
      </w:r>
      <w:r w:rsidRPr="0060476B">
        <w:rPr>
          <w:rFonts w:asciiTheme="minorBidi" w:hAnsiTheme="minorBidi" w:cstheme="minorBidi"/>
          <w:i/>
          <w:iCs/>
          <w:w w:val="90"/>
          <w:sz w:val="24"/>
          <w:szCs w:val="24"/>
        </w:rPr>
        <w:t>of the manuscript, reviewed the manuscript and approved the version to be published.</w:t>
      </w:r>
    </w:p>
    <w:p w14:paraId="2814432D" w14:textId="77777777" w:rsidR="002563AC" w:rsidRPr="0060476B" w:rsidRDefault="00843813" w:rsidP="00CD787B">
      <w:pPr>
        <w:widowControl/>
        <w:numPr>
          <w:ilvl w:val="0"/>
          <w:numId w:val="46"/>
        </w:numPr>
        <w:autoSpaceDE/>
        <w:autoSpaceDN/>
        <w:spacing w:before="120" w:after="120"/>
        <w:ind w:left="284" w:hanging="357"/>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Smith AG, Pereira S, Jaramillo A, Stoll ST, Khan FM, Berka N, </w:t>
      </w: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Pando MJ, Usenko CY, Bettinotti MP, Pyo CW, Nelson WC, Willis A, Askar M, Geraghty DE. Comparison of sequence-specific oligonucleotide probe vs next generation sequencing for HLA-A, B, C, DRB1, DRB3/B4/B5, DQA1, DQB1, DPA1, and DPB1 typing: Toward single-pass high-resolution HLA typing in support of solid organ and hematopoietic cell transplant programs. HLA. </w:t>
      </w:r>
      <w:r w:rsidR="001C444D" w:rsidRPr="0060476B">
        <w:rPr>
          <w:rFonts w:asciiTheme="minorBidi" w:hAnsiTheme="minorBidi" w:cstheme="minorBidi"/>
          <w:w w:val="90"/>
          <w:sz w:val="24"/>
          <w:szCs w:val="24"/>
        </w:rPr>
        <w:t>2019 Sep</w:t>
      </w:r>
      <w:proofErr w:type="gramStart"/>
      <w:r w:rsidR="001C444D" w:rsidRPr="0060476B">
        <w:rPr>
          <w:rFonts w:asciiTheme="minorBidi" w:hAnsiTheme="minorBidi" w:cstheme="minorBidi"/>
          <w:w w:val="90"/>
          <w:sz w:val="24"/>
          <w:szCs w:val="24"/>
        </w:rPr>
        <w:t>;94</w:t>
      </w:r>
      <w:proofErr w:type="gramEnd"/>
      <w:r w:rsidR="001C444D" w:rsidRPr="0060476B">
        <w:rPr>
          <w:rFonts w:asciiTheme="minorBidi" w:hAnsiTheme="minorBidi" w:cstheme="minorBidi"/>
          <w:w w:val="90"/>
          <w:sz w:val="24"/>
          <w:szCs w:val="24"/>
        </w:rPr>
        <w:t xml:space="preserve">(3):296-306. </w:t>
      </w:r>
      <w:proofErr w:type="gramStart"/>
      <w:r w:rsidR="001C444D" w:rsidRPr="0060476B">
        <w:rPr>
          <w:rFonts w:asciiTheme="minorBidi" w:hAnsiTheme="minorBidi" w:cstheme="minorBidi"/>
          <w:w w:val="90"/>
          <w:sz w:val="24"/>
          <w:szCs w:val="24"/>
        </w:rPr>
        <w:t>doi</w:t>
      </w:r>
      <w:proofErr w:type="gramEnd"/>
      <w:r w:rsidR="001C444D" w:rsidRPr="0060476B">
        <w:rPr>
          <w:rFonts w:asciiTheme="minorBidi" w:hAnsiTheme="minorBidi" w:cstheme="minorBidi"/>
          <w:w w:val="90"/>
          <w:sz w:val="24"/>
          <w:szCs w:val="24"/>
        </w:rPr>
        <w:t>: 10.1111/tan.13619. Epub 2019 Jul 15. PMID: 31237117; PMCID: PMC6772026.</w:t>
      </w:r>
      <w:r w:rsidR="00D528C5" w:rsidRPr="0060476B">
        <w:rPr>
          <w:rFonts w:asciiTheme="minorBidi" w:hAnsiTheme="minorBidi" w:cstheme="minorBidi"/>
          <w:w w:val="90"/>
          <w:sz w:val="24"/>
          <w:szCs w:val="24"/>
        </w:rPr>
        <w:t xml:space="preserve">                        </w:t>
      </w:r>
    </w:p>
    <w:p w14:paraId="7BFD1BB8" w14:textId="659BE104" w:rsidR="00D528C5" w:rsidRPr="0060476B" w:rsidRDefault="00D528C5" w:rsidP="008F3D29">
      <w:pPr>
        <w:widowControl/>
        <w:autoSpaceDE/>
        <w:autoSpaceDN/>
        <w:spacing w:before="120" w:after="120"/>
        <w:ind w:left="284"/>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Impact Factor 4.513 and H Index 100</w:t>
      </w:r>
    </w:p>
    <w:p w14:paraId="6C71D491" w14:textId="77777777" w:rsidR="004E794D" w:rsidRPr="0060476B" w:rsidRDefault="004E794D" w:rsidP="008F3D29">
      <w:pPr>
        <w:widowControl/>
        <w:autoSpaceDE/>
        <w:autoSpaceDN/>
        <w:spacing w:after="120"/>
        <w:ind w:left="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 Contribution: 30%</w:t>
      </w:r>
    </w:p>
    <w:p w14:paraId="55600DBE" w14:textId="2A6A1148" w:rsidR="004E794D" w:rsidRPr="0060476B" w:rsidRDefault="004E794D" w:rsidP="008F3D29">
      <w:pPr>
        <w:widowControl/>
        <w:autoSpaceDE/>
        <w:autoSpaceDN/>
        <w:spacing w:after="120"/>
        <w:ind w:left="289"/>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 contributed to the work design, wrote a section for the manuscript, reviewed the manuscript</w:t>
      </w:r>
      <w:r w:rsidR="004E4A82">
        <w:rPr>
          <w:rFonts w:asciiTheme="minorBidi" w:hAnsiTheme="minorBidi" w:cstheme="minorBidi"/>
          <w:i/>
          <w:iCs/>
          <w:w w:val="90"/>
          <w:sz w:val="24"/>
          <w:szCs w:val="24"/>
        </w:rPr>
        <w:t>,</w:t>
      </w:r>
      <w:r w:rsidRPr="0060476B">
        <w:rPr>
          <w:rFonts w:asciiTheme="minorBidi" w:hAnsiTheme="minorBidi" w:cstheme="minorBidi"/>
          <w:i/>
          <w:iCs/>
          <w:w w:val="90"/>
          <w:sz w:val="24"/>
          <w:szCs w:val="24"/>
        </w:rPr>
        <w:t xml:space="preserve"> and approved the version to be published</w:t>
      </w:r>
    </w:p>
    <w:p w14:paraId="416036B7" w14:textId="77777777" w:rsidR="00DA5BE7" w:rsidRPr="0060476B" w:rsidRDefault="004465FC" w:rsidP="00CD787B">
      <w:pPr>
        <w:widowControl/>
        <w:numPr>
          <w:ilvl w:val="0"/>
          <w:numId w:val="46"/>
        </w:numPr>
        <w:autoSpaceDE/>
        <w:autoSpaceDN/>
        <w:spacing w:after="120"/>
        <w:ind w:left="289"/>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Gareau AJ, </w:t>
      </w: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Stamm L, Khan F, Berka N. The identification of a novel HLA-B allele, HLA-B*27:05:38. </w:t>
      </w:r>
      <w:r w:rsidR="009E274B" w:rsidRPr="0060476B">
        <w:rPr>
          <w:rFonts w:asciiTheme="minorBidi" w:hAnsiTheme="minorBidi" w:cstheme="minorBidi"/>
          <w:w w:val="90"/>
          <w:sz w:val="24"/>
          <w:szCs w:val="24"/>
        </w:rPr>
        <w:t>HLA. 2019 Aug</w:t>
      </w:r>
      <w:proofErr w:type="gramStart"/>
      <w:r w:rsidR="009E274B" w:rsidRPr="0060476B">
        <w:rPr>
          <w:rFonts w:asciiTheme="minorBidi" w:hAnsiTheme="minorBidi" w:cstheme="minorBidi"/>
          <w:w w:val="90"/>
          <w:sz w:val="24"/>
          <w:szCs w:val="24"/>
        </w:rPr>
        <w:t>;94</w:t>
      </w:r>
      <w:proofErr w:type="gramEnd"/>
      <w:r w:rsidR="009E274B" w:rsidRPr="0060476B">
        <w:rPr>
          <w:rFonts w:asciiTheme="minorBidi" w:hAnsiTheme="minorBidi" w:cstheme="minorBidi"/>
          <w:w w:val="90"/>
          <w:sz w:val="24"/>
          <w:szCs w:val="24"/>
        </w:rPr>
        <w:t xml:space="preserve">(2):157-158. </w:t>
      </w:r>
      <w:proofErr w:type="gramStart"/>
      <w:r w:rsidR="009E274B" w:rsidRPr="0060476B">
        <w:rPr>
          <w:rFonts w:asciiTheme="minorBidi" w:hAnsiTheme="minorBidi" w:cstheme="minorBidi"/>
          <w:w w:val="90"/>
          <w:sz w:val="24"/>
          <w:szCs w:val="24"/>
        </w:rPr>
        <w:t>doi</w:t>
      </w:r>
      <w:proofErr w:type="gramEnd"/>
      <w:r w:rsidR="009E274B" w:rsidRPr="0060476B">
        <w:rPr>
          <w:rFonts w:asciiTheme="minorBidi" w:hAnsiTheme="minorBidi" w:cstheme="minorBidi"/>
          <w:w w:val="90"/>
          <w:sz w:val="24"/>
          <w:szCs w:val="24"/>
        </w:rPr>
        <w:t>: 10.1111/tan.13576. Epub 2019 Jun 3. PMID: 31074116.</w:t>
      </w:r>
      <w:r w:rsidR="0019166E" w:rsidRPr="0060476B">
        <w:rPr>
          <w:rFonts w:asciiTheme="minorBidi" w:hAnsiTheme="minorBidi" w:cstheme="minorBidi"/>
          <w:w w:val="90"/>
          <w:sz w:val="24"/>
          <w:szCs w:val="24"/>
        </w:rPr>
        <w:t xml:space="preserve"> </w:t>
      </w:r>
    </w:p>
    <w:p w14:paraId="15039285" w14:textId="0B9FF2FC" w:rsidR="00D528C5" w:rsidRPr="0060476B" w:rsidRDefault="00D528C5" w:rsidP="008F3D29">
      <w:pPr>
        <w:widowControl/>
        <w:autoSpaceDE/>
        <w:autoSpaceDN/>
        <w:spacing w:after="120"/>
        <w:ind w:left="288"/>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Impact Factor 4.513 and H Index 100</w:t>
      </w:r>
    </w:p>
    <w:p w14:paraId="2604D59A" w14:textId="77777777" w:rsidR="009E274B" w:rsidRPr="0060476B" w:rsidRDefault="009E274B" w:rsidP="008F3D29">
      <w:pPr>
        <w:widowControl/>
        <w:autoSpaceDE/>
        <w:autoSpaceDN/>
        <w:spacing w:after="120"/>
        <w:ind w:left="288"/>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 Contribution: 50%</w:t>
      </w:r>
    </w:p>
    <w:p w14:paraId="6A792533" w14:textId="224F2257" w:rsidR="009E274B" w:rsidRPr="0060476B" w:rsidRDefault="009E274B" w:rsidP="008F3D29">
      <w:pPr>
        <w:widowControl/>
        <w:autoSpaceDE/>
        <w:autoSpaceDN/>
        <w:spacing w:after="120"/>
        <w:ind w:left="289"/>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 contributed to the work design, designed and analyzed all the data of the manuscript wrote 50% of the manuscript, reviewed the manuscript</w:t>
      </w:r>
      <w:r w:rsidR="004E4A82">
        <w:rPr>
          <w:rFonts w:asciiTheme="minorBidi" w:hAnsiTheme="minorBidi" w:cstheme="minorBidi"/>
          <w:i/>
          <w:iCs/>
          <w:w w:val="90"/>
          <w:sz w:val="24"/>
          <w:szCs w:val="24"/>
        </w:rPr>
        <w:t>,</w:t>
      </w:r>
      <w:r w:rsidRPr="0060476B">
        <w:rPr>
          <w:rFonts w:asciiTheme="minorBidi" w:hAnsiTheme="minorBidi" w:cstheme="minorBidi"/>
          <w:i/>
          <w:iCs/>
          <w:w w:val="90"/>
          <w:sz w:val="24"/>
          <w:szCs w:val="24"/>
        </w:rPr>
        <w:t xml:space="preserve"> and approved the version to be published.</w:t>
      </w:r>
    </w:p>
    <w:p w14:paraId="6265FBC2" w14:textId="77777777" w:rsidR="00A96D55" w:rsidRPr="0060476B" w:rsidRDefault="0019166E" w:rsidP="00CD787B">
      <w:pPr>
        <w:widowControl/>
        <w:numPr>
          <w:ilvl w:val="0"/>
          <w:numId w:val="46"/>
        </w:numPr>
        <w:autoSpaceDE/>
        <w:autoSpaceDN/>
        <w:spacing w:after="120"/>
        <w:ind w:left="289"/>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Gareau AJ, </w:t>
      </w: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Williams J, </w:t>
      </w:r>
      <w:hyperlink r:id="rId11" w:history="1">
        <w:r w:rsidRPr="0060476B">
          <w:rPr>
            <w:rFonts w:asciiTheme="minorBidi" w:hAnsiTheme="minorBidi" w:cstheme="minorBidi"/>
            <w:w w:val="90"/>
            <w:sz w:val="24"/>
            <w:szCs w:val="24"/>
          </w:rPr>
          <w:t>Stamm L</w:t>
        </w:r>
      </w:hyperlink>
      <w:r w:rsidRPr="0060476B">
        <w:rPr>
          <w:rFonts w:asciiTheme="minorBidi" w:hAnsiTheme="minorBidi" w:cstheme="minorBidi"/>
          <w:w w:val="90"/>
          <w:sz w:val="24"/>
          <w:szCs w:val="24"/>
        </w:rPr>
        <w:t>, Berka N: Identification of a Novel HLA-C Allele, HLA-C*07:778, in an Unrelated Hematopoietic Stem Cell Donor. HLA. 2019 Aug</w:t>
      </w:r>
      <w:proofErr w:type="gramStart"/>
      <w:r w:rsidRPr="0060476B">
        <w:rPr>
          <w:rFonts w:asciiTheme="minorBidi" w:hAnsiTheme="minorBidi" w:cstheme="minorBidi"/>
          <w:w w:val="90"/>
          <w:sz w:val="24"/>
          <w:szCs w:val="24"/>
        </w:rPr>
        <w:t>;94</w:t>
      </w:r>
      <w:proofErr w:type="gramEnd"/>
      <w:r w:rsidRPr="0060476B">
        <w:rPr>
          <w:rFonts w:asciiTheme="minorBidi" w:hAnsiTheme="minorBidi" w:cstheme="minorBidi"/>
          <w:w w:val="90"/>
          <w:sz w:val="24"/>
          <w:szCs w:val="24"/>
        </w:rPr>
        <w:t xml:space="preserve">(2):161-162. </w:t>
      </w:r>
      <w:proofErr w:type="gramStart"/>
      <w:r w:rsidRPr="0060476B">
        <w:rPr>
          <w:rFonts w:asciiTheme="minorBidi" w:hAnsiTheme="minorBidi" w:cstheme="minorBidi"/>
          <w:w w:val="90"/>
          <w:sz w:val="24"/>
          <w:szCs w:val="24"/>
        </w:rPr>
        <w:t>doi</w:t>
      </w:r>
      <w:proofErr w:type="gramEnd"/>
      <w:r w:rsidRPr="0060476B">
        <w:rPr>
          <w:rFonts w:asciiTheme="minorBidi" w:hAnsiTheme="minorBidi" w:cstheme="minorBidi"/>
          <w:w w:val="90"/>
          <w:sz w:val="24"/>
          <w:szCs w:val="24"/>
        </w:rPr>
        <w:t xml:space="preserve">: 10.1111/tan.13575. Epub 2019 May 26. PMID: 31069965. </w:t>
      </w:r>
    </w:p>
    <w:p w14:paraId="5F80CF51" w14:textId="10A472BB" w:rsidR="0019166E" w:rsidRPr="0060476B" w:rsidRDefault="0019166E" w:rsidP="008F3D29">
      <w:pPr>
        <w:widowControl/>
        <w:autoSpaceDE/>
        <w:autoSpaceDN/>
        <w:spacing w:after="120"/>
        <w:ind w:left="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Impact Factor 4.513 and H Index 100</w:t>
      </w:r>
    </w:p>
    <w:p w14:paraId="547CAA8E" w14:textId="77777777" w:rsidR="0019166E" w:rsidRPr="0060476B" w:rsidRDefault="0019166E" w:rsidP="008F3D29">
      <w:pPr>
        <w:widowControl/>
        <w:autoSpaceDE/>
        <w:autoSpaceDN/>
        <w:spacing w:after="120"/>
        <w:ind w:firstLine="288"/>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 Contribution: 50%</w:t>
      </w:r>
    </w:p>
    <w:p w14:paraId="33218A3F" w14:textId="5BD2AD5D" w:rsidR="0019166E" w:rsidRPr="0060476B" w:rsidRDefault="0019166E" w:rsidP="008F3D29">
      <w:pPr>
        <w:widowControl/>
        <w:autoSpaceDE/>
        <w:autoSpaceDN/>
        <w:spacing w:after="120"/>
        <w:ind w:left="289"/>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 contributed to the work design, designed and analyzed all the data of the manuscript wrote 50% of the manuscript, reviewed the manuscript and approved the version to be published.</w:t>
      </w:r>
    </w:p>
    <w:p w14:paraId="4237DB67" w14:textId="4BAEB1DD" w:rsidR="00B5333C" w:rsidRPr="0060476B" w:rsidRDefault="009261C2" w:rsidP="00CD787B">
      <w:pPr>
        <w:widowControl/>
        <w:numPr>
          <w:ilvl w:val="0"/>
          <w:numId w:val="46"/>
        </w:numPr>
        <w:autoSpaceDE/>
        <w:autoSpaceDN/>
        <w:spacing w:after="120"/>
        <w:ind w:left="289"/>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Thirukkumaran CM, Shi ZQ, Nuovo GJ, Luider J, Kopciuk KA, Dong Y</w:t>
      </w:r>
      <w:r w:rsidRPr="0060476B">
        <w:rPr>
          <w:rFonts w:asciiTheme="minorBidi" w:hAnsiTheme="minorBidi" w:cstheme="minorBidi"/>
          <w:b/>
          <w:bCs/>
          <w:w w:val="90"/>
          <w:sz w:val="24"/>
          <w:szCs w:val="24"/>
        </w:rPr>
        <w:t>, Mostafa AA</w:t>
      </w:r>
      <w:r w:rsidRPr="0060476B">
        <w:rPr>
          <w:rFonts w:asciiTheme="minorBidi" w:hAnsiTheme="minorBidi" w:cstheme="minorBidi"/>
          <w:w w:val="90"/>
          <w:sz w:val="24"/>
          <w:szCs w:val="24"/>
        </w:rPr>
        <w:t xml:space="preserve">, Thakur S, Gratton K, Yang A, Chin AC, Coffey MC, Jimenez-Zepeda VH, Stewart D, Chesi M, Bergsagel PL, Morris D. </w:t>
      </w:r>
      <w:hyperlink r:id="rId12" w:history="1">
        <w:r w:rsidRPr="0060476B">
          <w:rPr>
            <w:rFonts w:asciiTheme="minorBidi" w:hAnsiTheme="minorBidi" w:cstheme="minorBidi"/>
            <w:w w:val="90"/>
            <w:sz w:val="24"/>
            <w:szCs w:val="24"/>
          </w:rPr>
          <w:t>Oncolytic immunotherapy and bortezomib synergy improves survival of refractory multiple myeloma in a preclinical model.</w:t>
        </w:r>
      </w:hyperlink>
      <w:r w:rsidR="004653CE" w:rsidRPr="0060476B">
        <w:rPr>
          <w:rFonts w:asciiTheme="minorBidi" w:hAnsiTheme="minorBidi" w:cstheme="minorBidi"/>
          <w:w w:val="90"/>
          <w:sz w:val="24"/>
          <w:szCs w:val="24"/>
        </w:rPr>
        <w:t xml:space="preserve"> Blood Adv. 2019 Mar 12</w:t>
      </w:r>
      <w:proofErr w:type="gramStart"/>
      <w:r w:rsidR="004653CE" w:rsidRPr="0060476B">
        <w:rPr>
          <w:rFonts w:asciiTheme="minorBidi" w:hAnsiTheme="minorBidi" w:cstheme="minorBidi"/>
          <w:w w:val="90"/>
          <w:sz w:val="24"/>
          <w:szCs w:val="24"/>
        </w:rPr>
        <w:t>;3</w:t>
      </w:r>
      <w:proofErr w:type="gramEnd"/>
      <w:r w:rsidR="004653CE" w:rsidRPr="0060476B">
        <w:rPr>
          <w:rFonts w:asciiTheme="minorBidi" w:hAnsiTheme="minorBidi" w:cstheme="minorBidi"/>
          <w:w w:val="90"/>
          <w:sz w:val="24"/>
          <w:szCs w:val="24"/>
        </w:rPr>
        <w:t xml:space="preserve">(5):797-812. </w:t>
      </w:r>
      <w:proofErr w:type="gramStart"/>
      <w:r w:rsidR="004653CE" w:rsidRPr="0060476B">
        <w:rPr>
          <w:rFonts w:asciiTheme="minorBidi" w:hAnsiTheme="minorBidi" w:cstheme="minorBidi"/>
          <w:w w:val="90"/>
          <w:sz w:val="24"/>
          <w:szCs w:val="24"/>
        </w:rPr>
        <w:t>doi</w:t>
      </w:r>
      <w:proofErr w:type="gramEnd"/>
      <w:r w:rsidR="004653CE" w:rsidRPr="0060476B">
        <w:rPr>
          <w:rFonts w:asciiTheme="minorBidi" w:hAnsiTheme="minorBidi" w:cstheme="minorBidi"/>
          <w:w w:val="90"/>
          <w:sz w:val="24"/>
          <w:szCs w:val="24"/>
        </w:rPr>
        <w:t>: 10.1182/bloodadvances.2018025593. PMID: 30850386; PMCID: PMC6418503.</w:t>
      </w:r>
    </w:p>
    <w:p w14:paraId="59D0F449" w14:textId="79C35884" w:rsidR="009261C2" w:rsidRPr="0060476B" w:rsidRDefault="00577675" w:rsidP="008F3D29">
      <w:pPr>
        <w:widowControl/>
        <w:autoSpaceDE/>
        <w:autoSpaceDN/>
        <w:spacing w:after="120"/>
        <w:ind w:left="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Impact Factor 7.637 and H Index 52</w:t>
      </w:r>
    </w:p>
    <w:p w14:paraId="30EBA1CF" w14:textId="7861C509" w:rsidR="00A45D4D" w:rsidRPr="0060476B" w:rsidRDefault="009736B2" w:rsidP="008F3D29">
      <w:pPr>
        <w:widowControl/>
        <w:autoSpaceDE/>
        <w:autoSpaceDN/>
        <w:spacing w:after="120"/>
        <w:ind w:left="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 Contribution: 3</w:t>
      </w:r>
      <w:r w:rsidR="00FB7075" w:rsidRPr="0060476B">
        <w:rPr>
          <w:rFonts w:asciiTheme="minorBidi" w:hAnsiTheme="minorBidi" w:cstheme="minorBidi"/>
          <w:i/>
          <w:iCs/>
          <w:w w:val="90"/>
          <w:sz w:val="24"/>
          <w:szCs w:val="24"/>
        </w:rPr>
        <w:t>0</w:t>
      </w:r>
      <w:r w:rsidR="00A45D4D" w:rsidRPr="0060476B">
        <w:rPr>
          <w:rFonts w:asciiTheme="minorBidi" w:hAnsiTheme="minorBidi" w:cstheme="minorBidi"/>
          <w:i/>
          <w:iCs/>
          <w:w w:val="90"/>
          <w:sz w:val="24"/>
          <w:szCs w:val="24"/>
        </w:rPr>
        <w:t>%</w:t>
      </w:r>
    </w:p>
    <w:p w14:paraId="1C41E35A" w14:textId="5CFA8426" w:rsidR="00C21E3E" w:rsidRPr="0060476B" w:rsidRDefault="00A45D4D" w:rsidP="008F3D29">
      <w:pPr>
        <w:widowControl/>
        <w:autoSpaceDE/>
        <w:autoSpaceDN/>
        <w:spacing w:after="120"/>
        <w:ind w:left="289"/>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 c</w:t>
      </w:r>
      <w:r w:rsidR="00225D18" w:rsidRPr="0060476B">
        <w:rPr>
          <w:rFonts w:asciiTheme="minorBidi" w:hAnsiTheme="minorBidi" w:cstheme="minorBidi"/>
          <w:i/>
          <w:iCs/>
          <w:w w:val="90"/>
          <w:sz w:val="24"/>
          <w:szCs w:val="24"/>
        </w:rPr>
        <w:t xml:space="preserve">ontributed </w:t>
      </w:r>
      <w:r w:rsidR="002E42CC" w:rsidRPr="0060476B">
        <w:rPr>
          <w:rFonts w:asciiTheme="minorBidi" w:hAnsiTheme="minorBidi" w:cstheme="minorBidi"/>
          <w:i/>
          <w:iCs/>
          <w:w w:val="90"/>
          <w:sz w:val="24"/>
          <w:szCs w:val="24"/>
        </w:rPr>
        <w:t xml:space="preserve">to the </w:t>
      </w:r>
      <w:r w:rsidR="00B8678C" w:rsidRPr="0060476B">
        <w:rPr>
          <w:rFonts w:asciiTheme="minorBidi" w:hAnsiTheme="minorBidi" w:cstheme="minorBidi"/>
          <w:i/>
          <w:iCs/>
          <w:w w:val="90"/>
          <w:sz w:val="24"/>
          <w:szCs w:val="24"/>
        </w:rPr>
        <w:t>work design</w:t>
      </w:r>
      <w:r w:rsidR="002E42CC" w:rsidRPr="0060476B">
        <w:rPr>
          <w:rFonts w:asciiTheme="minorBidi" w:hAnsiTheme="minorBidi" w:cstheme="minorBidi"/>
          <w:i/>
          <w:iCs/>
          <w:w w:val="90"/>
          <w:sz w:val="24"/>
          <w:szCs w:val="24"/>
        </w:rPr>
        <w:t xml:space="preserve">, </w:t>
      </w:r>
      <w:r w:rsidRPr="0060476B">
        <w:rPr>
          <w:rFonts w:asciiTheme="minorBidi" w:hAnsiTheme="minorBidi" w:cstheme="minorBidi"/>
          <w:i/>
          <w:iCs/>
          <w:w w:val="90"/>
          <w:sz w:val="24"/>
          <w:szCs w:val="24"/>
        </w:rPr>
        <w:t>wrote a section for t</w:t>
      </w:r>
      <w:r w:rsidR="002E42CC" w:rsidRPr="0060476B">
        <w:rPr>
          <w:rFonts w:asciiTheme="minorBidi" w:hAnsiTheme="minorBidi" w:cstheme="minorBidi"/>
          <w:i/>
          <w:iCs/>
          <w:w w:val="90"/>
          <w:sz w:val="24"/>
          <w:szCs w:val="24"/>
        </w:rPr>
        <w:t xml:space="preserve">he </w:t>
      </w:r>
      <w:r w:rsidR="00B8678C" w:rsidRPr="0060476B">
        <w:rPr>
          <w:rFonts w:asciiTheme="minorBidi" w:hAnsiTheme="minorBidi" w:cstheme="minorBidi"/>
          <w:i/>
          <w:iCs/>
          <w:w w:val="90"/>
          <w:sz w:val="24"/>
          <w:szCs w:val="24"/>
        </w:rPr>
        <w:t>manuscript</w:t>
      </w:r>
      <w:r w:rsidRPr="0060476B">
        <w:rPr>
          <w:rFonts w:asciiTheme="minorBidi" w:hAnsiTheme="minorBidi" w:cstheme="minorBidi"/>
          <w:i/>
          <w:iCs/>
          <w:w w:val="90"/>
          <w:sz w:val="24"/>
          <w:szCs w:val="24"/>
        </w:rPr>
        <w:t>, reviewed the manuscript</w:t>
      </w:r>
      <w:r w:rsidR="00577675" w:rsidRPr="0060476B">
        <w:rPr>
          <w:rFonts w:asciiTheme="minorBidi" w:hAnsiTheme="minorBidi" w:cstheme="minorBidi"/>
          <w:i/>
          <w:iCs/>
          <w:w w:val="90"/>
          <w:sz w:val="24"/>
          <w:szCs w:val="24"/>
        </w:rPr>
        <w:t>,</w:t>
      </w:r>
      <w:r w:rsidRPr="0060476B">
        <w:rPr>
          <w:rFonts w:asciiTheme="minorBidi" w:hAnsiTheme="minorBidi" w:cstheme="minorBidi"/>
          <w:i/>
          <w:iCs/>
          <w:w w:val="90"/>
          <w:sz w:val="24"/>
          <w:szCs w:val="24"/>
        </w:rPr>
        <w:t xml:space="preserve"> and approved </w:t>
      </w:r>
      <w:r w:rsidR="002E42CC" w:rsidRPr="0060476B">
        <w:rPr>
          <w:rFonts w:asciiTheme="minorBidi" w:hAnsiTheme="minorBidi" w:cstheme="minorBidi"/>
          <w:i/>
          <w:iCs/>
          <w:w w:val="90"/>
          <w:sz w:val="24"/>
          <w:szCs w:val="24"/>
        </w:rPr>
        <w:t>the version to be published.</w:t>
      </w:r>
    </w:p>
    <w:p w14:paraId="11AC8454" w14:textId="270C7D65" w:rsidR="00ED7AFE" w:rsidRPr="0060476B" w:rsidRDefault="00ED7AFE" w:rsidP="00CD787B">
      <w:pPr>
        <w:widowControl/>
        <w:numPr>
          <w:ilvl w:val="0"/>
          <w:numId w:val="46"/>
        </w:numPr>
        <w:autoSpaceDE/>
        <w:autoSpaceDN/>
        <w:spacing w:after="120"/>
        <w:ind w:left="289"/>
        <w:contextualSpacing/>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Meyers DE, Thirukkumaran CM, Liu J, Gratton K, Spurrell J, Shi Q, Morris DG. Oncolytic Reovirus and Immune Checkpoint Inhibition as a Novel Immunotherapeutic Strategy for Breast Cancer. </w:t>
      </w:r>
      <w:r w:rsidR="004D5351" w:rsidRPr="0060476B">
        <w:rPr>
          <w:rFonts w:asciiTheme="minorBidi" w:hAnsiTheme="minorBidi" w:cstheme="minorBidi"/>
          <w:w w:val="90"/>
          <w:sz w:val="24"/>
          <w:szCs w:val="24"/>
        </w:rPr>
        <w:lastRenderedPageBreak/>
        <w:t>Cancers (Basel). 2018 Jun 15</w:t>
      </w:r>
      <w:proofErr w:type="gramStart"/>
      <w:r w:rsidR="004D5351" w:rsidRPr="0060476B">
        <w:rPr>
          <w:rFonts w:asciiTheme="minorBidi" w:hAnsiTheme="minorBidi" w:cstheme="minorBidi"/>
          <w:w w:val="90"/>
          <w:sz w:val="24"/>
          <w:szCs w:val="24"/>
        </w:rPr>
        <w:t>;10</w:t>
      </w:r>
      <w:proofErr w:type="gramEnd"/>
      <w:r w:rsidR="004D5351" w:rsidRPr="0060476B">
        <w:rPr>
          <w:rFonts w:asciiTheme="minorBidi" w:hAnsiTheme="minorBidi" w:cstheme="minorBidi"/>
          <w:w w:val="90"/>
          <w:sz w:val="24"/>
          <w:szCs w:val="24"/>
        </w:rPr>
        <w:t xml:space="preserve">(6):205. </w:t>
      </w:r>
      <w:proofErr w:type="gramStart"/>
      <w:r w:rsidR="004D5351" w:rsidRPr="0060476B">
        <w:rPr>
          <w:rFonts w:asciiTheme="minorBidi" w:hAnsiTheme="minorBidi" w:cstheme="minorBidi"/>
          <w:w w:val="90"/>
          <w:sz w:val="24"/>
          <w:szCs w:val="24"/>
        </w:rPr>
        <w:t>doi</w:t>
      </w:r>
      <w:proofErr w:type="gramEnd"/>
      <w:r w:rsidR="004D5351" w:rsidRPr="0060476B">
        <w:rPr>
          <w:rFonts w:asciiTheme="minorBidi" w:hAnsiTheme="minorBidi" w:cstheme="minorBidi"/>
          <w:w w:val="90"/>
          <w:sz w:val="24"/>
          <w:szCs w:val="24"/>
        </w:rPr>
        <w:t>: 10.3390/cancers10060205. PMID: 29914097; PMCID: PMC6025420.</w:t>
      </w:r>
    </w:p>
    <w:p w14:paraId="69D5E7CC" w14:textId="60ABDADE" w:rsidR="004D5351" w:rsidRPr="0060476B" w:rsidRDefault="004D5351" w:rsidP="008F3D29">
      <w:pPr>
        <w:widowControl/>
        <w:autoSpaceDE/>
        <w:autoSpaceDN/>
        <w:spacing w:after="120"/>
        <w:ind w:firstLine="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Impact Factor 6.886 and H Index 92</w:t>
      </w:r>
    </w:p>
    <w:p w14:paraId="09C88781" w14:textId="276D4804" w:rsidR="00ED7AFE" w:rsidRPr="0060476B" w:rsidRDefault="00ED7AFE" w:rsidP="008F3D29">
      <w:pPr>
        <w:widowControl/>
        <w:autoSpaceDE/>
        <w:autoSpaceDN/>
        <w:spacing w:after="120"/>
        <w:ind w:firstLine="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 Contribution: 85%</w:t>
      </w:r>
    </w:p>
    <w:p w14:paraId="4A663E0C" w14:textId="4E1F49FD" w:rsidR="00ED7AFE" w:rsidRPr="0060476B" w:rsidRDefault="00ED7AFE" w:rsidP="008F3D29">
      <w:pPr>
        <w:widowControl/>
        <w:autoSpaceDE/>
        <w:autoSpaceDN/>
        <w:spacing w:before="120" w:after="120"/>
        <w:ind w:left="289"/>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 collected, analyzed</w:t>
      </w:r>
      <w:r w:rsidR="004E4A82">
        <w:rPr>
          <w:rFonts w:asciiTheme="minorBidi" w:hAnsiTheme="minorBidi" w:cstheme="minorBidi"/>
          <w:i/>
          <w:iCs/>
          <w:w w:val="90"/>
          <w:sz w:val="24"/>
          <w:szCs w:val="24"/>
        </w:rPr>
        <w:t>,</w:t>
      </w:r>
      <w:r w:rsidRPr="0060476B">
        <w:rPr>
          <w:rFonts w:asciiTheme="minorBidi" w:hAnsiTheme="minorBidi" w:cstheme="minorBidi"/>
          <w:i/>
          <w:iCs/>
          <w:w w:val="90"/>
          <w:sz w:val="24"/>
          <w:szCs w:val="24"/>
        </w:rPr>
        <w:t xml:space="preserve"> and interpreted the data, wrote the entire manuscript, approved the version to be published, submitted the manuscript to the journal, and prepared the reply letter to address the reviewers' questions.</w:t>
      </w:r>
    </w:p>
    <w:p w14:paraId="19254F1A" w14:textId="77777777" w:rsidR="009378EE" w:rsidRPr="0060476B" w:rsidRDefault="009378EE" w:rsidP="00CD787B">
      <w:pPr>
        <w:widowControl/>
        <w:numPr>
          <w:ilvl w:val="0"/>
          <w:numId w:val="46"/>
        </w:numPr>
        <w:autoSpaceDE/>
        <w:autoSpaceDN/>
        <w:spacing w:after="120"/>
        <w:ind w:left="289"/>
        <w:contextualSpacing/>
        <w:jc w:val="both"/>
        <w:rPr>
          <w:rFonts w:asciiTheme="minorBidi" w:hAnsiTheme="minorBidi" w:cstheme="minorBidi"/>
          <w:w w:val="90"/>
          <w:sz w:val="24"/>
          <w:szCs w:val="24"/>
        </w:rPr>
      </w:pPr>
      <w:r w:rsidRPr="0060476B">
        <w:rPr>
          <w:rFonts w:asciiTheme="minorBidi" w:hAnsiTheme="minorBidi" w:cstheme="minorBidi"/>
          <w:b/>
          <w:bCs/>
          <w:w w:val="90"/>
          <w:sz w:val="24"/>
          <w:szCs w:val="24"/>
        </w:rPr>
        <w:t xml:space="preserve">Mostafa, </w:t>
      </w:r>
      <w:proofErr w:type="gramStart"/>
      <w:r w:rsidRPr="0060476B">
        <w:rPr>
          <w:rFonts w:asciiTheme="minorBidi" w:hAnsiTheme="minorBidi" w:cstheme="minorBidi"/>
          <w:b/>
          <w:bCs/>
          <w:w w:val="90"/>
          <w:sz w:val="24"/>
          <w:szCs w:val="24"/>
        </w:rPr>
        <w:t>AA</w:t>
      </w:r>
      <w:r w:rsidRPr="0060476B">
        <w:rPr>
          <w:rFonts w:asciiTheme="minorBidi" w:hAnsiTheme="minorBidi" w:cstheme="minorBidi"/>
          <w:w w:val="90"/>
          <w:sz w:val="24"/>
          <w:szCs w:val="24"/>
        </w:rPr>
        <w:t>.,</w:t>
      </w:r>
      <w:proofErr w:type="gramEnd"/>
      <w:r w:rsidRPr="0060476B">
        <w:rPr>
          <w:rFonts w:asciiTheme="minorBidi" w:hAnsiTheme="minorBidi" w:cstheme="minorBidi"/>
          <w:w w:val="90"/>
          <w:sz w:val="24"/>
          <w:szCs w:val="24"/>
        </w:rPr>
        <w:t xml:space="preserve"> Kostur, C., Stamm, L., M., Faisal, K., Berka, N: Characterization of a novel allele HLA-C*02:135N, by full-length genome sequencing in a Caucasian bone marrow donor. HLA. 2018 Jun</w:t>
      </w:r>
      <w:proofErr w:type="gramStart"/>
      <w:r w:rsidRPr="0060476B">
        <w:rPr>
          <w:rFonts w:asciiTheme="minorBidi" w:hAnsiTheme="minorBidi" w:cstheme="minorBidi"/>
          <w:w w:val="90"/>
          <w:sz w:val="24"/>
          <w:szCs w:val="24"/>
        </w:rPr>
        <w:t>;91</w:t>
      </w:r>
      <w:proofErr w:type="gramEnd"/>
      <w:r w:rsidRPr="0060476B">
        <w:rPr>
          <w:rFonts w:asciiTheme="minorBidi" w:hAnsiTheme="minorBidi" w:cstheme="minorBidi"/>
          <w:w w:val="90"/>
          <w:sz w:val="24"/>
          <w:szCs w:val="24"/>
        </w:rPr>
        <w:t xml:space="preserve">(6):538-539. </w:t>
      </w:r>
      <w:proofErr w:type="gramStart"/>
      <w:r w:rsidRPr="0060476B">
        <w:rPr>
          <w:rFonts w:asciiTheme="minorBidi" w:hAnsiTheme="minorBidi" w:cstheme="minorBidi"/>
          <w:w w:val="90"/>
          <w:sz w:val="24"/>
          <w:szCs w:val="24"/>
        </w:rPr>
        <w:t>doi</w:t>
      </w:r>
      <w:proofErr w:type="gramEnd"/>
      <w:r w:rsidRPr="0060476B">
        <w:rPr>
          <w:rFonts w:asciiTheme="minorBidi" w:hAnsiTheme="minorBidi" w:cstheme="minorBidi"/>
          <w:w w:val="90"/>
          <w:sz w:val="24"/>
          <w:szCs w:val="24"/>
        </w:rPr>
        <w:t xml:space="preserve">: 10.1111/tan.13260. PMID: 29575749. </w:t>
      </w:r>
    </w:p>
    <w:p w14:paraId="082E0CF7" w14:textId="77777777" w:rsidR="009378EE" w:rsidRPr="0060476B" w:rsidRDefault="009378EE" w:rsidP="008F3D29">
      <w:pPr>
        <w:widowControl/>
        <w:autoSpaceDE/>
        <w:autoSpaceDN/>
        <w:spacing w:after="120"/>
        <w:ind w:left="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Impact Factor 4.513 and H Index 100</w:t>
      </w:r>
    </w:p>
    <w:p w14:paraId="464703D9" w14:textId="7BBFCD25" w:rsidR="009378EE" w:rsidRPr="0060476B" w:rsidRDefault="009378EE" w:rsidP="008F3D29">
      <w:pPr>
        <w:widowControl/>
        <w:autoSpaceDE/>
        <w:autoSpaceDN/>
        <w:spacing w:after="120"/>
        <w:ind w:left="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 Contribution: 85%</w:t>
      </w:r>
    </w:p>
    <w:p w14:paraId="05C858D3" w14:textId="7C3825DC" w:rsidR="009378EE" w:rsidRPr="0060476B" w:rsidRDefault="009378EE" w:rsidP="008F3D29">
      <w:pPr>
        <w:widowControl/>
        <w:autoSpaceDE/>
        <w:autoSpaceDN/>
        <w:spacing w:after="120"/>
        <w:ind w:left="289"/>
        <w:jc w:val="both"/>
        <w:rPr>
          <w:rFonts w:asciiTheme="minorBidi" w:hAnsiTheme="minorBidi" w:cstheme="minorBidi"/>
          <w:w w:val="90"/>
          <w:sz w:val="24"/>
          <w:szCs w:val="24"/>
        </w:rPr>
      </w:pPr>
      <w:r w:rsidRPr="0060476B">
        <w:rPr>
          <w:rFonts w:asciiTheme="minorBidi" w:hAnsiTheme="minorBidi" w:cstheme="minorBidi"/>
          <w:i/>
          <w:iCs/>
          <w:w w:val="90"/>
          <w:sz w:val="24"/>
          <w:szCs w:val="24"/>
        </w:rPr>
        <w:t>I collected, analyzed</w:t>
      </w:r>
      <w:r w:rsidR="004E4A82">
        <w:rPr>
          <w:rFonts w:asciiTheme="minorBidi" w:hAnsiTheme="minorBidi" w:cstheme="minorBidi"/>
          <w:i/>
          <w:iCs/>
          <w:w w:val="90"/>
          <w:sz w:val="24"/>
          <w:szCs w:val="24"/>
        </w:rPr>
        <w:t>,</w:t>
      </w:r>
      <w:r w:rsidRPr="0060476B">
        <w:rPr>
          <w:rFonts w:asciiTheme="minorBidi" w:hAnsiTheme="minorBidi" w:cstheme="minorBidi"/>
          <w:i/>
          <w:iCs/>
          <w:w w:val="90"/>
          <w:sz w:val="24"/>
          <w:szCs w:val="24"/>
        </w:rPr>
        <w:t xml:space="preserve"> and interpreted the data, wrote the entire manuscript, approved the version to be published, submitted the manuscript to the journal, and prepared the reply letter to address the reviewers' questions</w:t>
      </w:r>
      <w:r w:rsidRPr="0060476B">
        <w:rPr>
          <w:rFonts w:asciiTheme="minorBidi" w:hAnsiTheme="minorBidi" w:cstheme="minorBidi"/>
          <w:w w:val="90"/>
          <w:sz w:val="24"/>
          <w:szCs w:val="24"/>
        </w:rPr>
        <w:t>.</w:t>
      </w:r>
    </w:p>
    <w:p w14:paraId="009BCC7F" w14:textId="53A27669" w:rsidR="00561863" w:rsidRPr="0060476B" w:rsidRDefault="00BF1C91" w:rsidP="00CD787B">
      <w:pPr>
        <w:widowControl/>
        <w:numPr>
          <w:ilvl w:val="0"/>
          <w:numId w:val="46"/>
        </w:numPr>
        <w:autoSpaceDE/>
        <w:autoSpaceDN/>
        <w:spacing w:after="120"/>
        <w:ind w:left="289"/>
        <w:contextualSpacing/>
        <w:jc w:val="both"/>
        <w:rPr>
          <w:rFonts w:asciiTheme="minorBidi" w:hAnsiTheme="minorBidi" w:cstheme="minorBidi"/>
          <w:w w:val="90"/>
          <w:sz w:val="24"/>
          <w:szCs w:val="24"/>
        </w:rPr>
      </w:pPr>
      <w:r w:rsidRPr="0060476B">
        <w:rPr>
          <w:rFonts w:asciiTheme="minorBidi" w:hAnsiTheme="minorBidi" w:cstheme="minorBidi"/>
          <w:b/>
          <w:bCs/>
          <w:w w:val="90"/>
          <w:sz w:val="24"/>
          <w:szCs w:val="24"/>
        </w:rPr>
        <w:t xml:space="preserve">Mostafa, </w:t>
      </w:r>
      <w:proofErr w:type="gramStart"/>
      <w:r w:rsidR="00551716" w:rsidRPr="0060476B">
        <w:rPr>
          <w:rFonts w:asciiTheme="minorBidi" w:hAnsiTheme="minorBidi" w:cstheme="minorBidi"/>
          <w:b/>
          <w:bCs/>
          <w:w w:val="90"/>
          <w:sz w:val="24"/>
          <w:szCs w:val="24"/>
        </w:rPr>
        <w:t>AA</w:t>
      </w:r>
      <w:r w:rsidR="00551716" w:rsidRPr="0060476B">
        <w:rPr>
          <w:rFonts w:asciiTheme="minorBidi" w:hAnsiTheme="minorBidi" w:cstheme="minorBidi"/>
          <w:w w:val="90"/>
          <w:sz w:val="24"/>
          <w:szCs w:val="24"/>
        </w:rPr>
        <w:t>.</w:t>
      </w:r>
      <w:r w:rsidR="00551716">
        <w:rPr>
          <w:rFonts w:asciiTheme="minorBidi" w:hAnsiTheme="minorBidi" w:cstheme="minorBidi"/>
          <w:w w:val="90"/>
          <w:sz w:val="24"/>
          <w:szCs w:val="24"/>
        </w:rPr>
        <w:t>,</w:t>
      </w:r>
      <w:proofErr w:type="gramEnd"/>
      <w:r w:rsidRPr="0060476B">
        <w:rPr>
          <w:rFonts w:asciiTheme="minorBidi" w:hAnsiTheme="minorBidi" w:cstheme="minorBidi"/>
          <w:w w:val="90"/>
          <w:sz w:val="24"/>
          <w:szCs w:val="24"/>
        </w:rPr>
        <w:t xml:space="preserve"> Faisal, K., Stamm, L., Petrosenko, M., and Berka, N. A novel HLA-A*26 allele, HLA-A*26:01:44, identified in a Caucasian individual. </w:t>
      </w:r>
      <w:r w:rsidR="00561863" w:rsidRPr="0060476B">
        <w:rPr>
          <w:rFonts w:asciiTheme="minorBidi" w:hAnsiTheme="minorBidi" w:cstheme="minorBidi"/>
          <w:w w:val="90"/>
          <w:sz w:val="24"/>
          <w:szCs w:val="24"/>
        </w:rPr>
        <w:t>HLA. 2018 Feb</w:t>
      </w:r>
      <w:proofErr w:type="gramStart"/>
      <w:r w:rsidR="00561863" w:rsidRPr="0060476B">
        <w:rPr>
          <w:rFonts w:asciiTheme="minorBidi" w:hAnsiTheme="minorBidi" w:cstheme="minorBidi"/>
          <w:w w:val="90"/>
          <w:sz w:val="24"/>
          <w:szCs w:val="24"/>
        </w:rPr>
        <w:t>;91</w:t>
      </w:r>
      <w:proofErr w:type="gramEnd"/>
      <w:r w:rsidR="00561863" w:rsidRPr="0060476B">
        <w:rPr>
          <w:rFonts w:asciiTheme="minorBidi" w:hAnsiTheme="minorBidi" w:cstheme="minorBidi"/>
          <w:w w:val="90"/>
          <w:sz w:val="24"/>
          <w:szCs w:val="24"/>
        </w:rPr>
        <w:t xml:space="preserve">(2):127-128. </w:t>
      </w:r>
      <w:proofErr w:type="gramStart"/>
      <w:r w:rsidR="00561863" w:rsidRPr="0060476B">
        <w:rPr>
          <w:rFonts w:asciiTheme="minorBidi" w:hAnsiTheme="minorBidi" w:cstheme="minorBidi"/>
          <w:w w:val="90"/>
          <w:sz w:val="24"/>
          <w:szCs w:val="24"/>
        </w:rPr>
        <w:t>doi</w:t>
      </w:r>
      <w:proofErr w:type="gramEnd"/>
      <w:r w:rsidR="00561863" w:rsidRPr="0060476B">
        <w:rPr>
          <w:rFonts w:asciiTheme="minorBidi" w:hAnsiTheme="minorBidi" w:cstheme="minorBidi"/>
          <w:w w:val="90"/>
          <w:sz w:val="24"/>
          <w:szCs w:val="24"/>
        </w:rPr>
        <w:t xml:space="preserve">: 10.1111/tan.13182. Epub 2017 Dec 20. PMID: 29168355. </w:t>
      </w:r>
    </w:p>
    <w:p w14:paraId="456AC326" w14:textId="0059659C" w:rsidR="00BF1C91" w:rsidRPr="0060476B" w:rsidRDefault="00BF1C91" w:rsidP="008F3D29">
      <w:pPr>
        <w:widowControl/>
        <w:autoSpaceDE/>
        <w:autoSpaceDN/>
        <w:spacing w:after="120"/>
        <w:ind w:left="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Impact Factor 4.513 and H Index 100</w:t>
      </w:r>
    </w:p>
    <w:p w14:paraId="2BCD651E" w14:textId="77777777" w:rsidR="00BF1C91" w:rsidRPr="0060476B" w:rsidRDefault="00BF1C91" w:rsidP="008F3D29">
      <w:pPr>
        <w:widowControl/>
        <w:autoSpaceDE/>
        <w:autoSpaceDN/>
        <w:spacing w:after="120"/>
        <w:ind w:left="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 Contribution: 85%</w:t>
      </w:r>
    </w:p>
    <w:p w14:paraId="01AD015A" w14:textId="2A0B4E49" w:rsidR="00BF1C91" w:rsidRPr="0060476B" w:rsidRDefault="00BF1C91" w:rsidP="008F3D29">
      <w:pPr>
        <w:widowControl/>
        <w:autoSpaceDE/>
        <w:autoSpaceDN/>
        <w:spacing w:after="120"/>
        <w:ind w:left="289"/>
        <w:jc w:val="both"/>
        <w:rPr>
          <w:rFonts w:asciiTheme="minorBidi" w:hAnsiTheme="minorBidi" w:cstheme="minorBidi"/>
          <w:w w:val="90"/>
          <w:sz w:val="24"/>
          <w:szCs w:val="24"/>
        </w:rPr>
      </w:pPr>
      <w:r w:rsidRPr="0060476B">
        <w:rPr>
          <w:rFonts w:asciiTheme="minorBidi" w:hAnsiTheme="minorBidi" w:cstheme="minorBidi"/>
          <w:i/>
          <w:iCs/>
          <w:w w:val="90"/>
          <w:sz w:val="24"/>
          <w:szCs w:val="24"/>
        </w:rPr>
        <w:t>I collected, analyzed and interpreted the data, wrote the entire manuscript, approved the version to be published, submitted the manuscript to the journal, and prepared the reply letter to address the reviewers' questions</w:t>
      </w:r>
      <w:r w:rsidRPr="0060476B">
        <w:rPr>
          <w:rFonts w:asciiTheme="minorBidi" w:hAnsiTheme="minorBidi" w:cstheme="minorBidi"/>
          <w:w w:val="90"/>
          <w:sz w:val="24"/>
          <w:szCs w:val="24"/>
        </w:rPr>
        <w:t>.</w:t>
      </w:r>
    </w:p>
    <w:p w14:paraId="1555A404" w14:textId="222DEF93" w:rsidR="00BF1C91" w:rsidRPr="0060476B" w:rsidRDefault="00561863" w:rsidP="00CD787B">
      <w:pPr>
        <w:widowControl/>
        <w:numPr>
          <w:ilvl w:val="0"/>
          <w:numId w:val="46"/>
        </w:numPr>
        <w:autoSpaceDE/>
        <w:autoSpaceDN/>
        <w:spacing w:after="120"/>
        <w:ind w:left="289"/>
        <w:contextualSpacing/>
        <w:jc w:val="both"/>
        <w:rPr>
          <w:rFonts w:asciiTheme="minorBidi" w:hAnsiTheme="minorBidi" w:cstheme="minorBidi"/>
          <w:w w:val="90"/>
          <w:sz w:val="24"/>
          <w:szCs w:val="24"/>
        </w:rPr>
      </w:pPr>
      <w:r w:rsidRPr="0060476B">
        <w:rPr>
          <w:rFonts w:asciiTheme="minorBidi" w:hAnsiTheme="minorBidi" w:cstheme="minorBidi"/>
          <w:b/>
          <w:bCs/>
          <w:w w:val="90"/>
          <w:sz w:val="24"/>
          <w:szCs w:val="24"/>
        </w:rPr>
        <w:t xml:space="preserve">Mostafa, </w:t>
      </w:r>
      <w:r w:rsidR="00DC302E" w:rsidRPr="0060476B">
        <w:rPr>
          <w:rFonts w:asciiTheme="minorBidi" w:hAnsiTheme="minorBidi" w:cstheme="minorBidi"/>
          <w:b/>
          <w:bCs/>
          <w:w w:val="90"/>
          <w:sz w:val="24"/>
          <w:szCs w:val="24"/>
        </w:rPr>
        <w:t>AA</w:t>
      </w:r>
      <w:r w:rsidR="00DC302E"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Petrosenko, Stamm, L., M., Faisal, K., Berka, N: The novel HLA-B*08:183 allele identified by sequence-based typing in a Caucasian leukemia patient. HLA. 2017 Dec</w:t>
      </w:r>
      <w:r w:rsidR="00DC302E" w:rsidRPr="0060476B">
        <w:rPr>
          <w:rFonts w:asciiTheme="minorBidi" w:hAnsiTheme="minorBidi" w:cstheme="minorBidi"/>
          <w:w w:val="90"/>
          <w:sz w:val="24"/>
          <w:szCs w:val="24"/>
        </w:rPr>
        <w:t>; 90</w:t>
      </w:r>
      <w:r w:rsidRPr="0060476B">
        <w:rPr>
          <w:rFonts w:asciiTheme="minorBidi" w:hAnsiTheme="minorBidi" w:cstheme="minorBidi"/>
          <w:w w:val="90"/>
          <w:sz w:val="24"/>
          <w:szCs w:val="24"/>
        </w:rPr>
        <w:t xml:space="preserve">(6):367-368. </w:t>
      </w:r>
      <w:proofErr w:type="gramStart"/>
      <w:r w:rsidRPr="0060476B">
        <w:rPr>
          <w:rFonts w:asciiTheme="minorBidi" w:hAnsiTheme="minorBidi" w:cstheme="minorBidi"/>
          <w:w w:val="90"/>
          <w:sz w:val="24"/>
          <w:szCs w:val="24"/>
        </w:rPr>
        <w:t>doi</w:t>
      </w:r>
      <w:proofErr w:type="gramEnd"/>
      <w:r w:rsidRPr="0060476B">
        <w:rPr>
          <w:rFonts w:asciiTheme="minorBidi" w:hAnsiTheme="minorBidi" w:cstheme="minorBidi"/>
          <w:w w:val="90"/>
          <w:sz w:val="24"/>
          <w:szCs w:val="24"/>
        </w:rPr>
        <w:t>: 10.1111/tan.13151. Epub 2017 Oct 10. PMID: 2898045</w:t>
      </w:r>
    </w:p>
    <w:p w14:paraId="1EBF9E44" w14:textId="40008300" w:rsidR="004F39D6" w:rsidRPr="0060476B" w:rsidRDefault="004F39D6" w:rsidP="008F3D29">
      <w:pPr>
        <w:widowControl/>
        <w:autoSpaceDE/>
        <w:autoSpaceDN/>
        <w:spacing w:after="120"/>
        <w:ind w:firstLine="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Impact Factor 4.513 and H Index 100</w:t>
      </w:r>
    </w:p>
    <w:p w14:paraId="33496C8D" w14:textId="530916E1" w:rsidR="00561863" w:rsidRPr="0060476B" w:rsidRDefault="00561863" w:rsidP="008F3D29">
      <w:pPr>
        <w:widowControl/>
        <w:autoSpaceDE/>
        <w:autoSpaceDN/>
        <w:spacing w:after="120"/>
        <w:ind w:firstLine="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 Contribution: 85%</w:t>
      </w:r>
    </w:p>
    <w:p w14:paraId="57BE8308" w14:textId="5D58378A" w:rsidR="00561863" w:rsidRPr="0060476B" w:rsidRDefault="00561863" w:rsidP="008F3D29">
      <w:pPr>
        <w:widowControl/>
        <w:autoSpaceDE/>
        <w:autoSpaceDN/>
        <w:spacing w:after="120"/>
        <w:ind w:left="289"/>
        <w:jc w:val="both"/>
        <w:rPr>
          <w:rFonts w:asciiTheme="minorBidi" w:hAnsiTheme="minorBidi" w:cstheme="minorBidi"/>
          <w:w w:val="90"/>
          <w:sz w:val="24"/>
          <w:szCs w:val="24"/>
        </w:rPr>
      </w:pPr>
      <w:r w:rsidRPr="0060476B">
        <w:rPr>
          <w:rFonts w:asciiTheme="minorBidi" w:hAnsiTheme="minorBidi" w:cstheme="minorBidi"/>
          <w:i/>
          <w:iCs/>
          <w:w w:val="90"/>
          <w:sz w:val="24"/>
          <w:szCs w:val="24"/>
        </w:rPr>
        <w:t>I collected, analyzed and interpreted the data, wrote the entire manuscript, approved the version to be published, submitted the manuscript to the journal, and prepared the reply letter to address the reviewers' questions</w:t>
      </w:r>
      <w:r w:rsidRPr="0060476B">
        <w:rPr>
          <w:rFonts w:asciiTheme="minorBidi" w:hAnsiTheme="minorBidi" w:cstheme="minorBidi"/>
          <w:w w:val="90"/>
          <w:sz w:val="24"/>
          <w:szCs w:val="24"/>
        </w:rPr>
        <w:t>.</w:t>
      </w:r>
    </w:p>
    <w:p w14:paraId="63EE71D6" w14:textId="7042D01C" w:rsidR="004F39D6" w:rsidRPr="0060476B" w:rsidRDefault="004F39D6" w:rsidP="00CD787B">
      <w:pPr>
        <w:widowControl/>
        <w:numPr>
          <w:ilvl w:val="0"/>
          <w:numId w:val="46"/>
        </w:numPr>
        <w:autoSpaceDE/>
        <w:autoSpaceDN/>
        <w:spacing w:after="120"/>
        <w:ind w:left="289"/>
        <w:contextualSpacing/>
        <w:jc w:val="both"/>
        <w:rPr>
          <w:rFonts w:asciiTheme="minorBidi" w:hAnsiTheme="minorBidi" w:cstheme="minorBidi"/>
          <w:w w:val="90"/>
          <w:sz w:val="24"/>
          <w:szCs w:val="24"/>
        </w:rPr>
      </w:pPr>
      <w:r w:rsidRPr="0060476B">
        <w:rPr>
          <w:rFonts w:asciiTheme="minorBidi" w:hAnsiTheme="minorBidi" w:cstheme="minorBidi"/>
          <w:b/>
          <w:bCs/>
          <w:w w:val="90"/>
          <w:sz w:val="24"/>
          <w:szCs w:val="24"/>
        </w:rPr>
        <w:t xml:space="preserve">Mostafa, </w:t>
      </w:r>
      <w:r w:rsidR="00DC302E">
        <w:rPr>
          <w:rFonts w:asciiTheme="minorBidi" w:hAnsiTheme="minorBidi" w:cstheme="minorBidi"/>
          <w:b/>
          <w:bCs/>
          <w:w w:val="90"/>
          <w:sz w:val="24"/>
          <w:szCs w:val="24"/>
        </w:rPr>
        <w:t>AA,</w:t>
      </w:r>
      <w:r w:rsidRPr="0060476B">
        <w:rPr>
          <w:rFonts w:asciiTheme="minorBidi" w:hAnsiTheme="minorBidi" w:cstheme="minorBidi"/>
          <w:w w:val="90"/>
          <w:sz w:val="24"/>
          <w:szCs w:val="24"/>
        </w:rPr>
        <w:t xml:space="preserve"> Faisal, K., Stamm, L., Pet</w:t>
      </w:r>
      <w:r w:rsidR="008E1F71" w:rsidRPr="0060476B">
        <w:rPr>
          <w:rFonts w:asciiTheme="minorBidi" w:hAnsiTheme="minorBidi" w:cstheme="minorBidi"/>
          <w:w w:val="90"/>
          <w:sz w:val="24"/>
          <w:szCs w:val="24"/>
        </w:rPr>
        <w:t>rosenko, M., and Berka, N.</w:t>
      </w:r>
      <w:r w:rsidRPr="0060476B">
        <w:rPr>
          <w:rFonts w:asciiTheme="minorBidi" w:hAnsiTheme="minorBidi" w:cstheme="minorBidi"/>
          <w:w w:val="90"/>
          <w:sz w:val="24"/>
          <w:szCs w:val="24"/>
        </w:rPr>
        <w:t xml:space="preserve"> HLA- DQB1*05:144, a novel allele, discovered in a Southeast Asian matched unrelated donor for hematopoietic stem cell transplantation patient. HLA. 2017 Sep</w:t>
      </w:r>
      <w:proofErr w:type="gramStart"/>
      <w:r w:rsidRPr="0060476B">
        <w:rPr>
          <w:rFonts w:asciiTheme="minorBidi" w:hAnsiTheme="minorBidi" w:cstheme="minorBidi"/>
          <w:w w:val="90"/>
          <w:sz w:val="24"/>
          <w:szCs w:val="24"/>
        </w:rPr>
        <w:t>;90</w:t>
      </w:r>
      <w:proofErr w:type="gramEnd"/>
      <w:r w:rsidRPr="0060476B">
        <w:rPr>
          <w:rFonts w:asciiTheme="minorBidi" w:hAnsiTheme="minorBidi" w:cstheme="minorBidi"/>
          <w:w w:val="90"/>
          <w:sz w:val="24"/>
          <w:szCs w:val="24"/>
        </w:rPr>
        <w:t xml:space="preserve">(3):182-183. </w:t>
      </w:r>
      <w:proofErr w:type="gramStart"/>
      <w:r w:rsidRPr="0060476B">
        <w:rPr>
          <w:rFonts w:asciiTheme="minorBidi" w:hAnsiTheme="minorBidi" w:cstheme="minorBidi"/>
          <w:w w:val="90"/>
          <w:sz w:val="24"/>
          <w:szCs w:val="24"/>
        </w:rPr>
        <w:t>doi</w:t>
      </w:r>
      <w:proofErr w:type="gramEnd"/>
      <w:r w:rsidRPr="0060476B">
        <w:rPr>
          <w:rFonts w:asciiTheme="minorBidi" w:hAnsiTheme="minorBidi" w:cstheme="minorBidi"/>
          <w:w w:val="90"/>
          <w:sz w:val="24"/>
          <w:szCs w:val="24"/>
        </w:rPr>
        <w:t>: 10.1111/tan.13074. Epub 2017 Jun 28. PMID: 28660703.</w:t>
      </w:r>
    </w:p>
    <w:p w14:paraId="11899807" w14:textId="77777777" w:rsidR="004F39D6" w:rsidRPr="0060476B" w:rsidRDefault="004F39D6" w:rsidP="008F3D29">
      <w:pPr>
        <w:widowControl/>
        <w:autoSpaceDE/>
        <w:autoSpaceDN/>
        <w:spacing w:after="120"/>
        <w:ind w:firstLine="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Impact Factor 4.513 and H Index 100</w:t>
      </w:r>
    </w:p>
    <w:p w14:paraId="6699F984" w14:textId="77777777" w:rsidR="004F39D6" w:rsidRPr="0060476B" w:rsidRDefault="004F39D6" w:rsidP="008F3D29">
      <w:pPr>
        <w:widowControl/>
        <w:autoSpaceDE/>
        <w:autoSpaceDN/>
        <w:spacing w:after="120"/>
        <w:ind w:firstLine="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 Contribution: 85%</w:t>
      </w:r>
    </w:p>
    <w:p w14:paraId="3C0626E7" w14:textId="77777777" w:rsidR="004F39D6" w:rsidRPr="0060476B" w:rsidRDefault="004F39D6" w:rsidP="008F3D29">
      <w:pPr>
        <w:widowControl/>
        <w:autoSpaceDE/>
        <w:autoSpaceDN/>
        <w:spacing w:after="120"/>
        <w:ind w:left="289"/>
        <w:jc w:val="both"/>
        <w:rPr>
          <w:rFonts w:asciiTheme="minorBidi" w:hAnsiTheme="minorBidi" w:cstheme="minorBidi"/>
          <w:w w:val="90"/>
          <w:sz w:val="24"/>
          <w:szCs w:val="24"/>
        </w:rPr>
      </w:pPr>
      <w:r w:rsidRPr="0060476B">
        <w:rPr>
          <w:rFonts w:asciiTheme="minorBidi" w:hAnsiTheme="minorBidi" w:cstheme="minorBidi"/>
          <w:i/>
          <w:iCs/>
          <w:w w:val="90"/>
          <w:sz w:val="24"/>
          <w:szCs w:val="24"/>
        </w:rPr>
        <w:t>I collected, analyzed and interpreted the data, wrote the entire manuscript, approved the version to be published, submitted the manuscript to the journal, and prepared the reply letter to address the reviewers' questions</w:t>
      </w:r>
      <w:r w:rsidRPr="0060476B">
        <w:rPr>
          <w:rFonts w:asciiTheme="minorBidi" w:hAnsiTheme="minorBidi" w:cstheme="minorBidi"/>
          <w:w w:val="90"/>
          <w:sz w:val="24"/>
          <w:szCs w:val="24"/>
        </w:rPr>
        <w:t>.</w:t>
      </w:r>
    </w:p>
    <w:p w14:paraId="640BD568" w14:textId="03315F43" w:rsidR="009F6D70" w:rsidRPr="0060476B" w:rsidRDefault="009F6D70" w:rsidP="00CD787B">
      <w:pPr>
        <w:widowControl/>
        <w:numPr>
          <w:ilvl w:val="0"/>
          <w:numId w:val="46"/>
        </w:numPr>
        <w:autoSpaceDE/>
        <w:autoSpaceDN/>
        <w:spacing w:after="120"/>
        <w:ind w:left="289"/>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Lawson KA, </w:t>
      </w: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Shi Z, Spurrell J, Chen </w:t>
      </w:r>
      <w:r w:rsidR="008E1F71" w:rsidRPr="0060476B">
        <w:rPr>
          <w:rFonts w:asciiTheme="minorBidi" w:hAnsiTheme="minorBidi" w:cstheme="minorBidi"/>
          <w:w w:val="90"/>
          <w:sz w:val="24"/>
          <w:szCs w:val="24"/>
        </w:rPr>
        <w:t xml:space="preserve">W, Kawakami J, Morris DG. </w:t>
      </w:r>
      <w:r w:rsidRPr="0060476B">
        <w:rPr>
          <w:rFonts w:asciiTheme="minorBidi" w:hAnsiTheme="minorBidi" w:cstheme="minorBidi"/>
          <w:w w:val="90"/>
          <w:sz w:val="24"/>
          <w:szCs w:val="24"/>
        </w:rPr>
        <w:t xml:space="preserve"> Repurposing Sunitinib with Oncolytic Reovirus as a Novel Immunotherapeutic Strategy for Renal Cell Carcinoma. </w:t>
      </w:r>
      <w:r w:rsidR="009C3E0D" w:rsidRPr="0060476B">
        <w:rPr>
          <w:rFonts w:asciiTheme="minorBidi" w:hAnsiTheme="minorBidi" w:cstheme="minorBidi"/>
          <w:w w:val="90"/>
          <w:sz w:val="24"/>
          <w:szCs w:val="24"/>
        </w:rPr>
        <w:t>Clin Cancer Res. 2016 Dec 1</w:t>
      </w:r>
      <w:proofErr w:type="gramStart"/>
      <w:r w:rsidR="009C3E0D" w:rsidRPr="0060476B">
        <w:rPr>
          <w:rFonts w:asciiTheme="minorBidi" w:hAnsiTheme="minorBidi" w:cstheme="minorBidi"/>
          <w:w w:val="90"/>
          <w:sz w:val="24"/>
          <w:szCs w:val="24"/>
        </w:rPr>
        <w:t>;22</w:t>
      </w:r>
      <w:proofErr w:type="gramEnd"/>
      <w:r w:rsidR="009C3E0D" w:rsidRPr="0060476B">
        <w:rPr>
          <w:rFonts w:asciiTheme="minorBidi" w:hAnsiTheme="minorBidi" w:cstheme="minorBidi"/>
          <w:w w:val="90"/>
          <w:sz w:val="24"/>
          <w:szCs w:val="24"/>
        </w:rPr>
        <w:t xml:space="preserve">(23):5839-5850. </w:t>
      </w:r>
      <w:proofErr w:type="gramStart"/>
      <w:r w:rsidR="009C3E0D" w:rsidRPr="0060476B">
        <w:rPr>
          <w:rFonts w:asciiTheme="minorBidi" w:hAnsiTheme="minorBidi" w:cstheme="minorBidi"/>
          <w:w w:val="90"/>
          <w:sz w:val="24"/>
          <w:szCs w:val="24"/>
        </w:rPr>
        <w:t>doi</w:t>
      </w:r>
      <w:proofErr w:type="gramEnd"/>
      <w:r w:rsidR="009C3E0D" w:rsidRPr="0060476B">
        <w:rPr>
          <w:rFonts w:asciiTheme="minorBidi" w:hAnsiTheme="minorBidi" w:cstheme="minorBidi"/>
          <w:w w:val="90"/>
          <w:sz w:val="24"/>
          <w:szCs w:val="24"/>
        </w:rPr>
        <w:t>: 10.1158/1078-0432.CCR-16-0143. Epub 2016 May 24. PMID: 27220962.</w:t>
      </w:r>
    </w:p>
    <w:p w14:paraId="7FAE2AF5" w14:textId="1495525F" w:rsidR="00A9277F" w:rsidRPr="0060476B" w:rsidRDefault="00A9277F" w:rsidP="008F3D29">
      <w:pPr>
        <w:widowControl/>
        <w:autoSpaceDE/>
        <w:autoSpaceDN/>
        <w:spacing w:after="120"/>
        <w:ind w:left="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Impact Factor 13.8 and H Index 344</w:t>
      </w:r>
    </w:p>
    <w:p w14:paraId="75E90988" w14:textId="086A7997" w:rsidR="009F6D70" w:rsidRPr="0060476B" w:rsidRDefault="009F6D70" w:rsidP="008F3D29">
      <w:pPr>
        <w:widowControl/>
        <w:autoSpaceDE/>
        <w:autoSpaceDN/>
        <w:spacing w:after="120"/>
        <w:ind w:firstLine="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lastRenderedPageBreak/>
        <w:t xml:space="preserve">% Contribution: </w:t>
      </w:r>
      <w:r w:rsidR="004710F9" w:rsidRPr="0060476B">
        <w:rPr>
          <w:rFonts w:asciiTheme="minorBidi" w:hAnsiTheme="minorBidi" w:cstheme="minorBidi"/>
          <w:i/>
          <w:iCs/>
          <w:w w:val="90"/>
          <w:sz w:val="24"/>
          <w:szCs w:val="24"/>
        </w:rPr>
        <w:t>50</w:t>
      </w:r>
      <w:r w:rsidRPr="0060476B">
        <w:rPr>
          <w:rFonts w:asciiTheme="minorBidi" w:hAnsiTheme="minorBidi" w:cstheme="minorBidi"/>
          <w:i/>
          <w:iCs/>
          <w:w w:val="90"/>
          <w:sz w:val="24"/>
          <w:szCs w:val="24"/>
        </w:rPr>
        <w:t>%</w:t>
      </w:r>
    </w:p>
    <w:p w14:paraId="081FA27E" w14:textId="2DBE15EB" w:rsidR="009F6D70" w:rsidRPr="0060476B" w:rsidRDefault="004710F9" w:rsidP="008F3D29">
      <w:pPr>
        <w:widowControl/>
        <w:autoSpaceDE/>
        <w:autoSpaceDN/>
        <w:spacing w:after="120"/>
        <w:ind w:left="289"/>
        <w:jc w:val="both"/>
        <w:rPr>
          <w:rFonts w:asciiTheme="minorBidi" w:hAnsiTheme="minorBidi" w:cstheme="minorBidi"/>
          <w:w w:val="90"/>
          <w:sz w:val="24"/>
          <w:szCs w:val="24"/>
        </w:rPr>
      </w:pPr>
      <w:r w:rsidRPr="0060476B">
        <w:rPr>
          <w:rFonts w:asciiTheme="minorBidi" w:hAnsiTheme="minorBidi" w:cstheme="minorBidi"/>
          <w:w w:val="90"/>
          <w:sz w:val="24"/>
          <w:szCs w:val="24"/>
        </w:rPr>
        <w:t>*</w:t>
      </w:r>
      <w:r w:rsidRPr="0060476B">
        <w:rPr>
          <w:rFonts w:asciiTheme="minorBidi" w:hAnsiTheme="minorBidi" w:cstheme="minorBidi"/>
          <w:i/>
          <w:iCs/>
          <w:w w:val="90"/>
          <w:sz w:val="24"/>
          <w:szCs w:val="24"/>
        </w:rPr>
        <w:t xml:space="preserve">Shared first Author, </w:t>
      </w:r>
      <w:r w:rsidR="009F6D70" w:rsidRPr="0060476B">
        <w:rPr>
          <w:rFonts w:asciiTheme="minorBidi" w:hAnsiTheme="minorBidi" w:cstheme="minorBidi"/>
          <w:i/>
          <w:iCs/>
          <w:w w:val="90"/>
          <w:sz w:val="24"/>
          <w:szCs w:val="24"/>
        </w:rPr>
        <w:t>I collected, analyzed</w:t>
      </w:r>
      <w:r w:rsidR="004E4A82">
        <w:rPr>
          <w:rFonts w:asciiTheme="minorBidi" w:hAnsiTheme="minorBidi" w:cstheme="minorBidi"/>
          <w:i/>
          <w:iCs/>
          <w:w w:val="90"/>
          <w:sz w:val="24"/>
          <w:szCs w:val="24"/>
        </w:rPr>
        <w:t>,</w:t>
      </w:r>
      <w:r w:rsidR="009F6D70" w:rsidRPr="0060476B">
        <w:rPr>
          <w:rFonts w:asciiTheme="minorBidi" w:hAnsiTheme="minorBidi" w:cstheme="minorBidi"/>
          <w:i/>
          <w:iCs/>
          <w:w w:val="90"/>
          <w:sz w:val="24"/>
          <w:szCs w:val="24"/>
        </w:rPr>
        <w:t xml:space="preserve"> and interpreted the data, wrote the entire manuscript, approved the version to be published, submitted the manuscript to the journal, and prepared the reply letter to address the reviewers' questions.</w:t>
      </w:r>
    </w:p>
    <w:p w14:paraId="1AB149F4" w14:textId="443D7034" w:rsidR="00216AC3" w:rsidRPr="0060476B" w:rsidRDefault="004E4A82" w:rsidP="00CD787B">
      <w:pPr>
        <w:widowControl/>
        <w:numPr>
          <w:ilvl w:val="0"/>
          <w:numId w:val="46"/>
        </w:numPr>
        <w:autoSpaceDE/>
        <w:autoSpaceDN/>
        <w:spacing w:after="120"/>
        <w:ind w:left="289"/>
        <w:contextualSpacing/>
        <w:jc w:val="both"/>
        <w:rPr>
          <w:rFonts w:asciiTheme="minorBidi" w:hAnsiTheme="minorBidi" w:cstheme="minorBidi"/>
          <w:w w:val="90"/>
          <w:sz w:val="24"/>
          <w:szCs w:val="24"/>
        </w:rPr>
      </w:pPr>
      <w:r>
        <w:rPr>
          <w:rFonts w:asciiTheme="minorBidi" w:hAnsiTheme="minorBidi" w:cstheme="minorBidi"/>
          <w:w w:val="90"/>
          <w:sz w:val="24"/>
          <w:szCs w:val="24"/>
        </w:rPr>
        <w:t>O’Reilly</w:t>
      </w:r>
      <w:r w:rsidR="00216AC3" w:rsidRPr="0060476B">
        <w:rPr>
          <w:rFonts w:asciiTheme="minorBidi" w:hAnsiTheme="minorBidi" w:cstheme="minorBidi"/>
          <w:w w:val="90"/>
          <w:sz w:val="24"/>
          <w:szCs w:val="24"/>
        </w:rPr>
        <w:t xml:space="preserve"> D, Uddin M, Codner D, Hayley M, Zhou J, Pena-Castillo L</w:t>
      </w:r>
      <w:r w:rsidR="00216AC3" w:rsidRPr="0060476B">
        <w:rPr>
          <w:rFonts w:asciiTheme="minorBidi" w:hAnsiTheme="minorBidi" w:cstheme="minorBidi"/>
          <w:b/>
          <w:bCs/>
          <w:w w:val="90"/>
          <w:sz w:val="24"/>
          <w:szCs w:val="24"/>
        </w:rPr>
        <w:t>, Mostafa AA</w:t>
      </w:r>
      <w:r w:rsidR="00216AC3" w:rsidRPr="0060476B">
        <w:rPr>
          <w:rFonts w:asciiTheme="minorBidi" w:hAnsiTheme="minorBidi" w:cstheme="minorBidi"/>
          <w:w w:val="90"/>
          <w:sz w:val="24"/>
          <w:szCs w:val="24"/>
        </w:rPr>
        <w:t>,. Hasan M, Liu W, Har</w:t>
      </w:r>
      <w:r w:rsidR="008E1F71" w:rsidRPr="0060476B">
        <w:rPr>
          <w:rFonts w:asciiTheme="minorBidi" w:hAnsiTheme="minorBidi" w:cstheme="minorBidi"/>
          <w:w w:val="90"/>
          <w:sz w:val="24"/>
          <w:szCs w:val="24"/>
        </w:rPr>
        <w:t xml:space="preserve">oon N, Inman R, Rahman P. </w:t>
      </w:r>
      <w:r w:rsidR="00216AC3" w:rsidRPr="0060476B">
        <w:rPr>
          <w:rFonts w:asciiTheme="minorBidi" w:hAnsiTheme="minorBidi" w:cstheme="minorBidi"/>
          <w:w w:val="90"/>
          <w:sz w:val="24"/>
          <w:szCs w:val="24"/>
        </w:rPr>
        <w:t xml:space="preserve"> Private rare deletions in SEC16A and MAMDC4 may represent novel pathogenic variants in familial axial spondyloarthritis. Ann Rheum Dis. 2016 Apr</w:t>
      </w:r>
      <w:proofErr w:type="gramStart"/>
      <w:r w:rsidR="00216AC3" w:rsidRPr="0060476B">
        <w:rPr>
          <w:rFonts w:asciiTheme="minorBidi" w:hAnsiTheme="minorBidi" w:cstheme="minorBidi"/>
          <w:w w:val="90"/>
          <w:sz w:val="24"/>
          <w:szCs w:val="24"/>
        </w:rPr>
        <w:t>;75</w:t>
      </w:r>
      <w:proofErr w:type="gramEnd"/>
      <w:r w:rsidR="00216AC3" w:rsidRPr="0060476B">
        <w:rPr>
          <w:rFonts w:asciiTheme="minorBidi" w:hAnsiTheme="minorBidi" w:cstheme="minorBidi"/>
          <w:w w:val="90"/>
          <w:sz w:val="24"/>
          <w:szCs w:val="24"/>
        </w:rPr>
        <w:t xml:space="preserve">(4):772-9. </w:t>
      </w:r>
      <w:proofErr w:type="gramStart"/>
      <w:r w:rsidR="00216AC3" w:rsidRPr="0060476B">
        <w:rPr>
          <w:rFonts w:asciiTheme="minorBidi" w:hAnsiTheme="minorBidi" w:cstheme="minorBidi"/>
          <w:w w:val="90"/>
          <w:sz w:val="24"/>
          <w:szCs w:val="24"/>
        </w:rPr>
        <w:t>doi</w:t>
      </w:r>
      <w:proofErr w:type="gramEnd"/>
      <w:r w:rsidR="00216AC3" w:rsidRPr="0060476B">
        <w:rPr>
          <w:rFonts w:asciiTheme="minorBidi" w:hAnsiTheme="minorBidi" w:cstheme="minorBidi"/>
          <w:w w:val="90"/>
          <w:sz w:val="24"/>
          <w:szCs w:val="24"/>
        </w:rPr>
        <w:t xml:space="preserve">: 10.1136/annrheumdis-2014-206484. Epub 2015 May 8. PMID: 25956157; PMCID: PMC4819618. </w:t>
      </w:r>
    </w:p>
    <w:p w14:paraId="233BAECA" w14:textId="59B308C3" w:rsidR="00216AC3" w:rsidRPr="0060476B" w:rsidRDefault="00216AC3" w:rsidP="008F3D29">
      <w:pPr>
        <w:widowControl/>
        <w:autoSpaceDE/>
        <w:autoSpaceDN/>
        <w:spacing w:after="120"/>
        <w:ind w:left="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Impact Factor 28.003 and H Index 257</w:t>
      </w:r>
    </w:p>
    <w:p w14:paraId="43AD3E5E" w14:textId="77777777" w:rsidR="00216AC3" w:rsidRPr="0060476B" w:rsidRDefault="00216AC3" w:rsidP="008F3D29">
      <w:pPr>
        <w:widowControl/>
        <w:autoSpaceDE/>
        <w:autoSpaceDN/>
        <w:spacing w:after="120"/>
        <w:ind w:left="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 Contribution: 30%</w:t>
      </w:r>
    </w:p>
    <w:p w14:paraId="683E84D2" w14:textId="77777777" w:rsidR="00216AC3" w:rsidRPr="0060476B" w:rsidRDefault="00216AC3" w:rsidP="008F3D29">
      <w:pPr>
        <w:widowControl/>
        <w:autoSpaceDE/>
        <w:autoSpaceDN/>
        <w:spacing w:after="120"/>
        <w:ind w:left="289"/>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 contributed to the work design, wrote a section for the manuscript, reviewed the manuscript, and approved the version to be published.</w:t>
      </w:r>
    </w:p>
    <w:p w14:paraId="3E123E4F" w14:textId="43307483" w:rsidR="0051330C" w:rsidRPr="0060476B" w:rsidRDefault="00C8797F" w:rsidP="00CD787B">
      <w:pPr>
        <w:widowControl/>
        <w:numPr>
          <w:ilvl w:val="0"/>
          <w:numId w:val="46"/>
        </w:numPr>
        <w:autoSpaceDE/>
        <w:autoSpaceDN/>
        <w:spacing w:after="120"/>
        <w:ind w:left="289"/>
        <w:contextualSpacing/>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008E1F71" w:rsidRPr="0060476B">
        <w:rPr>
          <w:rFonts w:asciiTheme="minorBidi" w:hAnsiTheme="minorBidi" w:cstheme="minorBidi"/>
          <w:w w:val="90"/>
          <w:sz w:val="24"/>
          <w:szCs w:val="24"/>
        </w:rPr>
        <w:t xml:space="preserve">. </w:t>
      </w:r>
      <w:proofErr w:type="gramStart"/>
      <w:r w:rsidR="008E1F71" w:rsidRPr="0060476B">
        <w:rPr>
          <w:rFonts w:asciiTheme="minorBidi" w:hAnsiTheme="minorBidi" w:cstheme="minorBidi"/>
          <w:w w:val="90"/>
          <w:sz w:val="24"/>
          <w:szCs w:val="24"/>
        </w:rPr>
        <w:t>and</w:t>
      </w:r>
      <w:proofErr w:type="gramEnd"/>
      <w:r w:rsidR="008E1F71" w:rsidRPr="0060476B">
        <w:rPr>
          <w:rFonts w:asciiTheme="minorBidi" w:hAnsiTheme="minorBidi" w:cstheme="minorBidi"/>
          <w:w w:val="90"/>
          <w:sz w:val="24"/>
          <w:szCs w:val="24"/>
        </w:rPr>
        <w:t xml:space="preserve"> Morris DG.</w:t>
      </w:r>
      <w:r w:rsidRPr="0060476B">
        <w:rPr>
          <w:rFonts w:asciiTheme="minorBidi" w:hAnsiTheme="minorBidi" w:cstheme="minorBidi"/>
          <w:w w:val="90"/>
          <w:sz w:val="24"/>
          <w:szCs w:val="24"/>
        </w:rPr>
        <w:t xml:space="preserve"> Immunotherapy for lung cancer: Has it finally arrived?</w:t>
      </w:r>
      <w:r w:rsidR="00B35EF3" w:rsidRPr="0060476B">
        <w:rPr>
          <w:rFonts w:asciiTheme="minorBidi" w:hAnsiTheme="minorBidi" w:cstheme="minorBidi"/>
          <w:w w:val="90"/>
          <w:sz w:val="24"/>
          <w:szCs w:val="24"/>
        </w:rPr>
        <w:t xml:space="preserve"> Front Oncol. 2014 Oct 22</w:t>
      </w:r>
      <w:proofErr w:type="gramStart"/>
      <w:r w:rsidR="00B35EF3" w:rsidRPr="0060476B">
        <w:rPr>
          <w:rFonts w:asciiTheme="minorBidi" w:hAnsiTheme="minorBidi" w:cstheme="minorBidi"/>
          <w:w w:val="90"/>
          <w:sz w:val="24"/>
          <w:szCs w:val="24"/>
        </w:rPr>
        <w:t>;4:288</w:t>
      </w:r>
      <w:proofErr w:type="gramEnd"/>
      <w:r w:rsidR="00B35EF3" w:rsidRPr="0060476B">
        <w:rPr>
          <w:rFonts w:asciiTheme="minorBidi" w:hAnsiTheme="minorBidi" w:cstheme="minorBidi"/>
          <w:w w:val="90"/>
          <w:sz w:val="24"/>
          <w:szCs w:val="24"/>
        </w:rPr>
        <w:t xml:space="preserve">. </w:t>
      </w:r>
      <w:proofErr w:type="gramStart"/>
      <w:r w:rsidR="00B35EF3" w:rsidRPr="0060476B">
        <w:rPr>
          <w:rFonts w:asciiTheme="minorBidi" w:hAnsiTheme="minorBidi" w:cstheme="minorBidi"/>
          <w:w w:val="90"/>
          <w:sz w:val="24"/>
          <w:szCs w:val="24"/>
        </w:rPr>
        <w:t>doi</w:t>
      </w:r>
      <w:proofErr w:type="gramEnd"/>
      <w:r w:rsidR="00B35EF3" w:rsidRPr="0060476B">
        <w:rPr>
          <w:rFonts w:asciiTheme="minorBidi" w:hAnsiTheme="minorBidi" w:cstheme="minorBidi"/>
          <w:w w:val="90"/>
          <w:sz w:val="24"/>
          <w:szCs w:val="24"/>
        </w:rPr>
        <w:t>: 10.3389/fonc.2014.00288. PMID: 25374843; PMCID: PMC4206190.</w:t>
      </w:r>
    </w:p>
    <w:p w14:paraId="59D9FE8B" w14:textId="1E6D262B" w:rsidR="0051330C" w:rsidRPr="0060476B" w:rsidRDefault="00B35EF3" w:rsidP="008F3D29">
      <w:pPr>
        <w:widowControl/>
        <w:autoSpaceDE/>
        <w:autoSpaceDN/>
        <w:spacing w:after="120"/>
        <w:ind w:left="289"/>
        <w:contextualSpacing/>
        <w:jc w:val="both"/>
        <w:rPr>
          <w:rFonts w:asciiTheme="minorBidi" w:hAnsiTheme="minorBidi" w:cstheme="minorBidi"/>
          <w:w w:val="90"/>
          <w:sz w:val="24"/>
          <w:szCs w:val="24"/>
        </w:rPr>
      </w:pPr>
      <w:r w:rsidRPr="0060476B">
        <w:rPr>
          <w:rFonts w:asciiTheme="minorBidi" w:hAnsiTheme="minorBidi" w:cstheme="minorBidi"/>
          <w:i/>
          <w:iCs/>
          <w:w w:val="90"/>
          <w:sz w:val="24"/>
          <w:szCs w:val="24"/>
        </w:rPr>
        <w:t xml:space="preserve">Impact Factor </w:t>
      </w:r>
      <w:r w:rsidR="0051330C" w:rsidRPr="0060476B">
        <w:rPr>
          <w:rFonts w:asciiTheme="minorBidi" w:hAnsiTheme="minorBidi" w:cstheme="minorBidi"/>
          <w:i/>
          <w:iCs/>
          <w:w w:val="90"/>
          <w:sz w:val="24"/>
          <w:szCs w:val="24"/>
        </w:rPr>
        <w:t>6.244</w:t>
      </w:r>
      <w:r w:rsidRPr="0060476B">
        <w:rPr>
          <w:rFonts w:asciiTheme="minorBidi" w:hAnsiTheme="minorBidi" w:cstheme="minorBidi"/>
          <w:i/>
          <w:iCs/>
          <w:w w:val="90"/>
          <w:sz w:val="24"/>
          <w:szCs w:val="24"/>
        </w:rPr>
        <w:t xml:space="preserve"> and H Index </w:t>
      </w:r>
      <w:r w:rsidR="0051330C" w:rsidRPr="0060476B">
        <w:rPr>
          <w:rFonts w:asciiTheme="minorBidi" w:hAnsiTheme="minorBidi" w:cstheme="minorBidi"/>
          <w:i/>
          <w:iCs/>
          <w:w w:val="90"/>
          <w:sz w:val="24"/>
          <w:szCs w:val="24"/>
        </w:rPr>
        <w:t>102</w:t>
      </w:r>
    </w:p>
    <w:p w14:paraId="17CE8F7C" w14:textId="00017BB1" w:rsidR="00B35EF3" w:rsidRPr="0060476B" w:rsidRDefault="00B35EF3" w:rsidP="008F3D29">
      <w:pPr>
        <w:widowControl/>
        <w:autoSpaceDE/>
        <w:autoSpaceDN/>
        <w:spacing w:after="120"/>
        <w:ind w:left="289"/>
        <w:contextualSpacing/>
        <w:jc w:val="both"/>
        <w:rPr>
          <w:rFonts w:asciiTheme="minorBidi" w:hAnsiTheme="minorBidi" w:cstheme="minorBidi"/>
          <w:w w:val="90"/>
          <w:sz w:val="24"/>
          <w:szCs w:val="24"/>
        </w:rPr>
      </w:pPr>
      <w:r w:rsidRPr="0060476B">
        <w:rPr>
          <w:rFonts w:asciiTheme="minorBidi" w:hAnsiTheme="minorBidi" w:cstheme="minorBidi"/>
          <w:i/>
          <w:iCs/>
          <w:w w:val="90"/>
          <w:sz w:val="24"/>
          <w:szCs w:val="24"/>
        </w:rPr>
        <w:t>Contribution: 85%</w:t>
      </w:r>
    </w:p>
    <w:p w14:paraId="3BAA0427" w14:textId="126359DC" w:rsidR="00B35EF3" w:rsidRPr="0060476B" w:rsidRDefault="00B35EF3" w:rsidP="008F3D29">
      <w:pPr>
        <w:widowControl/>
        <w:autoSpaceDE/>
        <w:autoSpaceDN/>
        <w:spacing w:after="120"/>
        <w:ind w:left="289"/>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 collected, analyzed</w:t>
      </w:r>
      <w:r w:rsidR="004E4A82">
        <w:rPr>
          <w:rFonts w:asciiTheme="minorBidi" w:hAnsiTheme="minorBidi" w:cstheme="minorBidi"/>
          <w:i/>
          <w:iCs/>
          <w:w w:val="90"/>
          <w:sz w:val="24"/>
          <w:szCs w:val="24"/>
        </w:rPr>
        <w:t>,</w:t>
      </w:r>
      <w:r w:rsidRPr="0060476B">
        <w:rPr>
          <w:rFonts w:asciiTheme="minorBidi" w:hAnsiTheme="minorBidi" w:cstheme="minorBidi"/>
          <w:i/>
          <w:iCs/>
          <w:w w:val="90"/>
          <w:sz w:val="24"/>
          <w:szCs w:val="24"/>
        </w:rPr>
        <w:t xml:space="preserve"> and interpreted the data, wrote the entire manuscript, approved the version to be published, submitted the manuscript to the journal, and prepared the reply letter to address the reviewers' questions</w:t>
      </w:r>
    </w:p>
    <w:p w14:paraId="14F92518" w14:textId="690526F3" w:rsidR="008E1F71" w:rsidRPr="0060476B" w:rsidRDefault="008E1F71" w:rsidP="00CD787B">
      <w:pPr>
        <w:widowControl/>
        <w:numPr>
          <w:ilvl w:val="0"/>
          <w:numId w:val="46"/>
        </w:numPr>
        <w:autoSpaceDE/>
        <w:autoSpaceDN/>
        <w:spacing w:after="120"/>
        <w:ind w:left="289"/>
        <w:contextualSpacing/>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Codner D, Hirasawa K, Komatsu Y, Young MN, Steimle V, Drover S. Activation of ERα Signaling Differentially Modulates IFN-γ Induced HLA-class II Expression in Breast Cancer Cells. </w:t>
      </w:r>
      <w:r w:rsidR="00F34483" w:rsidRPr="0060476B">
        <w:rPr>
          <w:rFonts w:asciiTheme="minorBidi" w:hAnsiTheme="minorBidi" w:cstheme="minorBidi"/>
          <w:w w:val="90"/>
          <w:sz w:val="24"/>
          <w:szCs w:val="24"/>
        </w:rPr>
        <w:t>PLoS One. 2014 Jan 27</w:t>
      </w:r>
      <w:proofErr w:type="gramStart"/>
      <w:r w:rsidR="00F34483" w:rsidRPr="0060476B">
        <w:rPr>
          <w:rFonts w:asciiTheme="minorBidi" w:hAnsiTheme="minorBidi" w:cstheme="minorBidi"/>
          <w:w w:val="90"/>
          <w:sz w:val="24"/>
          <w:szCs w:val="24"/>
        </w:rPr>
        <w:t>;9</w:t>
      </w:r>
      <w:proofErr w:type="gramEnd"/>
      <w:r w:rsidR="00F34483" w:rsidRPr="0060476B">
        <w:rPr>
          <w:rFonts w:asciiTheme="minorBidi" w:hAnsiTheme="minorBidi" w:cstheme="minorBidi"/>
          <w:w w:val="90"/>
          <w:sz w:val="24"/>
          <w:szCs w:val="24"/>
        </w:rPr>
        <w:t xml:space="preserve">(1):e87377. </w:t>
      </w:r>
      <w:proofErr w:type="gramStart"/>
      <w:r w:rsidR="00F34483" w:rsidRPr="0060476B">
        <w:rPr>
          <w:rFonts w:asciiTheme="minorBidi" w:hAnsiTheme="minorBidi" w:cstheme="minorBidi"/>
          <w:w w:val="90"/>
          <w:sz w:val="24"/>
          <w:szCs w:val="24"/>
        </w:rPr>
        <w:t>doi</w:t>
      </w:r>
      <w:proofErr w:type="gramEnd"/>
      <w:r w:rsidR="00F34483" w:rsidRPr="0060476B">
        <w:rPr>
          <w:rFonts w:asciiTheme="minorBidi" w:hAnsiTheme="minorBidi" w:cstheme="minorBidi"/>
          <w:w w:val="90"/>
          <w:sz w:val="24"/>
          <w:szCs w:val="24"/>
        </w:rPr>
        <w:t>: 10.1371/journal.pone.0087377. PMID: 24475282; PMCID: PMC3903652</w:t>
      </w:r>
    </w:p>
    <w:p w14:paraId="44106254" w14:textId="190F6628" w:rsidR="008E1F71" w:rsidRPr="0060476B" w:rsidRDefault="008E1F71" w:rsidP="008F3D29">
      <w:pPr>
        <w:widowControl/>
        <w:autoSpaceDE/>
        <w:autoSpaceDN/>
        <w:spacing w:after="120"/>
        <w:ind w:firstLine="289"/>
        <w:contextualSpacing/>
        <w:jc w:val="both"/>
        <w:rPr>
          <w:rFonts w:asciiTheme="minorBidi" w:hAnsiTheme="minorBidi" w:cstheme="minorBidi"/>
          <w:w w:val="90"/>
          <w:sz w:val="24"/>
          <w:szCs w:val="24"/>
        </w:rPr>
      </w:pPr>
      <w:r w:rsidRPr="0060476B">
        <w:rPr>
          <w:rFonts w:asciiTheme="minorBidi" w:hAnsiTheme="minorBidi" w:cstheme="minorBidi"/>
          <w:i/>
          <w:iCs/>
          <w:w w:val="90"/>
          <w:sz w:val="24"/>
          <w:szCs w:val="24"/>
        </w:rPr>
        <w:t xml:space="preserve">Impact Factor </w:t>
      </w:r>
      <w:r w:rsidR="00BC70B2" w:rsidRPr="0060476B">
        <w:rPr>
          <w:rFonts w:asciiTheme="minorBidi" w:hAnsiTheme="minorBidi" w:cstheme="minorBidi"/>
          <w:i/>
          <w:iCs/>
          <w:w w:val="90"/>
          <w:sz w:val="24"/>
          <w:szCs w:val="24"/>
        </w:rPr>
        <w:t>3.572</w:t>
      </w:r>
      <w:r w:rsidRPr="0060476B">
        <w:rPr>
          <w:rFonts w:asciiTheme="minorBidi" w:hAnsiTheme="minorBidi" w:cstheme="minorBidi"/>
          <w:i/>
          <w:iCs/>
          <w:w w:val="90"/>
          <w:sz w:val="24"/>
          <w:szCs w:val="24"/>
        </w:rPr>
        <w:t xml:space="preserve"> and H Index </w:t>
      </w:r>
      <w:r w:rsidR="00BC70B2" w:rsidRPr="0060476B">
        <w:rPr>
          <w:rFonts w:asciiTheme="minorBidi" w:hAnsiTheme="minorBidi" w:cstheme="minorBidi"/>
          <w:w w:val="90"/>
          <w:sz w:val="24"/>
          <w:szCs w:val="24"/>
        </w:rPr>
        <w:t>367</w:t>
      </w:r>
    </w:p>
    <w:p w14:paraId="79D4BAB7" w14:textId="77777777" w:rsidR="008E1F71" w:rsidRPr="0060476B" w:rsidRDefault="008E1F71" w:rsidP="008F3D29">
      <w:pPr>
        <w:widowControl/>
        <w:autoSpaceDE/>
        <w:autoSpaceDN/>
        <w:spacing w:after="120"/>
        <w:ind w:firstLine="289"/>
        <w:contextualSpacing/>
        <w:jc w:val="both"/>
        <w:rPr>
          <w:rFonts w:asciiTheme="minorBidi" w:hAnsiTheme="minorBidi" w:cstheme="minorBidi"/>
          <w:w w:val="90"/>
          <w:sz w:val="24"/>
          <w:szCs w:val="24"/>
        </w:rPr>
      </w:pPr>
      <w:r w:rsidRPr="0060476B">
        <w:rPr>
          <w:rFonts w:asciiTheme="minorBidi" w:hAnsiTheme="minorBidi" w:cstheme="minorBidi"/>
          <w:i/>
          <w:iCs/>
          <w:w w:val="90"/>
          <w:sz w:val="24"/>
          <w:szCs w:val="24"/>
        </w:rPr>
        <w:t>Contribution: 85%</w:t>
      </w:r>
    </w:p>
    <w:p w14:paraId="62E40312" w14:textId="70DCE1D2" w:rsidR="008E1F71" w:rsidRPr="0060476B" w:rsidRDefault="008E1F71" w:rsidP="008F3D29">
      <w:pPr>
        <w:widowControl/>
        <w:autoSpaceDE/>
        <w:autoSpaceDN/>
        <w:spacing w:after="120"/>
        <w:ind w:left="289"/>
        <w:jc w:val="both"/>
        <w:rPr>
          <w:rFonts w:asciiTheme="minorBidi" w:hAnsiTheme="minorBidi" w:cstheme="minorBidi"/>
          <w:w w:val="90"/>
          <w:sz w:val="24"/>
          <w:szCs w:val="24"/>
        </w:rPr>
      </w:pPr>
      <w:r w:rsidRPr="0060476B">
        <w:rPr>
          <w:rFonts w:asciiTheme="minorBidi" w:hAnsiTheme="minorBidi" w:cstheme="minorBidi"/>
          <w:i/>
          <w:iCs/>
          <w:w w:val="90"/>
          <w:sz w:val="24"/>
          <w:szCs w:val="24"/>
        </w:rPr>
        <w:t>I collected, analyzed</w:t>
      </w:r>
      <w:r w:rsidR="004E4A82">
        <w:rPr>
          <w:rFonts w:asciiTheme="minorBidi" w:hAnsiTheme="minorBidi" w:cstheme="minorBidi"/>
          <w:i/>
          <w:iCs/>
          <w:w w:val="90"/>
          <w:sz w:val="24"/>
          <w:szCs w:val="24"/>
        </w:rPr>
        <w:t>,</w:t>
      </w:r>
      <w:r w:rsidRPr="0060476B">
        <w:rPr>
          <w:rFonts w:asciiTheme="minorBidi" w:hAnsiTheme="minorBidi" w:cstheme="minorBidi"/>
          <w:i/>
          <w:iCs/>
          <w:w w:val="90"/>
          <w:sz w:val="24"/>
          <w:szCs w:val="24"/>
        </w:rPr>
        <w:t xml:space="preserve"> and interpreted the data, wrote the entire manuscript, approved the version to be published, submitted the manuscript to the journal, and prepared the reply letter to address the reviewers' questions</w:t>
      </w:r>
    </w:p>
    <w:p w14:paraId="7FAFAC4B" w14:textId="59D53671" w:rsidR="0036438D" w:rsidRPr="0060476B" w:rsidRDefault="0036438D" w:rsidP="00CD787B">
      <w:pPr>
        <w:widowControl/>
        <w:numPr>
          <w:ilvl w:val="0"/>
          <w:numId w:val="46"/>
        </w:numPr>
        <w:autoSpaceDE/>
        <w:autoSpaceDN/>
        <w:spacing w:after="120"/>
        <w:ind w:left="289"/>
        <w:contextualSpacing/>
        <w:jc w:val="both"/>
        <w:rPr>
          <w:rFonts w:asciiTheme="minorBidi" w:hAnsiTheme="minorBidi" w:cstheme="minorBidi"/>
          <w:w w:val="90"/>
          <w:sz w:val="24"/>
          <w:szCs w:val="24"/>
        </w:rPr>
      </w:pPr>
      <w:r w:rsidRPr="00DC302E">
        <w:rPr>
          <w:rFonts w:asciiTheme="minorBidi" w:hAnsiTheme="minorBidi" w:cstheme="minorBidi"/>
          <w:b/>
          <w:bCs/>
          <w:noProof/>
          <w:w w:val="90"/>
          <w:sz w:val="24"/>
          <w:szCs w:val="24"/>
          <w:lang w:bidi="ar-SA"/>
        </w:rPr>
        <mc:AlternateContent>
          <mc:Choice Requires="wps">
            <w:drawing>
              <wp:anchor distT="0" distB="0" distL="114300" distR="114300" simplePos="0" relativeHeight="251660288" behindDoc="0" locked="0" layoutInCell="1" allowOverlap="1" wp14:anchorId="013DC181" wp14:editId="39351442">
                <wp:simplePos x="0" y="0"/>
                <wp:positionH relativeFrom="page">
                  <wp:posOffset>1911350</wp:posOffset>
                </wp:positionH>
                <wp:positionV relativeFrom="paragraph">
                  <wp:posOffset>628650</wp:posOffset>
                </wp:positionV>
                <wp:extent cx="34925" cy="6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ECE13" id="Rectangle 2" o:spid="_x0000_s1026" style="position:absolute;margin-left:150.5pt;margin-top:49.5pt;width:2.7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" fillcolor="blue" stroked="f">
                <v:path arrowok="t"/>
                <w10:wrap anchorx="page"/>
              </v:rect>
            </w:pict>
          </mc:Fallback>
        </mc:AlternateContent>
      </w:r>
      <w:r w:rsidRPr="00DC302E">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Randell EW, </w:t>
      </w:r>
      <w:hyperlink r:id="rId13">
        <w:r w:rsidRPr="0060476B">
          <w:rPr>
            <w:rFonts w:asciiTheme="minorBidi" w:hAnsiTheme="minorBidi" w:cstheme="minorBidi"/>
            <w:w w:val="90"/>
            <w:sz w:val="24"/>
            <w:szCs w:val="24"/>
          </w:rPr>
          <w:t xml:space="preserve">Vasdev SC, </w:t>
        </w:r>
      </w:hyperlink>
      <w:hyperlink r:id="rId14">
        <w:r w:rsidRPr="0060476B">
          <w:rPr>
            <w:rFonts w:asciiTheme="minorBidi" w:hAnsiTheme="minorBidi" w:cstheme="minorBidi"/>
            <w:w w:val="90"/>
            <w:sz w:val="24"/>
            <w:szCs w:val="24"/>
          </w:rPr>
          <w:t xml:space="preserve">Gill VD, </w:t>
        </w:r>
      </w:hyperlink>
      <w:hyperlink r:id="rId15">
        <w:r w:rsidRPr="0060476B">
          <w:rPr>
            <w:rFonts w:asciiTheme="minorBidi" w:hAnsiTheme="minorBidi" w:cstheme="minorBidi"/>
            <w:w w:val="90"/>
            <w:sz w:val="24"/>
            <w:szCs w:val="24"/>
          </w:rPr>
          <w:t xml:space="preserve">Han Y, </w:t>
        </w:r>
      </w:hyperlink>
      <w:hyperlink r:id="rId16">
        <w:r w:rsidRPr="0060476B">
          <w:rPr>
            <w:rFonts w:asciiTheme="minorBidi" w:hAnsiTheme="minorBidi" w:cstheme="minorBidi"/>
            <w:w w:val="90"/>
            <w:sz w:val="24"/>
            <w:szCs w:val="24"/>
          </w:rPr>
          <w:t xml:space="preserve">Gadag V, </w:t>
        </w:r>
      </w:hyperlink>
      <w:hyperlink r:id="rId17">
        <w:r w:rsidRPr="0060476B">
          <w:rPr>
            <w:rFonts w:asciiTheme="minorBidi" w:hAnsiTheme="minorBidi" w:cstheme="minorBidi"/>
            <w:w w:val="90"/>
            <w:sz w:val="24"/>
            <w:szCs w:val="24"/>
          </w:rPr>
          <w:t xml:space="preserve">Raouf AA, </w:t>
        </w:r>
      </w:hyperlink>
      <w:hyperlink r:id="rId18">
        <w:r w:rsidRPr="0060476B">
          <w:rPr>
            <w:rFonts w:asciiTheme="minorBidi" w:hAnsiTheme="minorBidi" w:cstheme="minorBidi"/>
            <w:w w:val="90"/>
            <w:sz w:val="24"/>
            <w:szCs w:val="24"/>
          </w:rPr>
          <w:t>El Said H</w:t>
        </w:r>
      </w:hyperlink>
      <w:r w:rsidRPr="0060476B">
        <w:rPr>
          <w:rFonts w:asciiTheme="minorBidi" w:hAnsiTheme="minorBidi" w:cstheme="minorBidi"/>
          <w:w w:val="90"/>
          <w:sz w:val="24"/>
          <w:szCs w:val="24"/>
        </w:rPr>
        <w:t>.2007: Plasma protein advanced glycation end products, carboxymethyl cysteine, and carboxyethyl cysteine, are elevated and related</w:t>
      </w:r>
      <w:r w:rsidR="00D72DB6"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to</w:t>
      </w:r>
      <w:r w:rsidR="00D72DB6"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nephropathy</w:t>
      </w:r>
      <w:r w:rsidR="00D72DB6"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in</w:t>
      </w:r>
      <w:r w:rsidR="00D72DB6"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patients</w:t>
      </w:r>
      <w:r w:rsidR="00D72DB6"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 xml:space="preserve">with </w:t>
      </w:r>
      <w:r w:rsidR="00D72DB6" w:rsidRPr="0060476B">
        <w:rPr>
          <w:rFonts w:asciiTheme="minorBidi" w:hAnsiTheme="minorBidi" w:cstheme="minorBidi"/>
          <w:w w:val="90"/>
          <w:sz w:val="24"/>
          <w:szCs w:val="24"/>
        </w:rPr>
        <w:t xml:space="preserve"> D</w:t>
      </w:r>
      <w:r w:rsidRPr="0060476B">
        <w:rPr>
          <w:rFonts w:asciiTheme="minorBidi" w:hAnsiTheme="minorBidi" w:cstheme="minorBidi"/>
          <w:w w:val="90"/>
          <w:sz w:val="24"/>
          <w:szCs w:val="24"/>
        </w:rPr>
        <w:t>iabetes  Mol  Cell Biochem. 2007 Aug; 302(1-2):35-42</w:t>
      </w:r>
    </w:p>
    <w:p w14:paraId="431EA4D2" w14:textId="0AFBD02E" w:rsidR="0036438D" w:rsidRPr="0060476B" w:rsidRDefault="0036438D" w:rsidP="008F3D29">
      <w:pPr>
        <w:widowControl/>
        <w:autoSpaceDE/>
        <w:autoSpaceDN/>
        <w:spacing w:after="120"/>
        <w:ind w:firstLine="289"/>
        <w:contextualSpacing/>
        <w:jc w:val="both"/>
        <w:rPr>
          <w:rFonts w:asciiTheme="minorBidi" w:hAnsiTheme="minorBidi" w:cstheme="minorBidi"/>
          <w:w w:val="90"/>
          <w:sz w:val="24"/>
          <w:szCs w:val="24"/>
        </w:rPr>
      </w:pPr>
      <w:r w:rsidRPr="0060476B">
        <w:rPr>
          <w:rFonts w:asciiTheme="minorBidi" w:hAnsiTheme="minorBidi" w:cstheme="minorBidi"/>
          <w:i/>
          <w:iCs/>
          <w:w w:val="90"/>
          <w:sz w:val="24"/>
          <w:szCs w:val="24"/>
        </w:rPr>
        <w:t xml:space="preserve">Impact Factor 3.842 and H Index </w:t>
      </w:r>
      <w:r w:rsidRPr="0060476B">
        <w:rPr>
          <w:rFonts w:asciiTheme="minorBidi" w:hAnsiTheme="minorBidi" w:cstheme="minorBidi"/>
          <w:w w:val="90"/>
          <w:sz w:val="24"/>
          <w:szCs w:val="24"/>
        </w:rPr>
        <w:t>128</w:t>
      </w:r>
    </w:p>
    <w:p w14:paraId="7B03A134" w14:textId="7ABF5DB0" w:rsidR="0036438D" w:rsidRPr="0060476B" w:rsidRDefault="0036438D" w:rsidP="008F3D29">
      <w:pPr>
        <w:widowControl/>
        <w:autoSpaceDE/>
        <w:autoSpaceDN/>
        <w:spacing w:after="120"/>
        <w:ind w:left="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Contribution: 85%</w:t>
      </w:r>
    </w:p>
    <w:p w14:paraId="441B951B" w14:textId="37016147" w:rsidR="00A62DA0" w:rsidRPr="0060476B" w:rsidRDefault="0036438D" w:rsidP="008F3D29">
      <w:pPr>
        <w:widowControl/>
        <w:autoSpaceDE/>
        <w:autoSpaceDN/>
        <w:spacing w:after="120"/>
        <w:ind w:left="289"/>
        <w:contextualSpacing/>
        <w:jc w:val="both"/>
        <w:rPr>
          <w:rFonts w:asciiTheme="minorBidi" w:hAnsiTheme="minorBidi" w:cstheme="minorBidi"/>
          <w:i/>
          <w:iCs/>
          <w:w w:val="90"/>
          <w:sz w:val="24"/>
          <w:szCs w:val="24"/>
        </w:rPr>
      </w:pPr>
      <w:r w:rsidRPr="0060476B">
        <w:rPr>
          <w:rFonts w:asciiTheme="minorBidi" w:hAnsiTheme="minorBidi" w:cstheme="minorBidi"/>
          <w:i/>
          <w:iCs/>
          <w:w w:val="90"/>
          <w:sz w:val="24"/>
          <w:szCs w:val="24"/>
        </w:rPr>
        <w:t>I collected, analyzed</w:t>
      </w:r>
      <w:r w:rsidR="00D72DB6" w:rsidRPr="0060476B">
        <w:rPr>
          <w:rFonts w:asciiTheme="minorBidi" w:hAnsiTheme="minorBidi" w:cstheme="minorBidi"/>
          <w:i/>
          <w:iCs/>
          <w:w w:val="90"/>
          <w:sz w:val="24"/>
          <w:szCs w:val="24"/>
        </w:rPr>
        <w:t>,</w:t>
      </w:r>
      <w:r w:rsidRPr="0060476B">
        <w:rPr>
          <w:rFonts w:asciiTheme="minorBidi" w:hAnsiTheme="minorBidi" w:cstheme="minorBidi"/>
          <w:i/>
          <w:iCs/>
          <w:w w:val="90"/>
          <w:sz w:val="24"/>
          <w:szCs w:val="24"/>
        </w:rPr>
        <w:t xml:space="preserve"> and interpreted the data, wrote the entire manuscript, approved the version to be published, submitted the manuscript to the journal, and prepared the reply letter to address the reviewers' questions</w:t>
      </w:r>
    </w:p>
    <w:p w14:paraId="70388F7D" w14:textId="1F556E13" w:rsidR="004723B3" w:rsidRPr="0060476B" w:rsidRDefault="004723B3" w:rsidP="008F3D29">
      <w:pPr>
        <w:widowControl/>
        <w:autoSpaceDE/>
        <w:autoSpaceDN/>
        <w:spacing w:after="120"/>
        <w:ind w:left="289"/>
        <w:contextualSpacing/>
        <w:jc w:val="both"/>
        <w:rPr>
          <w:rFonts w:asciiTheme="minorBidi" w:hAnsiTheme="minorBidi" w:cstheme="minorBidi"/>
          <w:i/>
          <w:iCs/>
          <w:w w:val="90"/>
          <w:sz w:val="24"/>
          <w:szCs w:val="24"/>
        </w:rPr>
      </w:pPr>
    </w:p>
    <w:p w14:paraId="1AF2F9FC" w14:textId="45891B82" w:rsidR="00087004" w:rsidRPr="0060476B" w:rsidRDefault="00616251" w:rsidP="008F3D29">
      <w:pPr>
        <w:pStyle w:val="ListParagraph"/>
        <w:numPr>
          <w:ilvl w:val="0"/>
          <w:numId w:val="1"/>
        </w:numPr>
        <w:tabs>
          <w:tab w:val="left" w:pos="720"/>
          <w:tab w:val="left" w:pos="1080"/>
        </w:tabs>
        <w:spacing w:before="240" w:after="240"/>
        <w:ind w:hanging="720"/>
        <w:jc w:val="both"/>
        <w:rPr>
          <w:rFonts w:asciiTheme="minorBidi" w:hAnsiTheme="minorBidi" w:cstheme="minorBidi"/>
          <w:b/>
          <w:w w:val="90"/>
          <w:sz w:val="24"/>
          <w:szCs w:val="24"/>
        </w:rPr>
      </w:pPr>
      <w:r w:rsidRPr="0060476B">
        <w:rPr>
          <w:rFonts w:asciiTheme="minorBidi" w:hAnsiTheme="minorBidi" w:cstheme="minorBidi"/>
          <w:b/>
          <w:w w:val="90"/>
          <w:sz w:val="24"/>
          <w:szCs w:val="24"/>
        </w:rPr>
        <w:t>ARTISTIC WORKS</w:t>
      </w:r>
    </w:p>
    <w:p w14:paraId="5EA7BA8C" w14:textId="553E620A" w:rsidR="00087004" w:rsidRPr="0060476B" w:rsidRDefault="001A63C2" w:rsidP="008F3D29">
      <w:pPr>
        <w:pStyle w:val="ListParagraph"/>
        <w:numPr>
          <w:ilvl w:val="0"/>
          <w:numId w:val="1"/>
        </w:numPr>
        <w:tabs>
          <w:tab w:val="left" w:pos="720"/>
          <w:tab w:val="left" w:pos="1080"/>
        </w:tabs>
        <w:spacing w:before="240" w:after="240"/>
        <w:ind w:hanging="720"/>
        <w:jc w:val="both"/>
        <w:rPr>
          <w:rFonts w:asciiTheme="minorBidi" w:hAnsiTheme="minorBidi" w:cstheme="minorBidi"/>
          <w:b/>
          <w:w w:val="90"/>
          <w:sz w:val="24"/>
          <w:szCs w:val="24"/>
        </w:rPr>
      </w:pPr>
      <w:r w:rsidRPr="0060476B">
        <w:rPr>
          <w:rFonts w:asciiTheme="minorBidi" w:hAnsiTheme="minorBidi" w:cstheme="minorBidi"/>
          <w:b/>
          <w:w w:val="90"/>
          <w:sz w:val="24"/>
          <w:szCs w:val="24"/>
        </w:rPr>
        <w:t>REFEREED CONFERENCE P</w:t>
      </w:r>
      <w:r w:rsidR="006824D3" w:rsidRPr="0060476B">
        <w:rPr>
          <w:rFonts w:asciiTheme="minorBidi" w:hAnsiTheme="minorBidi" w:cstheme="minorBidi"/>
          <w:b/>
          <w:w w:val="90"/>
          <w:sz w:val="24"/>
          <w:szCs w:val="24"/>
        </w:rPr>
        <w:t xml:space="preserve">UBLICATIONS  </w:t>
      </w:r>
    </w:p>
    <w:p w14:paraId="2EBE80AD" w14:textId="23AB91B6" w:rsidR="00DC6978" w:rsidRDefault="008E28D3" w:rsidP="008E28D3">
      <w:pPr>
        <w:widowControl/>
        <w:numPr>
          <w:ilvl w:val="0"/>
          <w:numId w:val="10"/>
        </w:numPr>
        <w:autoSpaceDE/>
        <w:autoSpaceDN/>
        <w:spacing w:after="120"/>
        <w:ind w:left="284"/>
        <w:contextualSpacing/>
        <w:jc w:val="both"/>
        <w:rPr>
          <w:rFonts w:asciiTheme="minorBidi" w:hAnsiTheme="minorBidi" w:cstheme="minorBidi"/>
          <w:bCs/>
          <w:w w:val="90"/>
          <w:sz w:val="24"/>
          <w:szCs w:val="24"/>
        </w:rPr>
      </w:pPr>
      <w:r w:rsidRPr="008E28D3">
        <w:rPr>
          <w:rFonts w:asciiTheme="minorBidi" w:hAnsiTheme="minorBidi" w:cstheme="minorBidi"/>
          <w:bCs/>
          <w:w w:val="90"/>
          <w:sz w:val="24"/>
          <w:szCs w:val="24"/>
        </w:rPr>
        <w:t>Kakodkar P, Zhao Y, Pan H, Elemary M, Sabry W, Pelzer L, Kwan L Pearce T, Webster D</w:t>
      </w:r>
      <w:r w:rsidRPr="008E28D3">
        <w:rPr>
          <w:rFonts w:asciiTheme="minorBidi" w:hAnsiTheme="minorBidi" w:cstheme="minorBidi"/>
          <w:b/>
          <w:w w:val="90"/>
          <w:sz w:val="24"/>
          <w:szCs w:val="24"/>
        </w:rPr>
        <w:t>, Mostafa A</w:t>
      </w:r>
      <w:r>
        <w:rPr>
          <w:rFonts w:asciiTheme="minorBidi" w:hAnsiTheme="minorBidi" w:cstheme="minorBidi"/>
          <w:bCs/>
          <w:w w:val="90"/>
          <w:sz w:val="24"/>
          <w:szCs w:val="24"/>
        </w:rPr>
        <w:t>*</w:t>
      </w:r>
      <w:r w:rsidR="00DC6978" w:rsidRPr="008E28D3">
        <w:rPr>
          <w:rFonts w:asciiTheme="minorBidi" w:hAnsiTheme="minorBidi" w:cstheme="minorBidi"/>
          <w:bCs/>
          <w:w w:val="90"/>
          <w:sz w:val="24"/>
          <w:szCs w:val="24"/>
        </w:rPr>
        <w:t>.</w:t>
      </w:r>
      <w:r w:rsidR="00DC6978">
        <w:rPr>
          <w:rFonts w:asciiTheme="minorBidi" w:hAnsiTheme="minorBidi" w:cstheme="minorBidi"/>
          <w:bCs/>
          <w:w w:val="90"/>
          <w:sz w:val="24"/>
          <w:szCs w:val="24"/>
        </w:rPr>
        <w:t xml:space="preserve"> </w:t>
      </w:r>
      <w:r w:rsidR="00DC6978" w:rsidRPr="00DC6978">
        <w:rPr>
          <w:rFonts w:asciiTheme="minorBidi" w:hAnsiTheme="minorBidi" w:cstheme="minorBidi"/>
          <w:bCs/>
          <w:w w:val="90"/>
          <w:sz w:val="24"/>
          <w:szCs w:val="24"/>
        </w:rPr>
        <w:t xml:space="preserve">Improving monitoring and detection of engraftment in hematopoietic stem cell transplantation through </w:t>
      </w:r>
      <w:r w:rsidR="00DC6978" w:rsidRPr="00DC6978">
        <w:rPr>
          <w:rFonts w:asciiTheme="minorBidi" w:hAnsiTheme="minorBidi" w:cstheme="minorBidi"/>
          <w:bCs/>
          <w:w w:val="90"/>
          <w:sz w:val="24"/>
          <w:szCs w:val="24"/>
        </w:rPr>
        <w:lastRenderedPageBreak/>
        <w:t xml:space="preserve">next-generation sequencing (NGS) based </w:t>
      </w:r>
      <w:r w:rsidR="000A29B0" w:rsidRPr="00DC6978">
        <w:rPr>
          <w:rFonts w:asciiTheme="minorBidi" w:hAnsiTheme="minorBidi" w:cstheme="minorBidi"/>
          <w:bCs/>
          <w:w w:val="90"/>
          <w:sz w:val="24"/>
          <w:szCs w:val="24"/>
        </w:rPr>
        <w:t>Chimerism</w:t>
      </w:r>
      <w:r w:rsidR="00DC6978" w:rsidRPr="00DC6978">
        <w:rPr>
          <w:rFonts w:asciiTheme="minorBidi" w:hAnsiTheme="minorBidi" w:cstheme="minorBidi"/>
          <w:bCs/>
          <w:w w:val="90"/>
          <w:sz w:val="24"/>
          <w:szCs w:val="24"/>
        </w:rPr>
        <w:t xml:space="preserve"> testing: A robust validation study</w:t>
      </w:r>
      <w:r w:rsidR="00DC6978">
        <w:rPr>
          <w:rFonts w:asciiTheme="minorBidi" w:hAnsiTheme="minorBidi" w:cstheme="minorBidi"/>
          <w:bCs/>
          <w:w w:val="90"/>
          <w:sz w:val="24"/>
          <w:szCs w:val="24"/>
        </w:rPr>
        <w:t xml:space="preserve">. </w:t>
      </w:r>
      <w:r w:rsidR="00DC6978" w:rsidRPr="00DC6978">
        <w:rPr>
          <w:rFonts w:asciiTheme="minorBidi" w:hAnsiTheme="minorBidi" w:cstheme="minorBidi"/>
          <w:bCs/>
          <w:w w:val="90"/>
          <w:sz w:val="24"/>
          <w:szCs w:val="24"/>
        </w:rPr>
        <w:t>Human Immunology. 2023 Sep 1</w:t>
      </w:r>
      <w:proofErr w:type="gramStart"/>
      <w:r w:rsidR="00DC6978" w:rsidRPr="00DC6978">
        <w:rPr>
          <w:rFonts w:asciiTheme="minorBidi" w:hAnsiTheme="minorBidi" w:cstheme="minorBidi"/>
          <w:bCs/>
          <w:w w:val="90"/>
          <w:sz w:val="24"/>
          <w:szCs w:val="24"/>
        </w:rPr>
        <w:t>;84:112</w:t>
      </w:r>
      <w:proofErr w:type="gramEnd"/>
      <w:r w:rsidR="00DC6978" w:rsidRPr="00DC6978">
        <w:rPr>
          <w:rFonts w:asciiTheme="minorBidi" w:hAnsiTheme="minorBidi" w:cstheme="minorBidi"/>
          <w:bCs/>
          <w:w w:val="90"/>
          <w:sz w:val="24"/>
          <w:szCs w:val="24"/>
        </w:rPr>
        <w:t>-3.</w:t>
      </w:r>
    </w:p>
    <w:p w14:paraId="6854E0B6" w14:textId="0D2F0731" w:rsidR="00DC6978" w:rsidRDefault="00DC6978" w:rsidP="00DC6978">
      <w:pPr>
        <w:widowControl/>
        <w:autoSpaceDE/>
        <w:autoSpaceDN/>
        <w:spacing w:before="120" w:after="120"/>
        <w:ind w:firstLine="284"/>
        <w:jc w:val="both"/>
        <w:rPr>
          <w:rFonts w:asciiTheme="minorBidi" w:hAnsiTheme="minorBidi" w:cstheme="minorBidi"/>
          <w:bCs/>
          <w:w w:val="90"/>
          <w:sz w:val="24"/>
          <w:szCs w:val="24"/>
        </w:rPr>
      </w:pPr>
      <w:r w:rsidRPr="00DC6978">
        <w:rPr>
          <w:rFonts w:asciiTheme="minorBidi" w:hAnsiTheme="minorBidi" w:cstheme="minorBidi"/>
          <w:bCs/>
          <w:w w:val="90"/>
          <w:sz w:val="24"/>
          <w:szCs w:val="24"/>
        </w:rPr>
        <w:t>*Senior Author</w:t>
      </w:r>
    </w:p>
    <w:p w14:paraId="60338C02" w14:textId="68870C6D" w:rsidR="008E28D3" w:rsidRDefault="008E28D3" w:rsidP="008E28D3">
      <w:pPr>
        <w:widowControl/>
        <w:numPr>
          <w:ilvl w:val="0"/>
          <w:numId w:val="10"/>
        </w:numPr>
        <w:autoSpaceDE/>
        <w:autoSpaceDN/>
        <w:spacing w:after="120"/>
        <w:ind w:left="284"/>
        <w:contextualSpacing/>
        <w:jc w:val="both"/>
        <w:rPr>
          <w:rFonts w:asciiTheme="minorBidi" w:hAnsiTheme="minorBidi" w:cstheme="minorBidi"/>
          <w:bCs/>
          <w:w w:val="90"/>
          <w:sz w:val="24"/>
          <w:szCs w:val="24"/>
        </w:rPr>
      </w:pPr>
      <w:r w:rsidRPr="008E28D3">
        <w:rPr>
          <w:rFonts w:asciiTheme="minorBidi" w:hAnsiTheme="minorBidi" w:cstheme="minorBidi"/>
          <w:bCs/>
          <w:w w:val="90"/>
          <w:sz w:val="24"/>
          <w:szCs w:val="24"/>
        </w:rPr>
        <w:t>Pan, H</w:t>
      </w:r>
      <w:r>
        <w:rPr>
          <w:rFonts w:asciiTheme="minorBidi" w:hAnsiTheme="minorBidi" w:cstheme="minorBidi"/>
          <w:bCs/>
          <w:w w:val="90"/>
          <w:sz w:val="24"/>
          <w:szCs w:val="24"/>
        </w:rPr>
        <w:t xml:space="preserve">., Zhao, Y., Kakodkar, P, </w:t>
      </w:r>
      <w:r w:rsidRPr="008E28D3">
        <w:rPr>
          <w:rFonts w:asciiTheme="minorBidi" w:hAnsiTheme="minorBidi" w:cstheme="minorBidi"/>
          <w:bCs/>
          <w:w w:val="90"/>
          <w:sz w:val="24"/>
          <w:szCs w:val="24"/>
        </w:rPr>
        <w:t xml:space="preserve">Mainra, R Webster, D., Pearce, T., </w:t>
      </w:r>
      <w:r w:rsidRPr="008E28D3">
        <w:rPr>
          <w:rFonts w:asciiTheme="minorBidi" w:hAnsiTheme="minorBidi" w:cstheme="minorBidi"/>
          <w:b/>
          <w:w w:val="90"/>
          <w:sz w:val="24"/>
          <w:szCs w:val="24"/>
        </w:rPr>
        <w:t>Mostafa A</w:t>
      </w:r>
      <w:r>
        <w:rPr>
          <w:rFonts w:asciiTheme="minorBidi" w:hAnsiTheme="minorBidi" w:cstheme="minorBidi"/>
          <w:b/>
          <w:w w:val="90"/>
          <w:sz w:val="24"/>
          <w:szCs w:val="24"/>
        </w:rPr>
        <w:t>*</w:t>
      </w:r>
      <w:r w:rsidRPr="008E28D3">
        <w:rPr>
          <w:rFonts w:asciiTheme="minorBidi" w:hAnsiTheme="minorBidi" w:cstheme="minorBidi"/>
          <w:b/>
          <w:w w:val="90"/>
          <w:sz w:val="24"/>
          <w:szCs w:val="24"/>
        </w:rPr>
        <w:t>.</w:t>
      </w:r>
      <w:r w:rsidRPr="008E28D3">
        <w:rPr>
          <w:rFonts w:asciiTheme="minorBidi" w:hAnsiTheme="minorBidi" w:cstheme="minorBidi"/>
          <w:bCs/>
          <w:w w:val="90"/>
          <w:sz w:val="24"/>
          <w:szCs w:val="24"/>
        </w:rPr>
        <w:t xml:space="preserve"> Cracking the code: Exploring the connection between COVID-19 vaccines and HLA antibodies in kidney transplant candidates. Human Immunology. 2023 Sep 1</w:t>
      </w:r>
      <w:proofErr w:type="gramStart"/>
      <w:r w:rsidRPr="008E28D3">
        <w:rPr>
          <w:rFonts w:asciiTheme="minorBidi" w:hAnsiTheme="minorBidi" w:cstheme="minorBidi"/>
          <w:bCs/>
          <w:w w:val="90"/>
          <w:sz w:val="24"/>
          <w:szCs w:val="24"/>
        </w:rPr>
        <w:t>;84:149</w:t>
      </w:r>
      <w:proofErr w:type="gramEnd"/>
      <w:r w:rsidRPr="008E28D3">
        <w:rPr>
          <w:rFonts w:asciiTheme="minorBidi" w:hAnsiTheme="minorBidi" w:cstheme="minorBidi"/>
          <w:bCs/>
          <w:w w:val="90"/>
          <w:sz w:val="24"/>
          <w:szCs w:val="24"/>
        </w:rPr>
        <w:t>-50.</w:t>
      </w:r>
    </w:p>
    <w:p w14:paraId="5C6DEDF5" w14:textId="77777777" w:rsidR="008E28D3" w:rsidRPr="008E28D3" w:rsidRDefault="008E28D3" w:rsidP="008E28D3">
      <w:pPr>
        <w:widowControl/>
        <w:autoSpaceDE/>
        <w:autoSpaceDN/>
        <w:spacing w:before="120" w:after="120"/>
        <w:ind w:firstLine="284"/>
        <w:jc w:val="both"/>
        <w:rPr>
          <w:rFonts w:asciiTheme="minorBidi" w:hAnsiTheme="minorBidi" w:cstheme="minorBidi"/>
          <w:bCs/>
          <w:w w:val="90"/>
          <w:sz w:val="24"/>
          <w:szCs w:val="24"/>
        </w:rPr>
      </w:pPr>
      <w:r w:rsidRPr="008E28D3">
        <w:rPr>
          <w:rFonts w:asciiTheme="minorBidi" w:hAnsiTheme="minorBidi" w:cstheme="minorBidi"/>
          <w:bCs/>
          <w:w w:val="90"/>
          <w:sz w:val="24"/>
          <w:szCs w:val="24"/>
        </w:rPr>
        <w:t>*Senior Author</w:t>
      </w:r>
    </w:p>
    <w:p w14:paraId="503D1BE1" w14:textId="1E22C10F" w:rsidR="008E28D3" w:rsidRPr="008E28D3" w:rsidRDefault="008E28D3" w:rsidP="008E28D3">
      <w:pPr>
        <w:widowControl/>
        <w:autoSpaceDE/>
        <w:autoSpaceDN/>
        <w:spacing w:before="120" w:after="120"/>
        <w:ind w:left="1080" w:firstLine="360"/>
        <w:jc w:val="both"/>
        <w:rPr>
          <w:rFonts w:asciiTheme="minorBidi" w:hAnsiTheme="minorBidi" w:cstheme="minorBidi"/>
          <w:w w:val="90"/>
          <w:sz w:val="24"/>
          <w:szCs w:val="24"/>
        </w:rPr>
      </w:pPr>
      <w:r w:rsidRPr="0060476B">
        <w:rPr>
          <w:rFonts w:asciiTheme="minorBidi" w:hAnsiTheme="minorBidi" w:cstheme="minorBidi"/>
          <w:w w:val="90"/>
          <w:sz w:val="24"/>
          <w:szCs w:val="24"/>
          <w:u w:val="single"/>
        </w:rPr>
        <w:t>--------------------------------------------------------------------------------------------</w:t>
      </w:r>
    </w:p>
    <w:p w14:paraId="65E617D2" w14:textId="322BE000" w:rsidR="00DC302E" w:rsidRDefault="00AD34EB" w:rsidP="00DC6978">
      <w:pPr>
        <w:widowControl/>
        <w:numPr>
          <w:ilvl w:val="0"/>
          <w:numId w:val="10"/>
        </w:numPr>
        <w:autoSpaceDE/>
        <w:autoSpaceDN/>
        <w:spacing w:before="120" w:after="120"/>
        <w:ind w:left="284"/>
        <w:jc w:val="both"/>
        <w:rPr>
          <w:rFonts w:asciiTheme="minorBidi" w:hAnsiTheme="minorBidi" w:cstheme="minorBidi"/>
          <w:bCs/>
          <w:w w:val="90"/>
          <w:sz w:val="24"/>
          <w:szCs w:val="24"/>
        </w:rPr>
      </w:pPr>
      <w:r w:rsidRPr="004D74EB">
        <w:rPr>
          <w:rFonts w:asciiTheme="minorBidi" w:hAnsiTheme="minorBidi" w:cstheme="minorBidi"/>
          <w:bCs/>
          <w:w w:val="90"/>
          <w:sz w:val="24"/>
          <w:szCs w:val="24"/>
        </w:rPr>
        <w:t xml:space="preserve">Zhao Y, Wu F, Dokouhaki P, </w:t>
      </w:r>
      <w:r w:rsidRPr="004D74EB">
        <w:rPr>
          <w:rFonts w:asciiTheme="minorBidi" w:hAnsiTheme="minorBidi" w:cstheme="minorBidi"/>
          <w:b/>
          <w:w w:val="90"/>
          <w:sz w:val="24"/>
          <w:szCs w:val="24"/>
        </w:rPr>
        <w:t>Mostafa A*</w:t>
      </w:r>
      <w:r w:rsidRPr="004D74EB">
        <w:rPr>
          <w:rFonts w:asciiTheme="minorBidi" w:hAnsiTheme="minorBidi" w:cstheme="minorBidi"/>
          <w:bCs/>
          <w:w w:val="90"/>
          <w:sz w:val="24"/>
          <w:szCs w:val="24"/>
        </w:rPr>
        <w:t>. SARS-COV2 Vaccination could induce HLA antibodies and impact the renal transplant. Clin Invest Med. 2022 Dec 31</w:t>
      </w:r>
      <w:proofErr w:type="gramStart"/>
      <w:r w:rsidRPr="004D74EB">
        <w:rPr>
          <w:rFonts w:asciiTheme="minorBidi" w:hAnsiTheme="minorBidi" w:cstheme="minorBidi"/>
          <w:bCs/>
          <w:w w:val="90"/>
          <w:sz w:val="24"/>
          <w:szCs w:val="24"/>
        </w:rPr>
        <w:t>;45</w:t>
      </w:r>
      <w:proofErr w:type="gramEnd"/>
      <w:r w:rsidRPr="004D74EB">
        <w:rPr>
          <w:rFonts w:asciiTheme="minorBidi" w:hAnsiTheme="minorBidi" w:cstheme="minorBidi"/>
          <w:bCs/>
          <w:w w:val="90"/>
          <w:sz w:val="24"/>
          <w:szCs w:val="24"/>
        </w:rPr>
        <w:t>(4):</w:t>
      </w:r>
      <w:r w:rsidR="004E4A82">
        <w:rPr>
          <w:rFonts w:asciiTheme="minorBidi" w:hAnsiTheme="minorBidi" w:cstheme="minorBidi"/>
          <w:bCs/>
          <w:w w:val="90"/>
          <w:sz w:val="24"/>
          <w:szCs w:val="24"/>
        </w:rPr>
        <w:t xml:space="preserve"> </w:t>
      </w:r>
      <w:r w:rsidRPr="004D74EB">
        <w:rPr>
          <w:rFonts w:asciiTheme="minorBidi" w:hAnsiTheme="minorBidi" w:cstheme="minorBidi"/>
          <w:bCs/>
          <w:w w:val="90"/>
          <w:sz w:val="24"/>
          <w:szCs w:val="24"/>
        </w:rPr>
        <w:t xml:space="preserve">E46-89. doi:10.25011/cim.v45i4.39557. ID: 31 P 56 </w:t>
      </w:r>
    </w:p>
    <w:p w14:paraId="1BFA9DC6" w14:textId="364A9294" w:rsidR="00AD34EB" w:rsidRPr="004D74EB" w:rsidRDefault="00AD34EB" w:rsidP="00DC302E">
      <w:pPr>
        <w:widowControl/>
        <w:autoSpaceDE/>
        <w:autoSpaceDN/>
        <w:spacing w:after="120"/>
        <w:ind w:left="284"/>
        <w:contextualSpacing/>
        <w:jc w:val="both"/>
        <w:rPr>
          <w:rFonts w:asciiTheme="minorBidi" w:hAnsiTheme="minorBidi" w:cstheme="minorBidi"/>
          <w:bCs/>
          <w:w w:val="90"/>
          <w:sz w:val="24"/>
          <w:szCs w:val="24"/>
        </w:rPr>
      </w:pPr>
      <w:r w:rsidRPr="004D74EB">
        <w:rPr>
          <w:rFonts w:asciiTheme="minorBidi" w:hAnsiTheme="minorBidi" w:cstheme="minorBidi"/>
          <w:bCs/>
          <w:w w:val="90"/>
          <w:sz w:val="24"/>
          <w:szCs w:val="24"/>
        </w:rPr>
        <w:t>*</w:t>
      </w:r>
      <w:r w:rsidR="00CF028F" w:rsidRPr="004D74EB">
        <w:rPr>
          <w:rFonts w:asciiTheme="minorBidi" w:hAnsiTheme="minorBidi" w:cstheme="minorBidi"/>
          <w:bCs/>
          <w:w w:val="90"/>
          <w:sz w:val="24"/>
          <w:szCs w:val="24"/>
        </w:rPr>
        <w:t>Senior</w:t>
      </w:r>
      <w:r w:rsidRPr="004D74EB">
        <w:rPr>
          <w:rFonts w:asciiTheme="minorBidi" w:hAnsiTheme="minorBidi" w:cstheme="minorBidi"/>
          <w:bCs/>
          <w:w w:val="90"/>
          <w:sz w:val="24"/>
          <w:szCs w:val="24"/>
        </w:rPr>
        <w:t xml:space="preserve"> Author</w:t>
      </w:r>
    </w:p>
    <w:p w14:paraId="29D5A16D" w14:textId="3B74647B" w:rsidR="00111E3A" w:rsidRPr="0060476B" w:rsidRDefault="008140A4" w:rsidP="008F3D29">
      <w:pPr>
        <w:widowControl/>
        <w:numPr>
          <w:ilvl w:val="0"/>
          <w:numId w:val="10"/>
        </w:numPr>
        <w:autoSpaceDE/>
        <w:autoSpaceDN/>
        <w:ind w:left="289"/>
        <w:contextualSpacing/>
        <w:jc w:val="both"/>
        <w:rPr>
          <w:rFonts w:asciiTheme="minorBidi" w:hAnsiTheme="minorBidi" w:cstheme="minorBidi"/>
          <w:bCs/>
          <w:w w:val="90"/>
          <w:sz w:val="24"/>
          <w:szCs w:val="24"/>
        </w:rPr>
      </w:pPr>
      <w:r w:rsidRPr="0060476B">
        <w:rPr>
          <w:rFonts w:asciiTheme="minorBidi" w:hAnsiTheme="minorBidi" w:cstheme="minorBidi"/>
          <w:bCs/>
          <w:w w:val="90"/>
          <w:sz w:val="24"/>
          <w:szCs w:val="24"/>
        </w:rPr>
        <w:t xml:space="preserve">Pearce T, Webster </w:t>
      </w:r>
      <w:r w:rsidR="00DC302E" w:rsidRPr="0060476B">
        <w:rPr>
          <w:rFonts w:asciiTheme="minorBidi" w:hAnsiTheme="minorBidi" w:cstheme="minorBidi"/>
          <w:bCs/>
          <w:w w:val="90"/>
          <w:sz w:val="24"/>
          <w:szCs w:val="24"/>
        </w:rPr>
        <w:t>D,</w:t>
      </w:r>
      <w:r w:rsidRPr="0060476B">
        <w:rPr>
          <w:rFonts w:asciiTheme="minorBidi" w:hAnsiTheme="minorBidi" w:cstheme="minorBidi"/>
          <w:bCs/>
          <w:w w:val="90"/>
          <w:sz w:val="24"/>
          <w:szCs w:val="24"/>
        </w:rPr>
        <w:t xml:space="preserve"> Gorkoff K, Shanofer C, </w:t>
      </w:r>
      <w:r w:rsidRPr="0060476B">
        <w:rPr>
          <w:rFonts w:asciiTheme="minorBidi" w:hAnsiTheme="minorBidi" w:cstheme="minorBidi"/>
          <w:b/>
          <w:w w:val="90"/>
          <w:sz w:val="24"/>
          <w:szCs w:val="24"/>
        </w:rPr>
        <w:t>Mostafa A</w:t>
      </w:r>
      <w:r w:rsidR="00111E3A" w:rsidRPr="0060476B">
        <w:rPr>
          <w:rFonts w:asciiTheme="minorBidi" w:hAnsiTheme="minorBidi" w:cstheme="minorBidi"/>
          <w:b/>
          <w:w w:val="90"/>
          <w:sz w:val="24"/>
          <w:szCs w:val="24"/>
        </w:rPr>
        <w:t>*</w:t>
      </w:r>
      <w:r w:rsidRPr="0060476B">
        <w:rPr>
          <w:rFonts w:asciiTheme="minorBidi" w:hAnsiTheme="minorBidi" w:cstheme="minorBidi"/>
          <w:bCs/>
          <w:w w:val="90"/>
          <w:sz w:val="24"/>
          <w:szCs w:val="24"/>
        </w:rPr>
        <w:t xml:space="preserve">. Mixed </w:t>
      </w:r>
      <w:r w:rsidR="00A44EDF" w:rsidRPr="0060476B">
        <w:rPr>
          <w:rFonts w:asciiTheme="minorBidi" w:hAnsiTheme="minorBidi" w:cstheme="minorBidi"/>
          <w:bCs/>
          <w:w w:val="90"/>
          <w:sz w:val="24"/>
          <w:szCs w:val="24"/>
        </w:rPr>
        <w:t>Chimerism</w:t>
      </w:r>
      <w:r w:rsidRPr="0060476B">
        <w:rPr>
          <w:rFonts w:asciiTheme="minorBidi" w:hAnsiTheme="minorBidi" w:cstheme="minorBidi"/>
          <w:bCs/>
          <w:w w:val="90"/>
          <w:sz w:val="24"/>
          <w:szCs w:val="24"/>
        </w:rPr>
        <w:t xml:space="preserve"> identified by SureTyper analysis software during validation of LinkSeq HLA Typing. Hum Immunol. 83 (2022) page 75. </w:t>
      </w:r>
      <w:hyperlink r:id="rId19" w:history="1">
        <w:r w:rsidR="00111E3A" w:rsidRPr="0060476B">
          <w:rPr>
            <w:rFonts w:asciiTheme="minorBidi" w:hAnsiTheme="minorBidi" w:cstheme="minorBidi"/>
            <w:bCs/>
            <w:w w:val="90"/>
            <w:sz w:val="24"/>
            <w:szCs w:val="24"/>
          </w:rPr>
          <w:t>https://doi.org/10.1016/j.humimm.2022.08.008</w:t>
        </w:r>
      </w:hyperlink>
      <w:r w:rsidRPr="0060476B">
        <w:rPr>
          <w:rFonts w:asciiTheme="minorBidi" w:hAnsiTheme="minorBidi" w:cstheme="minorBidi"/>
          <w:bCs/>
          <w:w w:val="90"/>
          <w:sz w:val="24"/>
          <w:szCs w:val="24"/>
        </w:rPr>
        <w:t>.</w:t>
      </w:r>
      <w:r w:rsidR="00111E3A" w:rsidRPr="0060476B">
        <w:rPr>
          <w:rFonts w:asciiTheme="minorBidi" w:hAnsiTheme="minorBidi" w:cstheme="minorBidi"/>
          <w:bCs/>
          <w:w w:val="90"/>
          <w:sz w:val="24"/>
          <w:szCs w:val="24"/>
        </w:rPr>
        <w:t xml:space="preserve"> ISSN 0198-8859.</w:t>
      </w:r>
    </w:p>
    <w:p w14:paraId="7EAD1C0E" w14:textId="078E3B4A" w:rsidR="00111E3A" w:rsidRPr="00DB4CA1" w:rsidRDefault="00DB4CA1" w:rsidP="008F3D29">
      <w:pPr>
        <w:widowControl/>
        <w:autoSpaceDE/>
        <w:autoSpaceDN/>
        <w:spacing w:after="120"/>
        <w:ind w:left="289"/>
        <w:jc w:val="both"/>
        <w:rPr>
          <w:rFonts w:asciiTheme="minorBidi" w:hAnsiTheme="minorBidi" w:cstheme="minorBidi"/>
          <w:bCs/>
          <w:w w:val="90"/>
          <w:sz w:val="24"/>
          <w:szCs w:val="24"/>
        </w:rPr>
      </w:pPr>
      <w:r>
        <w:rPr>
          <w:rFonts w:asciiTheme="minorBidi" w:hAnsiTheme="minorBidi" w:cstheme="minorBidi"/>
          <w:bCs/>
          <w:w w:val="90"/>
          <w:sz w:val="24"/>
          <w:szCs w:val="24"/>
        </w:rPr>
        <w:t>*</w:t>
      </w:r>
      <w:r w:rsidR="00CF028F">
        <w:rPr>
          <w:rFonts w:asciiTheme="minorBidi" w:hAnsiTheme="minorBidi" w:cstheme="minorBidi"/>
          <w:bCs/>
          <w:w w:val="90"/>
          <w:sz w:val="24"/>
          <w:szCs w:val="24"/>
        </w:rPr>
        <w:t>Senior</w:t>
      </w:r>
      <w:r>
        <w:rPr>
          <w:rFonts w:asciiTheme="minorBidi" w:hAnsiTheme="minorBidi" w:cstheme="minorBidi"/>
          <w:bCs/>
          <w:w w:val="90"/>
          <w:sz w:val="24"/>
          <w:szCs w:val="24"/>
        </w:rPr>
        <w:t xml:space="preserve"> Author</w:t>
      </w:r>
    </w:p>
    <w:p w14:paraId="05B25728" w14:textId="35D82AE2" w:rsidR="00111E3A" w:rsidRPr="0060476B" w:rsidRDefault="00111E3A" w:rsidP="004E4A82">
      <w:pPr>
        <w:widowControl/>
        <w:numPr>
          <w:ilvl w:val="0"/>
          <w:numId w:val="10"/>
        </w:numPr>
        <w:autoSpaceDE/>
        <w:autoSpaceDN/>
        <w:ind w:left="289"/>
        <w:contextualSpacing/>
        <w:jc w:val="both"/>
        <w:rPr>
          <w:rFonts w:asciiTheme="minorBidi" w:hAnsiTheme="minorBidi" w:cstheme="minorBidi"/>
          <w:bCs/>
          <w:w w:val="90"/>
          <w:sz w:val="24"/>
          <w:szCs w:val="24"/>
        </w:rPr>
      </w:pPr>
      <w:r w:rsidRPr="0060476B">
        <w:rPr>
          <w:rFonts w:asciiTheme="minorBidi" w:hAnsiTheme="minorBidi" w:cstheme="minorBidi"/>
          <w:bCs/>
          <w:w w:val="90"/>
          <w:sz w:val="24"/>
          <w:szCs w:val="24"/>
        </w:rPr>
        <w:t xml:space="preserve">Kakodkar P, Webster D, Sawyer T, Wu F, Dokouhaki P, </w:t>
      </w:r>
      <w:r w:rsidRPr="0060476B">
        <w:rPr>
          <w:rFonts w:asciiTheme="minorBidi" w:hAnsiTheme="minorBidi" w:cstheme="minorBidi"/>
          <w:b/>
          <w:w w:val="90"/>
          <w:sz w:val="24"/>
          <w:szCs w:val="24"/>
        </w:rPr>
        <w:t>Mostafa A</w:t>
      </w:r>
      <w:r w:rsidR="007962A0" w:rsidRPr="0060476B">
        <w:rPr>
          <w:rFonts w:asciiTheme="minorBidi" w:hAnsiTheme="minorBidi" w:cstheme="minorBidi"/>
          <w:b/>
          <w:w w:val="90"/>
          <w:sz w:val="24"/>
          <w:szCs w:val="24"/>
        </w:rPr>
        <w:t>*</w:t>
      </w:r>
      <w:r w:rsidRPr="0060476B">
        <w:rPr>
          <w:rFonts w:asciiTheme="minorBidi" w:hAnsiTheme="minorBidi" w:cstheme="minorBidi"/>
          <w:bCs/>
          <w:w w:val="90"/>
          <w:sz w:val="24"/>
          <w:szCs w:val="24"/>
        </w:rPr>
        <w:t xml:space="preserve">.The role of the HLA allelic repository on the clinical severity of COVID-19. Hum Immunol. 83 (2022) page </w:t>
      </w:r>
      <w:r w:rsidR="00C6460A" w:rsidRPr="0060476B">
        <w:rPr>
          <w:rFonts w:asciiTheme="minorBidi" w:hAnsiTheme="minorBidi" w:cstheme="minorBidi"/>
          <w:bCs/>
          <w:w w:val="90"/>
          <w:sz w:val="24"/>
          <w:szCs w:val="24"/>
        </w:rPr>
        <w:t>133</w:t>
      </w:r>
      <w:r w:rsidRPr="0060476B">
        <w:rPr>
          <w:rFonts w:asciiTheme="minorBidi" w:hAnsiTheme="minorBidi" w:cstheme="minorBidi"/>
          <w:bCs/>
          <w:w w:val="90"/>
          <w:sz w:val="24"/>
          <w:szCs w:val="24"/>
        </w:rPr>
        <w:t xml:space="preserve">. </w:t>
      </w:r>
      <w:hyperlink r:id="rId20" w:history="1">
        <w:r w:rsidRPr="0060476B">
          <w:rPr>
            <w:rFonts w:asciiTheme="minorBidi" w:hAnsiTheme="minorBidi" w:cstheme="minorBidi"/>
            <w:bCs/>
            <w:w w:val="90"/>
            <w:sz w:val="24"/>
            <w:szCs w:val="24"/>
          </w:rPr>
          <w:t>https://doi.org/10.1016/j.humimm.2022.08.008</w:t>
        </w:r>
      </w:hyperlink>
      <w:r w:rsidRPr="0060476B">
        <w:rPr>
          <w:rFonts w:asciiTheme="minorBidi" w:hAnsiTheme="minorBidi" w:cstheme="minorBidi"/>
          <w:bCs/>
          <w:w w:val="90"/>
          <w:sz w:val="24"/>
          <w:szCs w:val="24"/>
        </w:rPr>
        <w:t>. ISSN 0198-8859.</w:t>
      </w:r>
    </w:p>
    <w:p w14:paraId="25C64B6F" w14:textId="6F7D9586" w:rsidR="00111E3A" w:rsidRPr="0060476B" w:rsidRDefault="00111E3A" w:rsidP="008F3D29">
      <w:pPr>
        <w:widowControl/>
        <w:autoSpaceDE/>
        <w:autoSpaceDN/>
        <w:spacing w:after="120"/>
        <w:ind w:left="289"/>
        <w:jc w:val="both"/>
        <w:rPr>
          <w:rFonts w:asciiTheme="minorBidi" w:hAnsiTheme="minorBidi" w:cstheme="minorBidi"/>
          <w:bCs/>
          <w:w w:val="90"/>
          <w:sz w:val="24"/>
          <w:szCs w:val="24"/>
        </w:rPr>
      </w:pPr>
      <w:r w:rsidRPr="0060476B">
        <w:rPr>
          <w:rFonts w:asciiTheme="minorBidi" w:hAnsiTheme="minorBidi" w:cstheme="minorBidi"/>
          <w:bCs/>
          <w:w w:val="90"/>
          <w:sz w:val="24"/>
          <w:szCs w:val="24"/>
        </w:rPr>
        <w:t>*</w:t>
      </w:r>
      <w:r w:rsidR="00CF028F">
        <w:rPr>
          <w:rFonts w:asciiTheme="minorBidi" w:hAnsiTheme="minorBidi" w:cstheme="minorBidi"/>
          <w:bCs/>
          <w:w w:val="90"/>
          <w:sz w:val="24"/>
          <w:szCs w:val="24"/>
        </w:rPr>
        <w:t>Senior</w:t>
      </w:r>
      <w:r w:rsidRPr="0060476B">
        <w:rPr>
          <w:rFonts w:asciiTheme="minorBidi" w:hAnsiTheme="minorBidi" w:cstheme="minorBidi"/>
          <w:bCs/>
          <w:w w:val="90"/>
          <w:sz w:val="24"/>
          <w:szCs w:val="24"/>
        </w:rPr>
        <w:t xml:space="preserve"> Author</w:t>
      </w:r>
    </w:p>
    <w:p w14:paraId="64991EC7" w14:textId="008234A8" w:rsidR="00C6460A" w:rsidRPr="0060476B" w:rsidRDefault="00111E3A" w:rsidP="008F3D29">
      <w:pPr>
        <w:widowControl/>
        <w:numPr>
          <w:ilvl w:val="0"/>
          <w:numId w:val="10"/>
        </w:numPr>
        <w:autoSpaceDE/>
        <w:autoSpaceDN/>
        <w:spacing w:after="120"/>
        <w:ind w:left="289"/>
        <w:contextualSpacing/>
        <w:jc w:val="both"/>
        <w:rPr>
          <w:rFonts w:asciiTheme="minorBidi" w:hAnsiTheme="minorBidi" w:cstheme="minorBidi"/>
          <w:bCs/>
          <w:w w:val="90"/>
          <w:sz w:val="24"/>
          <w:szCs w:val="24"/>
        </w:rPr>
      </w:pPr>
      <w:r w:rsidRPr="0060476B">
        <w:rPr>
          <w:rFonts w:asciiTheme="minorBidi" w:hAnsiTheme="minorBidi" w:cstheme="minorBidi"/>
          <w:bCs/>
          <w:w w:val="90"/>
          <w:sz w:val="24"/>
          <w:szCs w:val="24"/>
        </w:rPr>
        <w:t xml:space="preserve"> </w:t>
      </w:r>
      <w:r w:rsidR="00C6460A" w:rsidRPr="0060476B">
        <w:rPr>
          <w:rFonts w:asciiTheme="minorBidi" w:hAnsiTheme="minorBidi" w:cstheme="minorBidi"/>
          <w:bCs/>
          <w:w w:val="90"/>
          <w:sz w:val="24"/>
          <w:szCs w:val="24"/>
        </w:rPr>
        <w:t xml:space="preserve">Davidovic F, Dokouhaki P, Pearce T, </w:t>
      </w:r>
      <w:r w:rsidR="00C6460A" w:rsidRPr="0060476B">
        <w:rPr>
          <w:rFonts w:asciiTheme="minorBidi" w:hAnsiTheme="minorBidi" w:cstheme="minorBidi"/>
          <w:b/>
          <w:w w:val="90"/>
          <w:sz w:val="24"/>
          <w:szCs w:val="24"/>
        </w:rPr>
        <w:t>Mostafa A</w:t>
      </w:r>
      <w:r w:rsidR="007962A0" w:rsidRPr="0060476B">
        <w:rPr>
          <w:rFonts w:asciiTheme="minorBidi" w:hAnsiTheme="minorBidi" w:cstheme="minorBidi"/>
          <w:b/>
          <w:w w:val="90"/>
          <w:sz w:val="24"/>
          <w:szCs w:val="24"/>
        </w:rPr>
        <w:t>*</w:t>
      </w:r>
      <w:r w:rsidR="00C6460A" w:rsidRPr="0060476B">
        <w:rPr>
          <w:rFonts w:asciiTheme="minorBidi" w:hAnsiTheme="minorBidi" w:cstheme="minorBidi"/>
          <w:b/>
          <w:w w:val="90"/>
          <w:sz w:val="24"/>
          <w:szCs w:val="24"/>
        </w:rPr>
        <w:t>.</w:t>
      </w:r>
      <w:r w:rsidR="00C6460A" w:rsidRPr="0060476B">
        <w:rPr>
          <w:rFonts w:asciiTheme="minorBidi" w:hAnsiTheme="minorBidi" w:cstheme="minorBidi"/>
          <w:bCs/>
          <w:w w:val="90"/>
          <w:sz w:val="24"/>
          <w:szCs w:val="24"/>
        </w:rPr>
        <w:t xml:space="preserve"> Overutilization of HLA Testing for Celiac Disease Screening. </w:t>
      </w:r>
      <w:r w:rsidR="007962A0" w:rsidRPr="0060476B">
        <w:rPr>
          <w:rFonts w:asciiTheme="minorBidi" w:hAnsiTheme="minorBidi" w:cstheme="minorBidi"/>
          <w:bCs/>
          <w:w w:val="90"/>
          <w:sz w:val="24"/>
          <w:szCs w:val="24"/>
        </w:rPr>
        <w:t xml:space="preserve">Human Immunology 82 (2021) page 165 </w:t>
      </w:r>
      <w:hyperlink r:id="rId21" w:tgtFrame="_blank" w:tooltip="Persistent link using digital object identifier" w:history="1">
        <w:r w:rsidR="007962A0" w:rsidRPr="0060476B">
          <w:rPr>
            <w:rFonts w:asciiTheme="minorBidi" w:hAnsiTheme="minorBidi" w:cstheme="minorBidi"/>
            <w:bCs/>
            <w:w w:val="90"/>
            <w:sz w:val="24"/>
            <w:szCs w:val="24"/>
          </w:rPr>
          <w:t>https://doi.org/10.1016/j.humimm.2021.08.003</w:t>
        </w:r>
      </w:hyperlink>
    </w:p>
    <w:p w14:paraId="21322288" w14:textId="47E611F5" w:rsidR="007962A0" w:rsidRDefault="007962A0" w:rsidP="008F3D29">
      <w:pPr>
        <w:widowControl/>
        <w:autoSpaceDE/>
        <w:autoSpaceDN/>
        <w:spacing w:after="120"/>
        <w:ind w:firstLine="288"/>
        <w:jc w:val="both"/>
        <w:rPr>
          <w:rFonts w:asciiTheme="minorBidi" w:hAnsiTheme="minorBidi" w:cstheme="minorBidi"/>
          <w:bCs/>
          <w:w w:val="90"/>
          <w:sz w:val="24"/>
          <w:szCs w:val="24"/>
        </w:rPr>
      </w:pPr>
      <w:r w:rsidRPr="0060476B">
        <w:rPr>
          <w:rFonts w:asciiTheme="minorBidi" w:hAnsiTheme="minorBidi" w:cstheme="minorBidi"/>
          <w:bCs/>
          <w:w w:val="90"/>
          <w:sz w:val="24"/>
          <w:szCs w:val="24"/>
        </w:rPr>
        <w:t>*</w:t>
      </w:r>
      <w:r w:rsidR="00CF028F">
        <w:rPr>
          <w:rFonts w:asciiTheme="minorBidi" w:hAnsiTheme="minorBidi" w:cstheme="minorBidi"/>
          <w:bCs/>
          <w:w w:val="90"/>
          <w:sz w:val="24"/>
          <w:szCs w:val="24"/>
        </w:rPr>
        <w:t>Senior</w:t>
      </w:r>
      <w:r w:rsidRPr="0060476B">
        <w:rPr>
          <w:rFonts w:asciiTheme="minorBidi" w:hAnsiTheme="minorBidi" w:cstheme="minorBidi"/>
          <w:bCs/>
          <w:w w:val="90"/>
          <w:sz w:val="24"/>
          <w:szCs w:val="24"/>
        </w:rPr>
        <w:t xml:space="preserve"> Author</w:t>
      </w:r>
    </w:p>
    <w:p w14:paraId="1E0113A5" w14:textId="7E444D0E" w:rsidR="0081439A" w:rsidRPr="0060476B" w:rsidRDefault="00E428A9" w:rsidP="004E4A82">
      <w:pPr>
        <w:widowControl/>
        <w:numPr>
          <w:ilvl w:val="0"/>
          <w:numId w:val="10"/>
        </w:numPr>
        <w:autoSpaceDE/>
        <w:autoSpaceDN/>
        <w:ind w:left="289"/>
        <w:contextualSpacing/>
        <w:jc w:val="both"/>
        <w:rPr>
          <w:rFonts w:asciiTheme="minorBidi" w:hAnsiTheme="minorBidi" w:cstheme="minorBidi"/>
          <w:bCs/>
          <w:w w:val="90"/>
          <w:sz w:val="24"/>
          <w:szCs w:val="24"/>
        </w:rPr>
      </w:pPr>
      <w:r w:rsidRPr="0060476B">
        <w:rPr>
          <w:rFonts w:asciiTheme="minorBidi" w:hAnsiTheme="minorBidi" w:cstheme="minorBidi"/>
          <w:b/>
          <w:w w:val="90"/>
          <w:sz w:val="24"/>
          <w:szCs w:val="24"/>
        </w:rPr>
        <w:t>Mostafa A</w:t>
      </w:r>
      <w:r w:rsidR="0053762E" w:rsidRPr="0060476B">
        <w:rPr>
          <w:rFonts w:asciiTheme="minorBidi" w:hAnsiTheme="minorBidi" w:cstheme="minorBidi"/>
          <w:b/>
          <w:w w:val="90"/>
          <w:sz w:val="24"/>
          <w:szCs w:val="24"/>
        </w:rPr>
        <w:t>*</w:t>
      </w:r>
      <w:r w:rsidRPr="0060476B">
        <w:rPr>
          <w:rFonts w:asciiTheme="minorBidi" w:hAnsiTheme="minorBidi" w:cstheme="minorBidi"/>
          <w:bCs/>
          <w:w w:val="90"/>
          <w:sz w:val="24"/>
          <w:szCs w:val="24"/>
        </w:rPr>
        <w:t>, Webster D, Twyla Pearce T, Gorkoff K, Shanofer C, Seasonal Influenza vaccine impacted HLA antibody formation in a kidney transplant recipient with history of blood transfusion: A case study</w:t>
      </w:r>
      <w:r w:rsidR="0081439A" w:rsidRPr="0060476B">
        <w:rPr>
          <w:rFonts w:asciiTheme="minorBidi" w:hAnsiTheme="minorBidi" w:cstheme="minorBidi"/>
          <w:bCs/>
          <w:w w:val="90"/>
          <w:sz w:val="24"/>
          <w:szCs w:val="24"/>
        </w:rPr>
        <w:t xml:space="preserve"> Human Immunology 82 (2021) page 64 </w:t>
      </w:r>
      <w:hyperlink r:id="rId22" w:tgtFrame="_blank" w:tooltip="Persistent link using digital object identifier" w:history="1">
        <w:r w:rsidR="0081439A" w:rsidRPr="0060476B">
          <w:rPr>
            <w:rFonts w:asciiTheme="minorBidi" w:hAnsiTheme="minorBidi" w:cstheme="minorBidi"/>
            <w:bCs/>
            <w:w w:val="90"/>
            <w:sz w:val="24"/>
            <w:szCs w:val="24"/>
          </w:rPr>
          <w:t>https://doi.org/10.1016/j.humimm.2021.08.003</w:t>
        </w:r>
      </w:hyperlink>
    </w:p>
    <w:p w14:paraId="2A5B589D" w14:textId="0DB50C68" w:rsidR="0081439A" w:rsidRPr="0060476B" w:rsidRDefault="0081439A" w:rsidP="008F3D29">
      <w:pPr>
        <w:widowControl/>
        <w:autoSpaceDE/>
        <w:autoSpaceDN/>
        <w:spacing w:after="120"/>
        <w:ind w:firstLine="288"/>
        <w:jc w:val="both"/>
        <w:rPr>
          <w:rFonts w:asciiTheme="minorBidi" w:hAnsiTheme="minorBidi" w:cstheme="minorBidi"/>
          <w:bCs/>
          <w:w w:val="90"/>
          <w:sz w:val="24"/>
          <w:szCs w:val="24"/>
        </w:rPr>
      </w:pPr>
      <w:r w:rsidRPr="0060476B">
        <w:rPr>
          <w:rFonts w:asciiTheme="minorBidi" w:hAnsiTheme="minorBidi" w:cstheme="minorBidi"/>
          <w:bCs/>
          <w:w w:val="90"/>
          <w:sz w:val="24"/>
          <w:szCs w:val="24"/>
        </w:rPr>
        <w:t>*First Author</w:t>
      </w:r>
    </w:p>
    <w:p w14:paraId="1D7474BF" w14:textId="42F57621" w:rsidR="0053762E" w:rsidRPr="0060476B" w:rsidRDefault="0053762E" w:rsidP="008F3D29">
      <w:pPr>
        <w:widowControl/>
        <w:numPr>
          <w:ilvl w:val="0"/>
          <w:numId w:val="10"/>
        </w:numPr>
        <w:autoSpaceDE/>
        <w:autoSpaceDN/>
        <w:ind w:left="289"/>
        <w:contextualSpacing/>
        <w:jc w:val="both"/>
        <w:rPr>
          <w:rFonts w:asciiTheme="minorBidi" w:hAnsiTheme="minorBidi" w:cstheme="minorBidi"/>
          <w:bCs/>
          <w:w w:val="90"/>
          <w:sz w:val="24"/>
          <w:szCs w:val="24"/>
        </w:rPr>
      </w:pPr>
      <w:r w:rsidRPr="0060476B">
        <w:rPr>
          <w:rFonts w:asciiTheme="minorBidi" w:hAnsiTheme="minorBidi" w:cstheme="minorBidi"/>
          <w:b/>
          <w:w w:val="90"/>
          <w:sz w:val="24"/>
          <w:szCs w:val="24"/>
        </w:rPr>
        <w:t>Mostafa AA*,</w:t>
      </w:r>
      <w:r w:rsidRPr="0060476B">
        <w:rPr>
          <w:rFonts w:asciiTheme="minorBidi" w:hAnsiTheme="minorBidi" w:cstheme="minorBidi"/>
          <w:bCs/>
          <w:w w:val="90"/>
          <w:sz w:val="24"/>
          <w:szCs w:val="24"/>
        </w:rPr>
        <w:t xml:space="preserve"> Berka Y, Kalra A, Khan K, Berka A. The Significance </w:t>
      </w:r>
      <w:proofErr w:type="gramStart"/>
      <w:r w:rsidRPr="0060476B">
        <w:rPr>
          <w:rFonts w:asciiTheme="minorBidi" w:hAnsiTheme="minorBidi" w:cstheme="minorBidi"/>
          <w:bCs/>
          <w:w w:val="90"/>
          <w:sz w:val="24"/>
          <w:szCs w:val="24"/>
        </w:rPr>
        <w:t>Of</w:t>
      </w:r>
      <w:proofErr w:type="gramEnd"/>
      <w:r w:rsidRPr="0060476B">
        <w:rPr>
          <w:rFonts w:asciiTheme="minorBidi" w:hAnsiTheme="minorBidi" w:cstheme="minorBidi"/>
          <w:bCs/>
          <w:w w:val="90"/>
          <w:sz w:val="24"/>
          <w:szCs w:val="24"/>
        </w:rPr>
        <w:t xml:space="preserve"> Monocyte Crossmatch In Solid Organ Transplantation. Human Immunology 8</w:t>
      </w:r>
      <w:r w:rsidR="00650C1A" w:rsidRPr="0060476B">
        <w:rPr>
          <w:rFonts w:asciiTheme="minorBidi" w:hAnsiTheme="minorBidi" w:cstheme="minorBidi"/>
          <w:bCs/>
          <w:w w:val="90"/>
          <w:sz w:val="24"/>
          <w:szCs w:val="24"/>
        </w:rPr>
        <w:t>1</w:t>
      </w:r>
      <w:r w:rsidRPr="0060476B">
        <w:rPr>
          <w:rFonts w:asciiTheme="minorBidi" w:hAnsiTheme="minorBidi" w:cstheme="minorBidi"/>
          <w:bCs/>
          <w:w w:val="90"/>
          <w:sz w:val="24"/>
          <w:szCs w:val="24"/>
        </w:rPr>
        <w:t xml:space="preserve"> (2020) Page: 1</w:t>
      </w:r>
      <w:r w:rsidR="00DE3312" w:rsidRPr="0060476B">
        <w:rPr>
          <w:rFonts w:asciiTheme="minorBidi" w:hAnsiTheme="minorBidi" w:cstheme="minorBidi"/>
          <w:bCs/>
          <w:w w:val="90"/>
          <w:sz w:val="24"/>
          <w:szCs w:val="24"/>
        </w:rPr>
        <w:t xml:space="preserve">47 </w:t>
      </w:r>
      <w:hyperlink r:id="rId23" w:tgtFrame="_blank" w:tooltip="Persistent link using digital object identifier" w:history="1">
        <w:r w:rsidR="00DE3312" w:rsidRPr="0060476B">
          <w:rPr>
            <w:rFonts w:asciiTheme="minorBidi" w:hAnsiTheme="minorBidi" w:cstheme="minorBidi"/>
            <w:bCs/>
            <w:w w:val="90"/>
            <w:sz w:val="24"/>
            <w:szCs w:val="24"/>
          </w:rPr>
          <w:t>https://doi.org/10.1016/j.humimm.2021.06.004</w:t>
        </w:r>
      </w:hyperlink>
    </w:p>
    <w:p w14:paraId="20418F56" w14:textId="77777777" w:rsidR="0053762E" w:rsidRPr="0060476B" w:rsidRDefault="0053762E" w:rsidP="008F3D29">
      <w:pPr>
        <w:widowControl/>
        <w:autoSpaceDE/>
        <w:autoSpaceDN/>
        <w:spacing w:after="120"/>
        <w:ind w:firstLine="288"/>
        <w:jc w:val="both"/>
        <w:rPr>
          <w:rFonts w:asciiTheme="minorBidi" w:hAnsiTheme="minorBidi" w:cstheme="minorBidi"/>
          <w:bCs/>
          <w:w w:val="90"/>
          <w:sz w:val="24"/>
          <w:szCs w:val="24"/>
        </w:rPr>
      </w:pPr>
      <w:r w:rsidRPr="0060476B">
        <w:rPr>
          <w:rFonts w:asciiTheme="minorBidi" w:hAnsiTheme="minorBidi" w:cstheme="minorBidi"/>
          <w:bCs/>
          <w:w w:val="90"/>
          <w:sz w:val="24"/>
          <w:szCs w:val="24"/>
        </w:rPr>
        <w:t>*First Author</w:t>
      </w:r>
    </w:p>
    <w:p w14:paraId="62211EEB" w14:textId="2675D344" w:rsidR="00AC0B4C" w:rsidRPr="0060476B" w:rsidRDefault="00AC0B4C" w:rsidP="004E4A82">
      <w:pPr>
        <w:widowControl/>
        <w:numPr>
          <w:ilvl w:val="0"/>
          <w:numId w:val="10"/>
        </w:numPr>
        <w:autoSpaceDE/>
        <w:autoSpaceDN/>
        <w:ind w:left="289"/>
        <w:contextualSpacing/>
        <w:jc w:val="both"/>
        <w:rPr>
          <w:rFonts w:asciiTheme="minorBidi" w:hAnsiTheme="minorBidi" w:cstheme="minorBidi"/>
          <w:bCs/>
          <w:w w:val="90"/>
          <w:sz w:val="24"/>
          <w:szCs w:val="24"/>
        </w:rPr>
      </w:pPr>
      <w:r w:rsidRPr="0060476B">
        <w:rPr>
          <w:rFonts w:asciiTheme="minorBidi" w:hAnsiTheme="minorBidi" w:cstheme="minorBidi"/>
          <w:b/>
          <w:w w:val="90"/>
          <w:sz w:val="24"/>
          <w:szCs w:val="24"/>
        </w:rPr>
        <w:t>Mostafa</w:t>
      </w:r>
      <w:r w:rsidR="00BA7D71" w:rsidRPr="0060476B">
        <w:rPr>
          <w:rFonts w:asciiTheme="minorBidi" w:hAnsiTheme="minorBidi" w:cstheme="minorBidi"/>
          <w:b/>
          <w:w w:val="90"/>
          <w:sz w:val="24"/>
          <w:szCs w:val="24"/>
        </w:rPr>
        <w:t xml:space="preserve"> A</w:t>
      </w:r>
      <w:r w:rsidR="00DE3312" w:rsidRPr="0060476B">
        <w:rPr>
          <w:rFonts w:asciiTheme="minorBidi" w:hAnsiTheme="minorBidi" w:cstheme="minorBidi"/>
          <w:b/>
          <w:w w:val="90"/>
          <w:sz w:val="24"/>
          <w:szCs w:val="24"/>
        </w:rPr>
        <w:t>*</w:t>
      </w:r>
      <w:r w:rsidRPr="0060476B">
        <w:rPr>
          <w:rFonts w:asciiTheme="minorBidi" w:hAnsiTheme="minorBidi" w:cstheme="minorBidi"/>
          <w:bCs/>
          <w:w w:val="90"/>
          <w:sz w:val="24"/>
          <w:szCs w:val="24"/>
        </w:rPr>
        <w:t xml:space="preserve">, L Stamm, I Galaszkiewicz, C Ott, J Williams, F Khan, N Berka. Validation of two commercial buccal swabs for HLA typing by </w:t>
      </w:r>
      <w:r w:rsidR="004E4A82">
        <w:rPr>
          <w:rFonts w:asciiTheme="minorBidi" w:hAnsiTheme="minorBidi" w:cstheme="minorBidi"/>
          <w:bCs/>
          <w:w w:val="90"/>
          <w:sz w:val="24"/>
          <w:szCs w:val="24"/>
        </w:rPr>
        <w:t>next-generation</w:t>
      </w:r>
      <w:r w:rsidRPr="0060476B">
        <w:rPr>
          <w:rFonts w:asciiTheme="minorBidi" w:hAnsiTheme="minorBidi" w:cstheme="minorBidi"/>
          <w:bCs/>
          <w:w w:val="90"/>
          <w:sz w:val="24"/>
          <w:szCs w:val="24"/>
        </w:rPr>
        <w:t xml:space="preserve"> sequencing. Human Immunology 80 (</w:t>
      </w:r>
      <w:r w:rsidR="00DE3312" w:rsidRPr="0060476B">
        <w:rPr>
          <w:rFonts w:asciiTheme="minorBidi" w:hAnsiTheme="minorBidi" w:cstheme="minorBidi"/>
          <w:bCs/>
          <w:w w:val="90"/>
          <w:sz w:val="24"/>
          <w:szCs w:val="24"/>
        </w:rPr>
        <w:t>2019</w:t>
      </w:r>
      <w:r w:rsidRPr="0060476B">
        <w:rPr>
          <w:rFonts w:asciiTheme="minorBidi" w:hAnsiTheme="minorBidi" w:cstheme="minorBidi"/>
          <w:bCs/>
          <w:w w:val="90"/>
          <w:sz w:val="24"/>
          <w:szCs w:val="24"/>
        </w:rPr>
        <w:t xml:space="preserve">) Page: 128 </w:t>
      </w:r>
      <w:hyperlink r:id="rId24" w:tgtFrame="_blank" w:tooltip="Persistent link using digital object identifier" w:history="1">
        <w:r w:rsidRPr="0060476B">
          <w:rPr>
            <w:rFonts w:asciiTheme="minorBidi" w:hAnsiTheme="minorBidi" w:cstheme="minorBidi"/>
            <w:bCs/>
            <w:w w:val="90"/>
            <w:sz w:val="24"/>
            <w:szCs w:val="24"/>
          </w:rPr>
          <w:t>https://doi.org/10.1016/j.humimm.2019.07.154</w:t>
        </w:r>
      </w:hyperlink>
    </w:p>
    <w:p w14:paraId="1F4654CB" w14:textId="77777777" w:rsidR="00DE3312" w:rsidRPr="0060476B" w:rsidRDefault="00DE3312" w:rsidP="008F3D29">
      <w:pPr>
        <w:widowControl/>
        <w:autoSpaceDE/>
        <w:autoSpaceDN/>
        <w:spacing w:after="120"/>
        <w:ind w:firstLine="288"/>
        <w:jc w:val="both"/>
        <w:rPr>
          <w:rFonts w:asciiTheme="minorBidi" w:hAnsiTheme="minorBidi" w:cstheme="minorBidi"/>
          <w:bCs/>
          <w:w w:val="90"/>
          <w:sz w:val="24"/>
          <w:szCs w:val="24"/>
        </w:rPr>
      </w:pPr>
      <w:r w:rsidRPr="0060476B">
        <w:rPr>
          <w:rFonts w:asciiTheme="minorBidi" w:hAnsiTheme="minorBidi" w:cstheme="minorBidi"/>
          <w:bCs/>
          <w:w w:val="90"/>
          <w:sz w:val="24"/>
          <w:szCs w:val="24"/>
        </w:rPr>
        <w:t>*First Author</w:t>
      </w:r>
    </w:p>
    <w:p w14:paraId="47CA0BB8" w14:textId="666C7E1F" w:rsidR="00BA7D71" w:rsidRPr="0060476B" w:rsidRDefault="00BA7D71" w:rsidP="008F3D29">
      <w:pPr>
        <w:widowControl/>
        <w:numPr>
          <w:ilvl w:val="0"/>
          <w:numId w:val="10"/>
        </w:numPr>
        <w:autoSpaceDE/>
        <w:autoSpaceDN/>
        <w:spacing w:after="120"/>
        <w:ind w:left="283" w:hanging="357"/>
        <w:jc w:val="both"/>
        <w:rPr>
          <w:rFonts w:asciiTheme="minorBidi" w:hAnsiTheme="minorBidi" w:cstheme="minorBidi"/>
          <w:bCs/>
          <w:w w:val="90"/>
          <w:sz w:val="24"/>
          <w:szCs w:val="24"/>
        </w:rPr>
      </w:pPr>
      <w:r w:rsidRPr="0060476B">
        <w:rPr>
          <w:rFonts w:asciiTheme="minorBidi" w:hAnsiTheme="minorBidi" w:cstheme="minorBidi"/>
          <w:bCs/>
          <w:w w:val="90"/>
          <w:sz w:val="24"/>
          <w:szCs w:val="24"/>
        </w:rPr>
        <w:t xml:space="preserve">Y Berka, A Akhter, R Faridi, </w:t>
      </w:r>
      <w:r w:rsidRPr="0060476B">
        <w:rPr>
          <w:rFonts w:asciiTheme="minorBidi" w:hAnsiTheme="minorBidi" w:cstheme="minorBidi"/>
          <w:b/>
          <w:w w:val="90"/>
          <w:sz w:val="24"/>
          <w:szCs w:val="24"/>
        </w:rPr>
        <w:t>Mostafa A</w:t>
      </w:r>
      <w:r w:rsidRPr="0060476B">
        <w:rPr>
          <w:rFonts w:asciiTheme="minorBidi" w:hAnsiTheme="minorBidi" w:cstheme="minorBidi"/>
          <w:bCs/>
          <w:w w:val="90"/>
          <w:sz w:val="24"/>
          <w:szCs w:val="24"/>
        </w:rPr>
        <w:t xml:space="preserve">, N Berka, MT Shabani-Rad, J Storek, D Stewart, F Khan. Influence of NK cell receptors on rituximab-mediated ADCC against different types of lymphomas. Human Immunology 80 (2019) page: 50 </w:t>
      </w:r>
      <w:hyperlink r:id="rId25" w:tgtFrame="_blank" w:tooltip="Persistent link using digital object identifier" w:history="1">
        <w:r w:rsidRPr="0060476B">
          <w:rPr>
            <w:rFonts w:asciiTheme="minorBidi" w:hAnsiTheme="minorBidi" w:cstheme="minorBidi"/>
            <w:bCs/>
            <w:w w:val="90"/>
            <w:sz w:val="24"/>
            <w:szCs w:val="24"/>
          </w:rPr>
          <w:t>https://doi.org/10.1016/j.humimm.2019.07.047</w:t>
        </w:r>
      </w:hyperlink>
    </w:p>
    <w:p w14:paraId="660B5B76" w14:textId="77777777" w:rsidR="00ED4268" w:rsidRPr="0060476B" w:rsidRDefault="007C7FE8" w:rsidP="008F3D29">
      <w:pPr>
        <w:widowControl/>
        <w:numPr>
          <w:ilvl w:val="0"/>
          <w:numId w:val="10"/>
        </w:numPr>
        <w:autoSpaceDE/>
        <w:autoSpaceDN/>
        <w:spacing w:after="120"/>
        <w:ind w:left="284" w:hanging="357"/>
        <w:contextualSpacing/>
        <w:jc w:val="both"/>
        <w:rPr>
          <w:rFonts w:asciiTheme="minorBidi" w:hAnsiTheme="minorBidi" w:cstheme="minorBidi"/>
          <w:bCs/>
          <w:w w:val="90"/>
          <w:sz w:val="24"/>
          <w:szCs w:val="24"/>
        </w:rPr>
      </w:pPr>
      <w:r w:rsidRPr="0060476B">
        <w:rPr>
          <w:rFonts w:asciiTheme="minorBidi" w:hAnsiTheme="minorBidi" w:cstheme="minorBidi"/>
          <w:b/>
          <w:w w:val="90"/>
          <w:sz w:val="24"/>
          <w:szCs w:val="24"/>
        </w:rPr>
        <w:t>Mostafa AA</w:t>
      </w:r>
      <w:r w:rsidR="00ED4268" w:rsidRPr="0060476B">
        <w:rPr>
          <w:rFonts w:asciiTheme="minorBidi" w:hAnsiTheme="minorBidi" w:cstheme="minorBidi"/>
          <w:b/>
          <w:w w:val="90"/>
          <w:sz w:val="24"/>
          <w:szCs w:val="24"/>
        </w:rPr>
        <w:t>*</w:t>
      </w:r>
      <w:r w:rsidRPr="0060476B">
        <w:rPr>
          <w:rFonts w:asciiTheme="minorBidi" w:hAnsiTheme="minorBidi" w:cstheme="minorBidi"/>
          <w:bCs/>
          <w:w w:val="90"/>
          <w:sz w:val="24"/>
          <w:szCs w:val="24"/>
        </w:rPr>
        <w:t xml:space="preserve">, Hobden C, Stamm L, Galaszkiewicz I, Khan F, Berka N. The effect of pronase on B-cell flow cytometry crossmatch results: a case study. Human Immunology 79 (2018) page 84. </w:t>
      </w:r>
      <w:hyperlink r:id="rId26" w:tgtFrame="_blank" w:tooltip="Persistent link using digital object identifier" w:history="1">
        <w:r w:rsidRPr="0060476B">
          <w:rPr>
            <w:rFonts w:asciiTheme="minorBidi" w:hAnsiTheme="minorBidi" w:cstheme="minorBidi"/>
            <w:bCs/>
            <w:w w:val="90"/>
            <w:sz w:val="24"/>
            <w:szCs w:val="24"/>
          </w:rPr>
          <w:t>https://doi.org/10.1016/j.humimm.2018.07.091</w:t>
        </w:r>
      </w:hyperlink>
    </w:p>
    <w:p w14:paraId="5E29AFDD" w14:textId="031B9978" w:rsidR="00ED4268" w:rsidRPr="0060476B" w:rsidRDefault="00ED4268" w:rsidP="008F3D29">
      <w:pPr>
        <w:widowControl/>
        <w:autoSpaceDE/>
        <w:autoSpaceDN/>
        <w:spacing w:after="120"/>
        <w:ind w:left="284"/>
        <w:jc w:val="both"/>
        <w:rPr>
          <w:rFonts w:asciiTheme="minorBidi" w:hAnsiTheme="minorBidi" w:cstheme="minorBidi"/>
          <w:bCs/>
          <w:w w:val="90"/>
          <w:sz w:val="24"/>
          <w:szCs w:val="24"/>
        </w:rPr>
      </w:pPr>
      <w:r w:rsidRPr="0060476B">
        <w:rPr>
          <w:rFonts w:asciiTheme="minorBidi" w:hAnsiTheme="minorBidi" w:cstheme="minorBidi"/>
          <w:bCs/>
          <w:w w:val="90"/>
          <w:sz w:val="24"/>
          <w:szCs w:val="24"/>
        </w:rPr>
        <w:t>*First Author</w:t>
      </w:r>
    </w:p>
    <w:p w14:paraId="59AB72E9" w14:textId="47D5B3B8" w:rsidR="00ED4268" w:rsidRPr="0060476B" w:rsidRDefault="007C7FE8" w:rsidP="004E4A82">
      <w:pPr>
        <w:widowControl/>
        <w:numPr>
          <w:ilvl w:val="0"/>
          <w:numId w:val="10"/>
        </w:numPr>
        <w:autoSpaceDE/>
        <w:autoSpaceDN/>
        <w:spacing w:after="120"/>
        <w:ind w:left="289"/>
        <w:contextualSpacing/>
        <w:jc w:val="both"/>
        <w:rPr>
          <w:rFonts w:asciiTheme="minorBidi" w:hAnsiTheme="minorBidi" w:cstheme="minorBidi"/>
          <w:bCs/>
          <w:w w:val="90"/>
          <w:sz w:val="24"/>
          <w:szCs w:val="24"/>
        </w:rPr>
      </w:pPr>
      <w:r w:rsidRPr="0060476B">
        <w:rPr>
          <w:rFonts w:asciiTheme="minorBidi" w:hAnsiTheme="minorBidi" w:cstheme="minorBidi"/>
          <w:b/>
          <w:w w:val="90"/>
          <w:sz w:val="24"/>
          <w:szCs w:val="24"/>
        </w:rPr>
        <w:lastRenderedPageBreak/>
        <w:t>Mostafa AA</w:t>
      </w:r>
      <w:r w:rsidR="00ED4268" w:rsidRPr="0060476B">
        <w:rPr>
          <w:rFonts w:asciiTheme="minorBidi" w:hAnsiTheme="minorBidi" w:cstheme="minorBidi"/>
          <w:b/>
          <w:w w:val="90"/>
          <w:sz w:val="24"/>
          <w:szCs w:val="24"/>
        </w:rPr>
        <w:t>*</w:t>
      </w:r>
      <w:r w:rsidRPr="0060476B">
        <w:rPr>
          <w:rFonts w:asciiTheme="minorBidi" w:hAnsiTheme="minorBidi" w:cstheme="minorBidi"/>
          <w:bCs/>
          <w:w w:val="90"/>
          <w:sz w:val="24"/>
          <w:szCs w:val="24"/>
        </w:rPr>
        <w:t>, Sidahmed A, Ghandorah S, Yilmaz S, Tibbles L, Alabadi A, Wang J, Abootaleb R, Khan F, Berka N. C3D as a non-invasive tool for early</w:t>
      </w:r>
      <w:r w:rsidR="001913C6" w:rsidRPr="0060476B">
        <w:rPr>
          <w:rFonts w:asciiTheme="minorBidi" w:hAnsiTheme="minorBidi" w:cstheme="minorBidi"/>
          <w:bCs/>
          <w:w w:val="90"/>
          <w:sz w:val="24"/>
          <w:szCs w:val="24"/>
        </w:rPr>
        <w:t xml:space="preserve"> prediction of Antibody-</w:t>
      </w:r>
      <w:r w:rsidRPr="0060476B">
        <w:rPr>
          <w:rFonts w:asciiTheme="minorBidi" w:hAnsiTheme="minorBidi" w:cstheme="minorBidi"/>
          <w:bCs/>
          <w:w w:val="90"/>
          <w:sz w:val="24"/>
          <w:szCs w:val="24"/>
        </w:rPr>
        <w:t>Mediated Rejection (AMR) a</w:t>
      </w:r>
      <w:r w:rsidR="001913C6" w:rsidRPr="0060476B">
        <w:rPr>
          <w:rFonts w:asciiTheme="minorBidi" w:hAnsiTheme="minorBidi" w:cstheme="minorBidi"/>
          <w:bCs/>
          <w:w w:val="90"/>
          <w:sz w:val="24"/>
          <w:szCs w:val="24"/>
        </w:rPr>
        <w:t>nd renal allograft failure</w:t>
      </w:r>
      <w:r w:rsidRPr="0060476B">
        <w:rPr>
          <w:rFonts w:asciiTheme="minorBidi" w:hAnsiTheme="minorBidi" w:cstheme="minorBidi"/>
          <w:bCs/>
          <w:w w:val="90"/>
          <w:sz w:val="24"/>
          <w:szCs w:val="24"/>
        </w:rPr>
        <w:t>. Human Immunology 78</w:t>
      </w:r>
      <w:r w:rsidR="001913C6" w:rsidRPr="0060476B">
        <w:rPr>
          <w:rFonts w:asciiTheme="minorBidi" w:hAnsiTheme="minorBidi" w:cstheme="minorBidi"/>
          <w:bCs/>
          <w:w w:val="90"/>
          <w:sz w:val="24"/>
          <w:szCs w:val="24"/>
        </w:rPr>
        <w:t xml:space="preserve"> (2017) </w:t>
      </w:r>
      <w:r w:rsidR="004E4A82">
        <w:rPr>
          <w:rFonts w:asciiTheme="minorBidi" w:hAnsiTheme="minorBidi" w:cstheme="minorBidi"/>
          <w:bCs/>
          <w:w w:val="90"/>
          <w:sz w:val="24"/>
          <w:szCs w:val="24"/>
        </w:rPr>
        <w:t>page 15</w:t>
      </w:r>
      <w:r w:rsidR="001913C6" w:rsidRPr="0060476B">
        <w:rPr>
          <w:rFonts w:asciiTheme="minorBidi" w:hAnsiTheme="minorBidi" w:cstheme="minorBidi"/>
          <w:bCs/>
          <w:w w:val="90"/>
          <w:sz w:val="24"/>
          <w:szCs w:val="24"/>
        </w:rPr>
        <w:t xml:space="preserve">. </w:t>
      </w:r>
      <w:hyperlink r:id="rId27" w:tgtFrame="_blank" w:tooltip="Persistent link using digital object identifier" w:history="1">
        <w:r w:rsidR="001913C6" w:rsidRPr="0060476B">
          <w:rPr>
            <w:rFonts w:asciiTheme="minorBidi" w:hAnsiTheme="minorBidi" w:cstheme="minorBidi"/>
            <w:bCs/>
            <w:w w:val="90"/>
            <w:sz w:val="24"/>
            <w:szCs w:val="24"/>
          </w:rPr>
          <w:t>https://doi.org/10.1016/j.humimm.2017.06.019</w:t>
        </w:r>
      </w:hyperlink>
    </w:p>
    <w:p w14:paraId="164D253E" w14:textId="798D8ABC" w:rsidR="00ED4268" w:rsidRPr="0060476B" w:rsidRDefault="00ED4268" w:rsidP="008F3D29">
      <w:pPr>
        <w:widowControl/>
        <w:autoSpaceDE/>
        <w:autoSpaceDN/>
        <w:spacing w:after="120"/>
        <w:ind w:left="289"/>
        <w:jc w:val="both"/>
        <w:rPr>
          <w:rFonts w:asciiTheme="minorBidi" w:hAnsiTheme="minorBidi" w:cstheme="minorBidi"/>
          <w:bCs/>
          <w:w w:val="90"/>
          <w:sz w:val="24"/>
          <w:szCs w:val="24"/>
        </w:rPr>
      </w:pPr>
      <w:r w:rsidRPr="0060476B">
        <w:rPr>
          <w:rFonts w:asciiTheme="minorBidi" w:hAnsiTheme="minorBidi" w:cstheme="minorBidi"/>
          <w:bCs/>
          <w:w w:val="90"/>
          <w:sz w:val="24"/>
          <w:szCs w:val="24"/>
        </w:rPr>
        <w:t>*First Author</w:t>
      </w:r>
    </w:p>
    <w:p w14:paraId="3224B809" w14:textId="3991F3CC" w:rsidR="00555502" w:rsidRPr="0060476B" w:rsidRDefault="00555502" w:rsidP="008F3D29">
      <w:pPr>
        <w:widowControl/>
        <w:numPr>
          <w:ilvl w:val="0"/>
          <w:numId w:val="10"/>
        </w:numPr>
        <w:autoSpaceDE/>
        <w:autoSpaceDN/>
        <w:spacing w:after="120"/>
        <w:ind w:left="283" w:hanging="357"/>
        <w:jc w:val="both"/>
        <w:rPr>
          <w:rFonts w:asciiTheme="minorBidi" w:hAnsiTheme="minorBidi" w:cstheme="minorBidi"/>
          <w:bCs/>
          <w:w w:val="90"/>
          <w:sz w:val="24"/>
          <w:szCs w:val="24"/>
        </w:rPr>
      </w:pPr>
      <w:r w:rsidRPr="0060476B">
        <w:rPr>
          <w:rFonts w:asciiTheme="minorBidi" w:hAnsiTheme="minorBidi" w:cstheme="minorBidi"/>
          <w:bCs/>
          <w:w w:val="90"/>
          <w:sz w:val="24"/>
          <w:szCs w:val="24"/>
        </w:rPr>
        <w:t xml:space="preserve">Thirukkumaran C, Shi Z, Luider J, Kopciuk K, Chesi M, Bergsagel L, Dong Y, Zhang C, </w:t>
      </w:r>
      <w:r w:rsidRPr="0060476B">
        <w:rPr>
          <w:rFonts w:asciiTheme="minorBidi" w:hAnsiTheme="minorBidi" w:cstheme="minorBidi"/>
          <w:b/>
          <w:w w:val="90"/>
          <w:sz w:val="24"/>
          <w:szCs w:val="24"/>
        </w:rPr>
        <w:t>Mostafa AA,</w:t>
      </w:r>
      <w:r w:rsidRPr="0060476B">
        <w:rPr>
          <w:rFonts w:asciiTheme="minorBidi" w:hAnsiTheme="minorBidi" w:cstheme="minorBidi"/>
          <w:bCs/>
          <w:w w:val="90"/>
          <w:sz w:val="24"/>
          <w:szCs w:val="24"/>
        </w:rPr>
        <w:t xml:space="preserve"> Gratton K, Thakur S, and Morris D. Successful oncolytic virotherapy in a bortezomib-resistant syngeneic mouse model of multiple myeloma: Implications for translational significance.  Cancer Res </w:t>
      </w:r>
      <w:r w:rsidR="002169BB" w:rsidRPr="0060476B">
        <w:rPr>
          <w:rFonts w:asciiTheme="minorBidi" w:hAnsiTheme="minorBidi" w:cstheme="minorBidi"/>
          <w:bCs/>
          <w:w w:val="90"/>
          <w:sz w:val="24"/>
          <w:szCs w:val="24"/>
        </w:rPr>
        <w:t>2016</w:t>
      </w:r>
      <w:proofErr w:type="gramStart"/>
      <w:r w:rsidR="002169BB" w:rsidRPr="0060476B">
        <w:rPr>
          <w:rFonts w:asciiTheme="minorBidi" w:hAnsiTheme="minorBidi" w:cstheme="minorBidi"/>
          <w:bCs/>
          <w:w w:val="90"/>
          <w:sz w:val="24"/>
          <w:szCs w:val="24"/>
        </w:rPr>
        <w:t>;76</w:t>
      </w:r>
      <w:proofErr w:type="gramEnd"/>
      <w:r w:rsidR="002169BB" w:rsidRPr="0060476B">
        <w:rPr>
          <w:rFonts w:asciiTheme="minorBidi" w:hAnsiTheme="minorBidi" w:cstheme="minorBidi"/>
          <w:bCs/>
          <w:w w:val="90"/>
          <w:sz w:val="24"/>
          <w:szCs w:val="24"/>
        </w:rPr>
        <w:t>(14 Supplement): 541</w:t>
      </w:r>
      <w:r w:rsidRPr="0060476B">
        <w:rPr>
          <w:rFonts w:asciiTheme="minorBidi" w:hAnsiTheme="minorBidi" w:cstheme="minorBidi"/>
          <w:bCs/>
          <w:w w:val="90"/>
          <w:sz w:val="24"/>
          <w:szCs w:val="24"/>
        </w:rPr>
        <w:t>.</w:t>
      </w:r>
      <w:r w:rsidR="002169BB" w:rsidRPr="0060476B">
        <w:rPr>
          <w:rFonts w:asciiTheme="minorBidi" w:hAnsiTheme="minorBidi" w:cstheme="minorBidi"/>
          <w:bCs/>
          <w:w w:val="90"/>
          <w:sz w:val="24"/>
          <w:szCs w:val="24"/>
        </w:rPr>
        <w:t xml:space="preserve"> </w:t>
      </w:r>
      <w:hyperlink r:id="rId28" w:tgtFrame="_blank" w:history="1">
        <w:r w:rsidR="002169BB" w:rsidRPr="0060476B">
          <w:rPr>
            <w:rFonts w:asciiTheme="minorBidi" w:hAnsiTheme="minorBidi" w:cstheme="minorBidi"/>
            <w:bCs/>
            <w:w w:val="90"/>
            <w:sz w:val="24"/>
            <w:szCs w:val="24"/>
          </w:rPr>
          <w:t>https://doi.org/10.1158/1538-7445.AM2016-541</w:t>
        </w:r>
      </w:hyperlink>
    </w:p>
    <w:p w14:paraId="45B4FB86" w14:textId="64724C4A" w:rsidR="00555502" w:rsidRPr="0060476B" w:rsidRDefault="00555502" w:rsidP="008F3D29">
      <w:pPr>
        <w:widowControl/>
        <w:numPr>
          <w:ilvl w:val="0"/>
          <w:numId w:val="10"/>
        </w:numPr>
        <w:autoSpaceDE/>
        <w:autoSpaceDN/>
        <w:spacing w:after="120"/>
        <w:ind w:left="283" w:hanging="357"/>
        <w:contextualSpacing/>
        <w:jc w:val="both"/>
        <w:rPr>
          <w:rFonts w:asciiTheme="minorBidi" w:hAnsiTheme="minorBidi" w:cstheme="minorBidi"/>
          <w:bCs/>
          <w:w w:val="90"/>
          <w:sz w:val="24"/>
          <w:szCs w:val="24"/>
        </w:rPr>
      </w:pPr>
      <w:r w:rsidRPr="0060476B">
        <w:rPr>
          <w:rFonts w:asciiTheme="minorBidi" w:hAnsiTheme="minorBidi" w:cstheme="minorBidi"/>
          <w:b/>
          <w:w w:val="90"/>
          <w:sz w:val="24"/>
          <w:szCs w:val="24"/>
        </w:rPr>
        <w:t>Mostafa AA</w:t>
      </w:r>
      <w:r w:rsidR="00ED4268" w:rsidRPr="0060476B">
        <w:rPr>
          <w:rFonts w:asciiTheme="minorBidi" w:hAnsiTheme="minorBidi" w:cstheme="minorBidi"/>
          <w:b/>
          <w:w w:val="90"/>
          <w:sz w:val="24"/>
          <w:szCs w:val="24"/>
        </w:rPr>
        <w:t>*</w:t>
      </w:r>
      <w:r w:rsidRPr="0060476B">
        <w:rPr>
          <w:rFonts w:asciiTheme="minorBidi" w:hAnsiTheme="minorBidi" w:cstheme="minorBidi"/>
          <w:b/>
          <w:w w:val="90"/>
          <w:sz w:val="24"/>
          <w:szCs w:val="24"/>
        </w:rPr>
        <w:t>,</w:t>
      </w:r>
      <w:r w:rsidRPr="0060476B">
        <w:rPr>
          <w:rFonts w:asciiTheme="minorBidi" w:hAnsiTheme="minorBidi" w:cstheme="minorBidi"/>
          <w:bCs/>
          <w:w w:val="90"/>
          <w:sz w:val="24"/>
          <w:szCs w:val="24"/>
        </w:rPr>
        <w:t xml:space="preserve"> Gratton K, Lawson K, Shi Z, Th</w:t>
      </w:r>
      <w:r w:rsidR="006022D3" w:rsidRPr="0060476B">
        <w:rPr>
          <w:rFonts w:asciiTheme="minorBidi" w:hAnsiTheme="minorBidi" w:cstheme="minorBidi"/>
          <w:bCs/>
          <w:w w:val="90"/>
          <w:sz w:val="24"/>
          <w:szCs w:val="24"/>
        </w:rPr>
        <w:t>irukkumaran C and Morris DG.</w:t>
      </w:r>
      <w:r w:rsidRPr="0060476B">
        <w:rPr>
          <w:rFonts w:asciiTheme="minorBidi" w:hAnsiTheme="minorBidi" w:cstheme="minorBidi"/>
          <w:bCs/>
          <w:w w:val="90"/>
          <w:sz w:val="24"/>
          <w:szCs w:val="24"/>
        </w:rPr>
        <w:t xml:space="preserve"> PDL-1 blockade and Sunitinib enhance the efficiency of oncolytic viral therapy. October 2015</w:t>
      </w:r>
      <w:r w:rsidR="00BF24E7" w:rsidRPr="0060476B">
        <w:rPr>
          <w:rFonts w:asciiTheme="minorBidi" w:hAnsiTheme="minorBidi" w:cstheme="minorBidi"/>
          <w:bCs/>
          <w:w w:val="90"/>
          <w:sz w:val="24"/>
          <w:szCs w:val="24"/>
        </w:rPr>
        <w:t xml:space="preserve"> </w:t>
      </w:r>
      <w:r w:rsidR="00BF24E7" w:rsidRPr="0060476B">
        <w:rPr>
          <w:rFonts w:asciiTheme="minorBidi" w:hAnsiTheme="minorBidi" w:cstheme="minorBidi"/>
          <w:bCs/>
          <w:i/>
          <w:iCs/>
          <w:w w:val="90"/>
          <w:sz w:val="24"/>
          <w:szCs w:val="24"/>
        </w:rPr>
        <w:t>Cancer Immunol Res</w:t>
      </w:r>
      <w:r w:rsidR="00BF24E7" w:rsidRPr="0060476B">
        <w:rPr>
          <w:rFonts w:asciiTheme="minorBidi" w:hAnsiTheme="minorBidi" w:cstheme="minorBidi"/>
          <w:bCs/>
          <w:w w:val="90"/>
          <w:sz w:val="24"/>
          <w:szCs w:val="24"/>
        </w:rPr>
        <w:t> (2015) 3 (10_Supplement): A12.</w:t>
      </w:r>
      <w:hyperlink r:id="rId29" w:tgtFrame="_blank" w:history="1">
        <w:r w:rsidR="00BF24E7" w:rsidRPr="0060476B">
          <w:rPr>
            <w:rFonts w:asciiTheme="minorBidi" w:hAnsiTheme="minorBidi" w:cstheme="minorBidi"/>
            <w:bCs/>
            <w:w w:val="90"/>
            <w:sz w:val="24"/>
            <w:szCs w:val="24"/>
          </w:rPr>
          <w:t>https://doi.org/10.1158/2326-6074.TUMIMM14-A12</w:t>
        </w:r>
      </w:hyperlink>
    </w:p>
    <w:p w14:paraId="7E7FA702" w14:textId="0D888528" w:rsidR="00BF24E7" w:rsidRPr="0060476B" w:rsidRDefault="00BF24E7" w:rsidP="008F3D29">
      <w:pPr>
        <w:widowControl/>
        <w:autoSpaceDE/>
        <w:autoSpaceDN/>
        <w:spacing w:after="120"/>
        <w:ind w:firstLine="283"/>
        <w:jc w:val="both"/>
        <w:rPr>
          <w:rFonts w:asciiTheme="minorBidi" w:hAnsiTheme="minorBidi" w:cstheme="minorBidi"/>
          <w:bCs/>
          <w:w w:val="90"/>
          <w:sz w:val="24"/>
          <w:szCs w:val="24"/>
        </w:rPr>
      </w:pPr>
      <w:r w:rsidRPr="0060476B">
        <w:rPr>
          <w:rFonts w:asciiTheme="minorBidi" w:hAnsiTheme="minorBidi" w:cstheme="minorBidi"/>
          <w:bCs/>
          <w:w w:val="90"/>
          <w:sz w:val="24"/>
          <w:szCs w:val="24"/>
        </w:rPr>
        <w:t>*First Author</w:t>
      </w:r>
    </w:p>
    <w:p w14:paraId="53BA2FB9" w14:textId="1523D3A4" w:rsidR="00CA7CEE" w:rsidRPr="0060476B" w:rsidRDefault="00CA7CEE" w:rsidP="008F3D29">
      <w:pPr>
        <w:widowControl/>
        <w:numPr>
          <w:ilvl w:val="0"/>
          <w:numId w:val="10"/>
        </w:numPr>
        <w:autoSpaceDE/>
        <w:autoSpaceDN/>
        <w:spacing w:after="120"/>
        <w:ind w:left="283" w:hanging="357"/>
        <w:jc w:val="both"/>
        <w:rPr>
          <w:rFonts w:asciiTheme="minorBidi" w:hAnsiTheme="minorBidi" w:cstheme="minorBidi"/>
          <w:bCs/>
          <w:w w:val="90"/>
          <w:sz w:val="24"/>
          <w:szCs w:val="24"/>
        </w:rPr>
      </w:pPr>
      <w:r w:rsidRPr="0060476B">
        <w:rPr>
          <w:rFonts w:asciiTheme="minorBidi" w:hAnsiTheme="minorBidi" w:cstheme="minorBidi"/>
          <w:bCs/>
          <w:w w:val="90"/>
          <w:sz w:val="24"/>
          <w:szCs w:val="24"/>
        </w:rPr>
        <w:t>O'Rielly D, Uddin M</w:t>
      </w:r>
      <w:r w:rsidRPr="0060476B">
        <w:rPr>
          <w:rFonts w:asciiTheme="minorBidi" w:hAnsiTheme="minorBidi" w:cstheme="minorBidi"/>
          <w:b/>
          <w:w w:val="90"/>
          <w:sz w:val="24"/>
          <w:szCs w:val="24"/>
        </w:rPr>
        <w:t>, Mostafa AA</w:t>
      </w:r>
      <w:r w:rsidRPr="0060476B">
        <w:rPr>
          <w:rFonts w:asciiTheme="minorBidi" w:hAnsiTheme="minorBidi" w:cstheme="minorBidi"/>
          <w:bCs/>
          <w:w w:val="90"/>
          <w:sz w:val="24"/>
          <w:szCs w:val="24"/>
        </w:rPr>
        <w:t xml:space="preserve">, Codner D, Hackett D, Haroon N, Inman R, Rahman P: Sec16a gene deletion in a large axial spondyloarthritis family. </w:t>
      </w:r>
      <w:r w:rsidR="001E1563" w:rsidRPr="0060476B">
        <w:rPr>
          <w:rFonts w:asciiTheme="minorBidi" w:hAnsiTheme="minorBidi" w:cstheme="minorBidi"/>
          <w:bCs/>
          <w:w w:val="90"/>
          <w:sz w:val="24"/>
          <w:szCs w:val="24"/>
        </w:rPr>
        <w:t>Annals of the Rheumatic Diseases 2014;73:440 http://dx.doi.org/10.1136/annrheumdis-2014-eular.3327</w:t>
      </w:r>
    </w:p>
    <w:p w14:paraId="5E57C392" w14:textId="3163E32E" w:rsidR="006022D3" w:rsidRPr="0060476B" w:rsidRDefault="00555502" w:rsidP="008F3D29">
      <w:pPr>
        <w:widowControl/>
        <w:numPr>
          <w:ilvl w:val="0"/>
          <w:numId w:val="10"/>
        </w:numPr>
        <w:autoSpaceDE/>
        <w:autoSpaceDN/>
        <w:spacing w:after="120"/>
        <w:ind w:left="283" w:hanging="357"/>
        <w:contextualSpacing/>
        <w:jc w:val="both"/>
        <w:rPr>
          <w:rFonts w:asciiTheme="minorBidi" w:hAnsiTheme="minorBidi" w:cstheme="minorBidi"/>
          <w:bCs/>
          <w:w w:val="90"/>
          <w:sz w:val="24"/>
          <w:szCs w:val="24"/>
        </w:rPr>
      </w:pPr>
      <w:r w:rsidRPr="0060476B">
        <w:rPr>
          <w:rFonts w:asciiTheme="minorBidi" w:hAnsiTheme="minorBidi" w:cstheme="minorBidi"/>
          <w:b/>
          <w:w w:val="90"/>
          <w:sz w:val="24"/>
          <w:szCs w:val="24"/>
        </w:rPr>
        <w:t>Mostafa AA</w:t>
      </w:r>
      <w:r w:rsidR="006022D3" w:rsidRPr="0060476B">
        <w:rPr>
          <w:rFonts w:asciiTheme="minorBidi" w:hAnsiTheme="minorBidi" w:cstheme="minorBidi"/>
          <w:b/>
          <w:w w:val="90"/>
          <w:sz w:val="24"/>
          <w:szCs w:val="24"/>
        </w:rPr>
        <w:t>*,</w:t>
      </w:r>
      <w:r w:rsidRPr="0060476B">
        <w:rPr>
          <w:rFonts w:asciiTheme="minorBidi" w:hAnsiTheme="minorBidi" w:cstheme="minorBidi"/>
          <w:bCs/>
          <w:w w:val="90"/>
          <w:sz w:val="24"/>
          <w:szCs w:val="24"/>
        </w:rPr>
        <w:t xml:space="preserve"> Codner D, Lewis C, Hirasawa K, Christian S, Vi</w:t>
      </w:r>
      <w:r w:rsidR="00B44B64" w:rsidRPr="0060476B">
        <w:rPr>
          <w:rFonts w:asciiTheme="minorBidi" w:hAnsiTheme="minorBidi" w:cstheme="minorBidi"/>
          <w:bCs/>
          <w:w w:val="90"/>
          <w:sz w:val="24"/>
          <w:szCs w:val="24"/>
        </w:rPr>
        <w:t>ctor Steimle V and Drover S.</w:t>
      </w:r>
      <w:r w:rsidRPr="0060476B">
        <w:rPr>
          <w:rFonts w:asciiTheme="minorBidi" w:hAnsiTheme="minorBidi" w:cstheme="minorBidi"/>
          <w:bCs/>
          <w:w w:val="90"/>
          <w:sz w:val="24"/>
          <w:szCs w:val="24"/>
        </w:rPr>
        <w:t xml:space="preserve"> Class II transactivator (CIITA) transcription is reduced by the ER-E2 signaling pathway in breast cancer cells. </w:t>
      </w:r>
      <w:r w:rsidR="006022D3" w:rsidRPr="0060476B">
        <w:rPr>
          <w:rFonts w:asciiTheme="minorBidi" w:hAnsiTheme="minorBidi" w:cstheme="minorBidi"/>
          <w:bCs/>
          <w:w w:val="90"/>
          <w:sz w:val="24"/>
          <w:szCs w:val="24"/>
        </w:rPr>
        <w:t xml:space="preserve">Cancer Res (2011) 71 (8_Supplement): 804. </w:t>
      </w:r>
      <w:hyperlink r:id="rId30" w:tgtFrame="_blank" w:history="1">
        <w:r w:rsidR="006022D3" w:rsidRPr="0060476B">
          <w:rPr>
            <w:rFonts w:asciiTheme="minorBidi" w:hAnsiTheme="minorBidi" w:cstheme="minorBidi"/>
            <w:bCs/>
            <w:w w:val="90"/>
            <w:sz w:val="24"/>
            <w:szCs w:val="24"/>
          </w:rPr>
          <w:t>https://doi.org/10.1158/1538-7445.AM2011-804</w:t>
        </w:r>
      </w:hyperlink>
    </w:p>
    <w:p w14:paraId="4B221DBE" w14:textId="10086DB3" w:rsidR="00555502" w:rsidRPr="0060476B" w:rsidRDefault="006022D3" w:rsidP="008F3D29">
      <w:pPr>
        <w:widowControl/>
        <w:autoSpaceDE/>
        <w:autoSpaceDN/>
        <w:spacing w:after="120"/>
        <w:ind w:left="-74" w:firstLine="357"/>
        <w:jc w:val="both"/>
        <w:rPr>
          <w:rFonts w:asciiTheme="minorBidi" w:hAnsiTheme="minorBidi" w:cstheme="minorBidi"/>
          <w:bCs/>
          <w:w w:val="90"/>
          <w:sz w:val="24"/>
          <w:szCs w:val="24"/>
        </w:rPr>
      </w:pPr>
      <w:r w:rsidRPr="0060476B">
        <w:rPr>
          <w:rFonts w:asciiTheme="minorBidi" w:hAnsiTheme="minorBidi" w:cstheme="minorBidi"/>
          <w:bCs/>
          <w:w w:val="90"/>
          <w:sz w:val="24"/>
          <w:szCs w:val="24"/>
        </w:rPr>
        <w:t>*First Author</w:t>
      </w:r>
    </w:p>
    <w:p w14:paraId="7AA307D2" w14:textId="0169B9C3" w:rsidR="00B44B64" w:rsidRPr="0060476B" w:rsidRDefault="00B44B64" w:rsidP="008F3D29">
      <w:pPr>
        <w:widowControl/>
        <w:numPr>
          <w:ilvl w:val="0"/>
          <w:numId w:val="10"/>
        </w:numPr>
        <w:autoSpaceDE/>
        <w:autoSpaceDN/>
        <w:spacing w:after="120"/>
        <w:ind w:left="283" w:hanging="357"/>
        <w:contextualSpacing/>
        <w:jc w:val="both"/>
        <w:rPr>
          <w:rFonts w:asciiTheme="minorBidi" w:hAnsiTheme="minorBidi" w:cstheme="minorBidi"/>
          <w:bCs/>
          <w:w w:val="90"/>
          <w:sz w:val="24"/>
          <w:szCs w:val="24"/>
        </w:rPr>
      </w:pPr>
      <w:r w:rsidRPr="0060476B">
        <w:rPr>
          <w:rFonts w:asciiTheme="minorBidi" w:hAnsiTheme="minorBidi" w:cstheme="minorBidi"/>
          <w:b/>
          <w:w w:val="90"/>
          <w:sz w:val="24"/>
          <w:szCs w:val="24"/>
        </w:rPr>
        <w:t>Mostafa, A.A</w:t>
      </w:r>
      <w:r w:rsidR="000D0749" w:rsidRPr="0060476B">
        <w:rPr>
          <w:rFonts w:asciiTheme="minorBidi" w:hAnsiTheme="minorBidi" w:cstheme="minorBidi"/>
          <w:b/>
          <w:w w:val="90"/>
          <w:sz w:val="24"/>
          <w:szCs w:val="24"/>
        </w:rPr>
        <w:t>*</w:t>
      </w:r>
      <w:r w:rsidRPr="0060476B">
        <w:rPr>
          <w:rFonts w:asciiTheme="minorBidi" w:hAnsiTheme="minorBidi" w:cstheme="minorBidi"/>
          <w:bCs/>
          <w:w w:val="90"/>
          <w:sz w:val="24"/>
          <w:szCs w:val="24"/>
        </w:rPr>
        <w:t xml:space="preserve">., Randell E.W., Vasdev, S.C., Han, Y., and Gill, V.D. Plasma protein advanced glycation end products, carboxymethyl cysteine and carboxyethyl cysteine, are elevated and related to nephropathy in patients with diabetes. Clinical Biochemistry 41 (2008) page: 184. </w:t>
      </w:r>
      <w:hyperlink r:id="rId31" w:tgtFrame="_blank" w:tooltip="Persistent link using digital object identifier" w:history="1">
        <w:r w:rsidRPr="0060476B">
          <w:rPr>
            <w:rFonts w:asciiTheme="minorBidi" w:hAnsiTheme="minorBidi" w:cstheme="minorBidi"/>
            <w:bCs/>
            <w:w w:val="90"/>
            <w:sz w:val="24"/>
            <w:szCs w:val="24"/>
          </w:rPr>
          <w:t>https://doi.org/10.1016/j.clinbiochem.2007.12.005</w:t>
        </w:r>
      </w:hyperlink>
    </w:p>
    <w:p w14:paraId="085D2E86" w14:textId="77777777" w:rsidR="00B44B64" w:rsidRPr="0060476B" w:rsidRDefault="00B44B64" w:rsidP="008F3D29">
      <w:pPr>
        <w:widowControl/>
        <w:autoSpaceDE/>
        <w:autoSpaceDN/>
        <w:spacing w:after="120"/>
        <w:ind w:firstLine="283"/>
        <w:jc w:val="both"/>
        <w:rPr>
          <w:rFonts w:asciiTheme="minorBidi" w:hAnsiTheme="minorBidi" w:cstheme="minorBidi"/>
          <w:bCs/>
          <w:w w:val="90"/>
          <w:sz w:val="24"/>
          <w:szCs w:val="24"/>
        </w:rPr>
      </w:pPr>
      <w:r w:rsidRPr="0060476B">
        <w:rPr>
          <w:rFonts w:asciiTheme="minorBidi" w:hAnsiTheme="minorBidi" w:cstheme="minorBidi"/>
          <w:bCs/>
          <w:w w:val="90"/>
          <w:sz w:val="24"/>
          <w:szCs w:val="24"/>
        </w:rPr>
        <w:t>*First Author</w:t>
      </w:r>
    </w:p>
    <w:p w14:paraId="5BE8C605" w14:textId="2341F963" w:rsidR="00FB41E4" w:rsidRPr="0060476B" w:rsidRDefault="00FB41E4" w:rsidP="008F3D29">
      <w:pPr>
        <w:widowControl/>
        <w:numPr>
          <w:ilvl w:val="0"/>
          <w:numId w:val="10"/>
        </w:numPr>
        <w:autoSpaceDE/>
        <w:autoSpaceDN/>
        <w:spacing w:after="120"/>
        <w:ind w:left="283" w:hanging="357"/>
        <w:jc w:val="both"/>
        <w:rPr>
          <w:rFonts w:asciiTheme="minorBidi" w:hAnsiTheme="minorBidi" w:cstheme="minorBidi"/>
          <w:bCs/>
          <w:w w:val="90"/>
          <w:sz w:val="24"/>
          <w:szCs w:val="24"/>
        </w:rPr>
      </w:pPr>
      <w:r w:rsidRPr="0060476B">
        <w:rPr>
          <w:rFonts w:asciiTheme="minorBidi" w:hAnsiTheme="minorBidi" w:cstheme="minorBidi"/>
          <w:bCs/>
          <w:w w:val="90"/>
          <w:sz w:val="24"/>
          <w:szCs w:val="24"/>
        </w:rPr>
        <w:t xml:space="preserve">Han, Y., Randell, E.W., Vasdev, S.C., Gill, V., Gadag, V., and </w:t>
      </w:r>
      <w:r w:rsidRPr="0060476B">
        <w:rPr>
          <w:rFonts w:asciiTheme="minorBidi" w:hAnsiTheme="minorBidi" w:cstheme="minorBidi"/>
          <w:b/>
          <w:w w:val="90"/>
          <w:sz w:val="24"/>
          <w:szCs w:val="24"/>
        </w:rPr>
        <w:t>Mostafa, A.A</w:t>
      </w:r>
      <w:r w:rsidRPr="0060476B">
        <w:rPr>
          <w:rFonts w:asciiTheme="minorBidi" w:hAnsiTheme="minorBidi" w:cstheme="minorBidi"/>
          <w:bCs/>
          <w:w w:val="90"/>
          <w:sz w:val="24"/>
          <w:szCs w:val="24"/>
        </w:rPr>
        <w:t>. Elevated levels of plasma mehtylglyoxal and glyoxal in young patients with type 1</w:t>
      </w:r>
      <w:r w:rsidR="00DD1130" w:rsidRPr="0060476B">
        <w:rPr>
          <w:rFonts w:asciiTheme="minorBidi" w:hAnsiTheme="minorBidi" w:cstheme="minorBidi"/>
          <w:bCs/>
          <w:w w:val="90"/>
          <w:sz w:val="24"/>
          <w:szCs w:val="24"/>
        </w:rPr>
        <w:t xml:space="preserve"> </w:t>
      </w:r>
      <w:r w:rsidRPr="0060476B">
        <w:rPr>
          <w:rFonts w:asciiTheme="minorBidi" w:hAnsiTheme="minorBidi" w:cstheme="minorBidi"/>
          <w:bCs/>
          <w:w w:val="90"/>
          <w:sz w:val="24"/>
          <w:szCs w:val="24"/>
        </w:rPr>
        <w:t xml:space="preserve">diabetes as early markers of diabetic complications. Clinical Biochemistry 41 (2008) page: 185. </w:t>
      </w:r>
      <w:hyperlink r:id="rId32" w:tgtFrame="_blank" w:tooltip="Persistent link using digital object identifier" w:history="1">
        <w:r w:rsidRPr="0060476B">
          <w:rPr>
            <w:rFonts w:asciiTheme="minorBidi" w:hAnsiTheme="minorBidi" w:cstheme="minorBidi"/>
            <w:bCs/>
            <w:w w:val="90"/>
            <w:sz w:val="24"/>
            <w:szCs w:val="24"/>
          </w:rPr>
          <w:t>https://doi.org/10.1016/j.clinbiochem.2007.12.005</w:t>
        </w:r>
      </w:hyperlink>
    </w:p>
    <w:p w14:paraId="6CD166EC" w14:textId="291CE4F4" w:rsidR="000D0749" w:rsidRPr="0060476B" w:rsidRDefault="00555502" w:rsidP="008F3D29">
      <w:pPr>
        <w:widowControl/>
        <w:numPr>
          <w:ilvl w:val="0"/>
          <w:numId w:val="10"/>
        </w:numPr>
        <w:autoSpaceDE/>
        <w:autoSpaceDN/>
        <w:spacing w:after="120"/>
        <w:ind w:left="284" w:hanging="357"/>
        <w:contextualSpacing/>
        <w:jc w:val="both"/>
        <w:rPr>
          <w:rFonts w:asciiTheme="minorBidi" w:hAnsiTheme="minorBidi" w:cstheme="minorBidi"/>
          <w:bCs/>
          <w:w w:val="90"/>
          <w:sz w:val="24"/>
          <w:szCs w:val="24"/>
        </w:rPr>
      </w:pPr>
      <w:r w:rsidRPr="0060476B">
        <w:rPr>
          <w:rFonts w:asciiTheme="minorBidi" w:hAnsiTheme="minorBidi" w:cstheme="minorBidi"/>
          <w:b/>
          <w:w w:val="90"/>
          <w:sz w:val="24"/>
          <w:szCs w:val="24"/>
        </w:rPr>
        <w:t>Mostafa AA</w:t>
      </w:r>
      <w:r w:rsidR="000D0749" w:rsidRPr="0060476B">
        <w:rPr>
          <w:rFonts w:asciiTheme="minorBidi" w:hAnsiTheme="minorBidi" w:cstheme="minorBidi"/>
          <w:b/>
          <w:w w:val="90"/>
          <w:sz w:val="24"/>
          <w:szCs w:val="24"/>
        </w:rPr>
        <w:t>*</w:t>
      </w:r>
      <w:r w:rsidRPr="0060476B">
        <w:rPr>
          <w:rFonts w:asciiTheme="minorBidi" w:hAnsiTheme="minorBidi" w:cstheme="minorBidi"/>
          <w:bCs/>
          <w:w w:val="90"/>
          <w:sz w:val="24"/>
          <w:szCs w:val="24"/>
        </w:rPr>
        <w:t>, Vasdev S, Randell EW</w:t>
      </w:r>
      <w:r w:rsidR="00110B3D" w:rsidRPr="0060476B">
        <w:rPr>
          <w:rFonts w:asciiTheme="minorBidi" w:hAnsiTheme="minorBidi" w:cstheme="minorBidi"/>
          <w:bCs/>
          <w:w w:val="90"/>
          <w:sz w:val="24"/>
          <w:szCs w:val="24"/>
        </w:rPr>
        <w:t>.</w:t>
      </w:r>
      <w:r w:rsidRPr="0060476B">
        <w:rPr>
          <w:rFonts w:asciiTheme="minorBidi" w:hAnsiTheme="minorBidi" w:cstheme="minorBidi"/>
          <w:bCs/>
          <w:w w:val="90"/>
          <w:sz w:val="24"/>
          <w:szCs w:val="24"/>
        </w:rPr>
        <w:t xml:space="preserve"> Evidence for significant modification of albumin arginine residues in diabetes mellitus and its relationship with risk factors for diabetic complications. Clinical Biochemistry Volume: 39 </w:t>
      </w:r>
      <w:r w:rsidR="00110B3D" w:rsidRPr="0060476B">
        <w:rPr>
          <w:rFonts w:asciiTheme="minorBidi" w:hAnsiTheme="minorBidi" w:cstheme="minorBidi"/>
          <w:bCs/>
          <w:w w:val="90"/>
          <w:sz w:val="24"/>
          <w:szCs w:val="24"/>
        </w:rPr>
        <w:t xml:space="preserve">(2006) Issues: 11 Pages: 1099 </w:t>
      </w:r>
      <w:hyperlink r:id="rId33" w:tgtFrame="_blank" w:tooltip="Persistent link using digital object identifier" w:history="1">
        <w:r w:rsidR="00110B3D" w:rsidRPr="0060476B">
          <w:rPr>
            <w:rFonts w:asciiTheme="minorBidi" w:hAnsiTheme="minorBidi" w:cstheme="minorBidi"/>
            <w:bCs/>
            <w:w w:val="90"/>
            <w:sz w:val="24"/>
            <w:szCs w:val="24"/>
          </w:rPr>
          <w:t>https://doi.org/10.1016/j.clinbiochem.2006.10.002</w:t>
        </w:r>
      </w:hyperlink>
    </w:p>
    <w:p w14:paraId="74F6A009" w14:textId="4C621F18" w:rsidR="000D0749" w:rsidRDefault="000D0749" w:rsidP="008F3D29">
      <w:pPr>
        <w:widowControl/>
        <w:autoSpaceDE/>
        <w:autoSpaceDN/>
        <w:spacing w:after="120"/>
        <w:ind w:left="284"/>
        <w:contextualSpacing/>
        <w:jc w:val="both"/>
        <w:rPr>
          <w:rFonts w:asciiTheme="minorBidi" w:hAnsiTheme="minorBidi" w:cstheme="minorBidi"/>
          <w:bCs/>
          <w:w w:val="90"/>
          <w:sz w:val="24"/>
          <w:szCs w:val="24"/>
        </w:rPr>
      </w:pPr>
      <w:r w:rsidRPr="0060476B">
        <w:rPr>
          <w:rFonts w:asciiTheme="minorBidi" w:hAnsiTheme="minorBidi" w:cstheme="minorBidi"/>
          <w:bCs/>
          <w:w w:val="90"/>
          <w:sz w:val="24"/>
          <w:szCs w:val="24"/>
        </w:rPr>
        <w:t>*First Author</w:t>
      </w:r>
    </w:p>
    <w:p w14:paraId="6B4FC0F2" w14:textId="6F99508C" w:rsidR="00B52EF8" w:rsidRDefault="00B52EF8" w:rsidP="008F3D29">
      <w:pPr>
        <w:widowControl/>
        <w:autoSpaceDE/>
        <w:autoSpaceDN/>
        <w:spacing w:after="120"/>
        <w:ind w:left="284"/>
        <w:contextualSpacing/>
        <w:jc w:val="both"/>
        <w:rPr>
          <w:rFonts w:asciiTheme="minorBidi" w:hAnsiTheme="minorBidi" w:cstheme="minorBidi"/>
          <w:bCs/>
          <w:w w:val="90"/>
          <w:sz w:val="24"/>
          <w:szCs w:val="24"/>
        </w:rPr>
      </w:pPr>
    </w:p>
    <w:p w14:paraId="63AC79E1" w14:textId="3C00DAE6" w:rsidR="00087004" w:rsidRPr="0060476B" w:rsidRDefault="00616251" w:rsidP="008F3D29">
      <w:pPr>
        <w:pStyle w:val="ListParagraph"/>
        <w:numPr>
          <w:ilvl w:val="0"/>
          <w:numId w:val="1"/>
        </w:numPr>
        <w:tabs>
          <w:tab w:val="left" w:pos="720"/>
          <w:tab w:val="left" w:pos="1080"/>
        </w:tabs>
        <w:spacing w:before="240"/>
        <w:ind w:hanging="720"/>
        <w:jc w:val="both"/>
        <w:rPr>
          <w:rFonts w:asciiTheme="minorBidi" w:hAnsiTheme="minorBidi" w:cstheme="minorBidi"/>
          <w:b/>
          <w:w w:val="90"/>
          <w:sz w:val="24"/>
          <w:szCs w:val="24"/>
        </w:rPr>
      </w:pPr>
      <w:r w:rsidRPr="0060476B">
        <w:rPr>
          <w:rFonts w:asciiTheme="minorBidi" w:hAnsiTheme="minorBidi" w:cstheme="minorBidi"/>
          <w:b/>
          <w:w w:val="90"/>
          <w:sz w:val="24"/>
          <w:szCs w:val="24"/>
        </w:rPr>
        <w:t>PRESENTATIONS</w:t>
      </w:r>
    </w:p>
    <w:p w14:paraId="44FA3A6D" w14:textId="25E0BA73" w:rsidR="00087004" w:rsidRPr="0060476B" w:rsidRDefault="00616251" w:rsidP="008F3D29">
      <w:pPr>
        <w:pStyle w:val="ListParagraph"/>
        <w:numPr>
          <w:ilvl w:val="1"/>
          <w:numId w:val="1"/>
        </w:numPr>
        <w:tabs>
          <w:tab w:val="left" w:pos="1080"/>
          <w:tab w:val="left" w:pos="1559"/>
          <w:tab w:val="left" w:pos="1560"/>
        </w:tabs>
        <w:spacing w:before="1" w:after="240"/>
        <w:ind w:left="0" w:firstLine="0"/>
        <w:jc w:val="both"/>
        <w:rPr>
          <w:rFonts w:asciiTheme="minorBidi" w:hAnsiTheme="minorBidi" w:cstheme="minorBidi"/>
          <w:b/>
          <w:w w:val="90"/>
          <w:sz w:val="24"/>
          <w:szCs w:val="24"/>
        </w:rPr>
      </w:pPr>
      <w:r w:rsidRPr="0060476B">
        <w:rPr>
          <w:rFonts w:asciiTheme="minorBidi" w:hAnsiTheme="minorBidi" w:cstheme="minorBidi"/>
          <w:b/>
          <w:w w:val="90"/>
          <w:sz w:val="24"/>
          <w:szCs w:val="24"/>
        </w:rPr>
        <w:t xml:space="preserve">Invited </w:t>
      </w:r>
      <w:r w:rsidR="00F155F7" w:rsidRPr="0060476B">
        <w:rPr>
          <w:rFonts w:asciiTheme="minorBidi" w:hAnsiTheme="minorBidi" w:cstheme="minorBidi"/>
          <w:b/>
          <w:w w:val="90"/>
          <w:sz w:val="24"/>
          <w:szCs w:val="24"/>
        </w:rPr>
        <w:t xml:space="preserve">Presentations </w:t>
      </w:r>
    </w:p>
    <w:p w14:paraId="68CD3C7B" w14:textId="094EB37C" w:rsidR="00AA20FE" w:rsidRPr="00AA20FE" w:rsidRDefault="00496053" w:rsidP="00AA20FE">
      <w:pPr>
        <w:pStyle w:val="ListParagraph"/>
        <w:widowControl/>
        <w:numPr>
          <w:ilvl w:val="0"/>
          <w:numId w:val="2"/>
        </w:numPr>
        <w:autoSpaceDE/>
        <w:autoSpaceDN/>
        <w:spacing w:before="120" w:after="120"/>
        <w:jc w:val="both"/>
        <w:rPr>
          <w:rFonts w:asciiTheme="minorBidi" w:hAnsiTheme="minorBidi" w:cstheme="minorBidi"/>
          <w:w w:val="90"/>
          <w:sz w:val="24"/>
          <w:szCs w:val="24"/>
        </w:rPr>
      </w:pPr>
      <w:bookmarkStart w:id="11" w:name="_Hlk77631363"/>
      <w:bookmarkStart w:id="12" w:name="_Hlk78226416"/>
      <w:r w:rsidRPr="00AA20FE">
        <w:rPr>
          <w:rFonts w:asciiTheme="minorBidi" w:hAnsiTheme="minorBidi" w:cstheme="minorBidi"/>
          <w:b/>
          <w:bCs/>
          <w:w w:val="90"/>
          <w:sz w:val="24"/>
          <w:szCs w:val="24"/>
        </w:rPr>
        <w:t xml:space="preserve">Mostafa AA (2024): </w:t>
      </w:r>
      <w:r w:rsidR="00AA20FE" w:rsidRPr="00AA20FE">
        <w:rPr>
          <w:rFonts w:asciiTheme="minorBidi" w:hAnsiTheme="minorBidi" w:cstheme="minorBidi"/>
          <w:w w:val="90"/>
          <w:sz w:val="24"/>
          <w:szCs w:val="24"/>
        </w:rPr>
        <w:t>Enhancing the HLA Toolbox: Introducing Epitope Matching and Analysis</w:t>
      </w:r>
      <w:r w:rsidR="00AA20FE">
        <w:rPr>
          <w:rFonts w:asciiTheme="minorBidi" w:hAnsiTheme="minorBidi" w:cstheme="minorBidi"/>
          <w:w w:val="90"/>
          <w:sz w:val="24"/>
          <w:szCs w:val="24"/>
        </w:rPr>
        <w:t>.</w:t>
      </w:r>
      <w:r w:rsidR="00AA20FE" w:rsidRPr="00AA20FE">
        <w:t xml:space="preserve"> </w:t>
      </w:r>
      <w:r w:rsidR="00AA20FE" w:rsidRPr="00AA20FE">
        <w:rPr>
          <w:rFonts w:asciiTheme="minorBidi" w:hAnsiTheme="minorBidi" w:cstheme="minorBidi"/>
          <w:w w:val="90"/>
          <w:sz w:val="24"/>
          <w:szCs w:val="24"/>
        </w:rPr>
        <w:t>Qasr El Aini Medical School Lecture</w:t>
      </w:r>
      <w:r w:rsidR="00AA20FE">
        <w:rPr>
          <w:rFonts w:asciiTheme="minorBidi" w:hAnsiTheme="minorBidi" w:cstheme="minorBidi"/>
          <w:w w:val="90"/>
          <w:sz w:val="24"/>
          <w:szCs w:val="24"/>
        </w:rPr>
        <w:t>, Cairo University, Cairo, Egypt,</w:t>
      </w:r>
      <w:r w:rsidR="00AA20FE" w:rsidRPr="00AA20FE">
        <w:rPr>
          <w:rFonts w:asciiTheme="minorBidi" w:hAnsiTheme="minorBidi" w:cstheme="minorBidi"/>
          <w:w w:val="90"/>
          <w:sz w:val="24"/>
          <w:szCs w:val="24"/>
        </w:rPr>
        <w:t xml:space="preserve"> May 7th</w:t>
      </w:r>
      <w:r w:rsidR="00AA20FE">
        <w:rPr>
          <w:rFonts w:asciiTheme="minorBidi" w:hAnsiTheme="minorBidi" w:cstheme="minorBidi"/>
          <w:w w:val="90"/>
          <w:sz w:val="24"/>
          <w:szCs w:val="24"/>
        </w:rPr>
        <w:t>,</w:t>
      </w:r>
      <w:r w:rsidR="00AA20FE" w:rsidRPr="00AA20FE">
        <w:rPr>
          <w:rFonts w:asciiTheme="minorBidi" w:hAnsiTheme="minorBidi" w:cstheme="minorBidi"/>
          <w:w w:val="90"/>
          <w:sz w:val="24"/>
          <w:szCs w:val="24"/>
        </w:rPr>
        <w:t xml:space="preserve"> 2024</w:t>
      </w:r>
    </w:p>
    <w:p w14:paraId="5A3AA5A2" w14:textId="78582696" w:rsidR="009931C2" w:rsidRPr="00AA20FE" w:rsidRDefault="009931C2" w:rsidP="00AA20FE">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AA20FE">
        <w:rPr>
          <w:rFonts w:asciiTheme="minorBidi" w:hAnsiTheme="minorBidi" w:cstheme="minorBidi"/>
          <w:b/>
          <w:bCs/>
          <w:w w:val="90"/>
          <w:sz w:val="24"/>
          <w:szCs w:val="24"/>
        </w:rPr>
        <w:t>Mostafa AA (2024):</w:t>
      </w:r>
      <w:r w:rsidRPr="00196DC6">
        <w:t xml:space="preserve"> </w:t>
      </w:r>
      <w:r w:rsidRPr="00AA20FE">
        <w:rPr>
          <w:rFonts w:asciiTheme="minorBidi" w:hAnsiTheme="minorBidi" w:cstheme="minorBidi"/>
          <w:w w:val="90"/>
          <w:sz w:val="24"/>
          <w:szCs w:val="24"/>
        </w:rPr>
        <w:t>Enhancing Deceased Donor Donation: Insights from the Histocompatibility Lab with Case Studies, Summit of Urology and Nephrology 2023 Annual Meeting, Triumph Luxury Hotel Cairo, Egypt, May 8</w:t>
      </w:r>
      <w:r w:rsidRPr="00AA20FE">
        <w:rPr>
          <w:rFonts w:asciiTheme="minorBidi" w:hAnsiTheme="minorBidi" w:cstheme="minorBidi"/>
          <w:w w:val="90"/>
          <w:sz w:val="24"/>
          <w:szCs w:val="24"/>
          <w:vertAlign w:val="superscript"/>
        </w:rPr>
        <w:t>h</w:t>
      </w:r>
      <w:r w:rsidRPr="00AA20FE">
        <w:rPr>
          <w:rFonts w:asciiTheme="minorBidi" w:hAnsiTheme="minorBidi" w:cstheme="minorBidi"/>
          <w:w w:val="90"/>
          <w:sz w:val="24"/>
          <w:szCs w:val="24"/>
        </w:rPr>
        <w:t xml:space="preserve"> 2024.  </w:t>
      </w:r>
    </w:p>
    <w:p w14:paraId="18230584" w14:textId="1633374F" w:rsidR="00496053" w:rsidRPr="00496053" w:rsidRDefault="00496053" w:rsidP="00496053">
      <w:pPr>
        <w:pStyle w:val="ListParagraph"/>
        <w:numPr>
          <w:ilvl w:val="0"/>
          <w:numId w:val="2"/>
        </w:numPr>
        <w:jc w:val="both"/>
        <w:rPr>
          <w:rFonts w:asciiTheme="minorBidi" w:hAnsiTheme="minorBidi" w:cstheme="minorBidi"/>
          <w:w w:val="90"/>
          <w:sz w:val="24"/>
          <w:szCs w:val="24"/>
        </w:rPr>
      </w:pPr>
      <w:r w:rsidRPr="00496053">
        <w:rPr>
          <w:rFonts w:asciiTheme="minorBidi" w:hAnsiTheme="minorBidi" w:cstheme="minorBidi"/>
          <w:b/>
          <w:bCs/>
          <w:w w:val="90"/>
          <w:sz w:val="24"/>
          <w:szCs w:val="24"/>
        </w:rPr>
        <w:lastRenderedPageBreak/>
        <w:t xml:space="preserve">Mostafa AA (2024): </w:t>
      </w:r>
      <w:r w:rsidRPr="00496053">
        <w:rPr>
          <w:rFonts w:asciiTheme="minorBidi" w:hAnsiTheme="minorBidi" w:cstheme="minorBidi"/>
          <w:w w:val="90"/>
          <w:sz w:val="24"/>
          <w:szCs w:val="24"/>
        </w:rPr>
        <w:t xml:space="preserve">Advancing the HLA Toolkit: Unveiling </w:t>
      </w:r>
      <w:r>
        <w:rPr>
          <w:rFonts w:asciiTheme="minorBidi" w:hAnsiTheme="minorBidi" w:cstheme="minorBidi"/>
          <w:w w:val="90"/>
          <w:sz w:val="24"/>
          <w:szCs w:val="24"/>
        </w:rPr>
        <w:t xml:space="preserve">Epitope Matching and Analytical </w:t>
      </w:r>
      <w:r w:rsidRPr="00496053">
        <w:rPr>
          <w:rFonts w:asciiTheme="minorBidi" w:hAnsiTheme="minorBidi" w:cstheme="minorBidi"/>
          <w:w w:val="90"/>
          <w:sz w:val="24"/>
          <w:szCs w:val="24"/>
        </w:rPr>
        <w:t>Techniques.</w:t>
      </w:r>
      <w:r w:rsidRPr="00496053">
        <w:t xml:space="preserve"> </w:t>
      </w:r>
      <w:r w:rsidRPr="00496053">
        <w:rPr>
          <w:rFonts w:asciiTheme="minorBidi" w:hAnsiTheme="minorBidi" w:cstheme="minorBidi"/>
          <w:w w:val="90"/>
          <w:sz w:val="24"/>
          <w:szCs w:val="24"/>
        </w:rPr>
        <w:t>HLA By Luminex Overview and Products Workshop</w:t>
      </w:r>
      <w:r>
        <w:rPr>
          <w:rFonts w:asciiTheme="minorBidi" w:hAnsiTheme="minorBidi" w:cstheme="minorBidi"/>
          <w:w w:val="90"/>
          <w:sz w:val="24"/>
          <w:szCs w:val="24"/>
        </w:rPr>
        <w:t>,</w:t>
      </w:r>
      <w:r w:rsidRPr="00496053">
        <w:rPr>
          <w:rFonts w:asciiTheme="minorBidi" w:hAnsiTheme="minorBidi" w:cstheme="minorBidi"/>
          <w:w w:val="90"/>
          <w:sz w:val="24"/>
          <w:szCs w:val="24"/>
        </w:rPr>
        <w:t xml:space="preserve"> Summit of Urology and Nephrology 2023 Annual Meeting, Triumph Luxury Hotel Cairo, Egypt, May 9th</w:t>
      </w:r>
      <w:r w:rsidR="003C5807">
        <w:rPr>
          <w:rFonts w:asciiTheme="minorBidi" w:hAnsiTheme="minorBidi" w:cstheme="minorBidi"/>
          <w:w w:val="90"/>
          <w:sz w:val="24"/>
          <w:szCs w:val="24"/>
        </w:rPr>
        <w:t>,</w:t>
      </w:r>
      <w:r w:rsidRPr="00496053">
        <w:rPr>
          <w:rFonts w:asciiTheme="minorBidi" w:hAnsiTheme="minorBidi" w:cstheme="minorBidi"/>
          <w:w w:val="90"/>
          <w:sz w:val="24"/>
          <w:szCs w:val="24"/>
        </w:rPr>
        <w:t xml:space="preserve"> 2024</w:t>
      </w:r>
    </w:p>
    <w:p w14:paraId="7C318711" w14:textId="3F6CC177" w:rsidR="009931C2" w:rsidRPr="00B91751" w:rsidRDefault="009931C2" w:rsidP="009931C2">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w:t>
      </w:r>
      <w:r>
        <w:rPr>
          <w:rFonts w:asciiTheme="minorBidi" w:hAnsiTheme="minorBidi" w:cstheme="minorBidi"/>
          <w:b/>
          <w:bCs/>
          <w:w w:val="90"/>
          <w:sz w:val="24"/>
          <w:szCs w:val="24"/>
        </w:rPr>
        <w:t>4</w:t>
      </w:r>
      <w:r w:rsidRPr="0060476B">
        <w:rPr>
          <w:rFonts w:asciiTheme="minorBidi" w:hAnsiTheme="minorBidi" w:cstheme="minorBidi"/>
          <w:b/>
          <w:bCs/>
          <w:w w:val="90"/>
          <w:sz w:val="24"/>
          <w:szCs w:val="24"/>
        </w:rPr>
        <w:t>):</w:t>
      </w:r>
      <w:r w:rsidRPr="00196DC6">
        <w:t xml:space="preserve"> </w:t>
      </w:r>
      <w:r w:rsidRPr="009931C2">
        <w:rPr>
          <w:rFonts w:asciiTheme="minorBidi" w:hAnsiTheme="minorBidi" w:cstheme="minorBidi"/>
          <w:w w:val="90"/>
          <w:sz w:val="24"/>
          <w:szCs w:val="24"/>
        </w:rPr>
        <w:t>Unlocking the future</w:t>
      </w:r>
      <w:r>
        <w:rPr>
          <w:rFonts w:asciiTheme="minorBidi" w:hAnsiTheme="minorBidi" w:cstheme="minorBidi"/>
          <w:w w:val="90"/>
          <w:sz w:val="24"/>
          <w:szCs w:val="24"/>
        </w:rPr>
        <w:t>:</w:t>
      </w:r>
      <w:r w:rsidRPr="009931C2">
        <w:rPr>
          <w:rFonts w:asciiTheme="minorBidi" w:hAnsiTheme="minorBidi" w:cstheme="minorBidi"/>
          <w:w w:val="90"/>
          <w:sz w:val="24"/>
          <w:szCs w:val="24"/>
        </w:rPr>
        <w:t xml:space="preserve"> Revolutionizing research with AI tools</w:t>
      </w:r>
      <w:r>
        <w:rPr>
          <w:rFonts w:asciiTheme="minorBidi" w:hAnsiTheme="minorBidi" w:cstheme="minorBidi"/>
          <w:w w:val="90"/>
          <w:sz w:val="24"/>
          <w:szCs w:val="24"/>
        </w:rPr>
        <w:t>, Summit of Urology and Nephrology 2024</w:t>
      </w:r>
      <w:r w:rsidRPr="00196DC6">
        <w:rPr>
          <w:rFonts w:asciiTheme="minorBidi" w:hAnsiTheme="minorBidi" w:cstheme="minorBidi"/>
          <w:w w:val="90"/>
          <w:sz w:val="24"/>
          <w:szCs w:val="24"/>
        </w:rPr>
        <w:t xml:space="preserve"> Annual Meeting</w:t>
      </w:r>
      <w:r>
        <w:rPr>
          <w:rFonts w:asciiTheme="minorBidi" w:hAnsiTheme="minorBidi" w:cstheme="minorBidi"/>
          <w:w w:val="90"/>
          <w:sz w:val="24"/>
          <w:szCs w:val="24"/>
        </w:rPr>
        <w:t>, Triumph Luxury Hotel</w:t>
      </w:r>
      <w:r w:rsidRPr="00196DC6">
        <w:rPr>
          <w:rFonts w:asciiTheme="minorBidi" w:hAnsiTheme="minorBidi" w:cstheme="minorBidi"/>
          <w:w w:val="90"/>
          <w:sz w:val="24"/>
          <w:szCs w:val="24"/>
        </w:rPr>
        <w:t xml:space="preserve"> Cairo</w:t>
      </w:r>
      <w:r>
        <w:rPr>
          <w:rFonts w:asciiTheme="minorBidi" w:hAnsiTheme="minorBidi" w:cstheme="minorBidi"/>
          <w:w w:val="90"/>
          <w:sz w:val="24"/>
          <w:szCs w:val="24"/>
        </w:rPr>
        <w:t xml:space="preserve">, Egypt, </w:t>
      </w:r>
      <w:r w:rsidRPr="00196DC6">
        <w:rPr>
          <w:rFonts w:asciiTheme="minorBidi" w:hAnsiTheme="minorBidi" w:cstheme="minorBidi"/>
          <w:w w:val="90"/>
          <w:sz w:val="24"/>
          <w:szCs w:val="24"/>
        </w:rPr>
        <w:t xml:space="preserve">May </w:t>
      </w:r>
      <w:r>
        <w:rPr>
          <w:rFonts w:asciiTheme="minorBidi" w:hAnsiTheme="minorBidi" w:cstheme="minorBidi"/>
          <w:w w:val="90"/>
          <w:sz w:val="24"/>
          <w:szCs w:val="24"/>
        </w:rPr>
        <w:t xml:space="preserve">9th, </w:t>
      </w:r>
      <w:r w:rsidRPr="00196DC6">
        <w:rPr>
          <w:rFonts w:asciiTheme="minorBidi" w:hAnsiTheme="minorBidi" w:cstheme="minorBidi"/>
          <w:w w:val="90"/>
          <w:sz w:val="24"/>
          <w:szCs w:val="24"/>
        </w:rPr>
        <w:t>202</w:t>
      </w:r>
      <w:r>
        <w:rPr>
          <w:rFonts w:asciiTheme="minorBidi" w:hAnsiTheme="minorBidi" w:cstheme="minorBidi"/>
          <w:w w:val="90"/>
          <w:sz w:val="24"/>
          <w:szCs w:val="24"/>
        </w:rPr>
        <w:t xml:space="preserve">4. </w:t>
      </w:r>
      <w:r w:rsidRPr="00B91751">
        <w:rPr>
          <w:rFonts w:asciiTheme="minorBidi" w:hAnsiTheme="minorBidi" w:cstheme="minorBidi"/>
          <w:w w:val="90"/>
          <w:sz w:val="24"/>
          <w:szCs w:val="24"/>
        </w:rPr>
        <w:t xml:space="preserve"> </w:t>
      </w:r>
    </w:p>
    <w:p w14:paraId="06E73A43" w14:textId="5B4EF489" w:rsidR="00094FC6" w:rsidRDefault="00094FC6" w:rsidP="00EF389C">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w:t>
      </w:r>
      <w:r>
        <w:rPr>
          <w:rFonts w:asciiTheme="minorBidi" w:hAnsiTheme="minorBidi" w:cstheme="minorBidi"/>
          <w:b/>
          <w:bCs/>
          <w:w w:val="90"/>
          <w:sz w:val="24"/>
          <w:szCs w:val="24"/>
        </w:rPr>
        <w:t>4</w:t>
      </w:r>
      <w:r w:rsidRPr="0060476B">
        <w:rPr>
          <w:rFonts w:asciiTheme="minorBidi" w:hAnsiTheme="minorBidi" w:cstheme="minorBidi"/>
          <w:b/>
          <w:bCs/>
          <w:w w:val="90"/>
          <w:sz w:val="24"/>
          <w:szCs w:val="24"/>
        </w:rPr>
        <w:t>):</w:t>
      </w:r>
      <w:r>
        <w:rPr>
          <w:rFonts w:asciiTheme="minorBidi" w:hAnsiTheme="minorBidi" w:cstheme="minorBidi"/>
          <w:b/>
          <w:bCs/>
          <w:w w:val="90"/>
          <w:sz w:val="24"/>
          <w:szCs w:val="24"/>
        </w:rPr>
        <w:t xml:space="preserve"> </w:t>
      </w:r>
      <w:r w:rsidRPr="00094FC6">
        <w:rPr>
          <w:rFonts w:asciiTheme="minorBidi" w:hAnsiTheme="minorBidi" w:cstheme="minorBidi"/>
          <w:w w:val="90"/>
          <w:sz w:val="24"/>
          <w:szCs w:val="24"/>
        </w:rPr>
        <w:t>Basic Transplant Immunology and Histocompatibility</w:t>
      </w:r>
      <w:r w:rsidR="00EF389C">
        <w:rPr>
          <w:rFonts w:asciiTheme="minorBidi" w:hAnsiTheme="minorBidi" w:cstheme="minorBidi"/>
          <w:w w:val="90"/>
          <w:sz w:val="24"/>
          <w:szCs w:val="24"/>
        </w:rPr>
        <w:t xml:space="preserve">. </w:t>
      </w:r>
      <w:r w:rsidR="00EF389C" w:rsidRPr="00EF389C">
        <w:rPr>
          <w:rFonts w:asciiTheme="minorBidi" w:hAnsiTheme="minorBidi" w:cstheme="minorBidi"/>
          <w:w w:val="90"/>
          <w:sz w:val="24"/>
          <w:szCs w:val="24"/>
        </w:rPr>
        <w:t xml:space="preserve">3rd Renal and Organ Transplantation </w:t>
      </w:r>
      <w:r w:rsidR="00EF389C">
        <w:rPr>
          <w:rFonts w:asciiTheme="minorBidi" w:hAnsiTheme="minorBidi" w:cstheme="minorBidi"/>
          <w:w w:val="90"/>
          <w:sz w:val="24"/>
          <w:szCs w:val="24"/>
        </w:rPr>
        <w:t>Immunology</w:t>
      </w:r>
      <w:r w:rsidR="00EF389C" w:rsidRPr="00EF389C">
        <w:rPr>
          <w:rFonts w:asciiTheme="minorBidi" w:hAnsiTheme="minorBidi" w:cstheme="minorBidi"/>
          <w:w w:val="90"/>
          <w:sz w:val="24"/>
          <w:szCs w:val="24"/>
        </w:rPr>
        <w:t>-</w:t>
      </w:r>
      <w:r w:rsidR="00EF389C" w:rsidRPr="00EF389C">
        <w:t xml:space="preserve"> </w:t>
      </w:r>
      <w:r w:rsidR="00EF389C" w:rsidRPr="00EF389C">
        <w:rPr>
          <w:rFonts w:asciiTheme="minorBidi" w:hAnsiTheme="minorBidi" w:cstheme="minorBidi"/>
          <w:w w:val="90"/>
          <w:sz w:val="24"/>
          <w:szCs w:val="24"/>
        </w:rPr>
        <w:t>Novotel Cairo Airport</w:t>
      </w:r>
      <w:r w:rsidR="00EF389C">
        <w:rPr>
          <w:rFonts w:asciiTheme="minorBidi" w:hAnsiTheme="minorBidi" w:cstheme="minorBidi"/>
          <w:w w:val="90"/>
          <w:sz w:val="24"/>
          <w:szCs w:val="24"/>
        </w:rPr>
        <w:t xml:space="preserve">, </w:t>
      </w:r>
      <w:r w:rsidR="00EF389C" w:rsidRPr="00EF389C">
        <w:rPr>
          <w:rFonts w:asciiTheme="minorBidi" w:hAnsiTheme="minorBidi" w:cstheme="minorBidi"/>
          <w:w w:val="90"/>
          <w:sz w:val="24"/>
          <w:szCs w:val="24"/>
        </w:rPr>
        <w:t>Egypt</w:t>
      </w:r>
      <w:r w:rsidR="00EF389C">
        <w:rPr>
          <w:rFonts w:asciiTheme="minorBidi" w:hAnsiTheme="minorBidi" w:cstheme="minorBidi"/>
          <w:w w:val="90"/>
          <w:sz w:val="24"/>
          <w:szCs w:val="24"/>
        </w:rPr>
        <w:t xml:space="preserve"> </w:t>
      </w:r>
      <w:r w:rsidR="00EF389C" w:rsidRPr="00EF389C">
        <w:rPr>
          <w:rFonts w:asciiTheme="minorBidi" w:hAnsiTheme="minorBidi" w:cstheme="minorBidi"/>
          <w:w w:val="90"/>
          <w:sz w:val="24"/>
          <w:szCs w:val="24"/>
        </w:rPr>
        <w:t>January 11th, 2024</w:t>
      </w:r>
      <w:r w:rsidR="00EF389C">
        <w:rPr>
          <w:rFonts w:asciiTheme="minorBidi" w:hAnsiTheme="minorBidi" w:cstheme="minorBidi"/>
          <w:w w:val="90"/>
          <w:sz w:val="24"/>
          <w:szCs w:val="24"/>
        </w:rPr>
        <w:t>.</w:t>
      </w:r>
    </w:p>
    <w:p w14:paraId="43DD607F" w14:textId="531E903D" w:rsidR="00EF389C" w:rsidRPr="00EF389C" w:rsidRDefault="00EF389C" w:rsidP="007D78ED">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w:t>
      </w:r>
      <w:r>
        <w:rPr>
          <w:rFonts w:asciiTheme="minorBidi" w:hAnsiTheme="minorBidi" w:cstheme="minorBidi"/>
          <w:b/>
          <w:bCs/>
          <w:w w:val="90"/>
          <w:sz w:val="24"/>
          <w:szCs w:val="24"/>
        </w:rPr>
        <w:t>4</w:t>
      </w:r>
      <w:r w:rsidRPr="0060476B">
        <w:rPr>
          <w:rFonts w:asciiTheme="minorBidi" w:hAnsiTheme="minorBidi" w:cstheme="minorBidi"/>
          <w:b/>
          <w:bCs/>
          <w:w w:val="90"/>
          <w:sz w:val="24"/>
          <w:szCs w:val="24"/>
        </w:rPr>
        <w:t>):</w:t>
      </w:r>
      <w:r>
        <w:rPr>
          <w:rFonts w:asciiTheme="minorBidi" w:hAnsiTheme="minorBidi" w:cstheme="minorBidi"/>
          <w:b/>
          <w:bCs/>
          <w:w w:val="90"/>
          <w:sz w:val="24"/>
          <w:szCs w:val="24"/>
        </w:rPr>
        <w:t xml:space="preserve"> </w:t>
      </w:r>
      <w:r w:rsidRPr="00EF389C">
        <w:rPr>
          <w:rFonts w:asciiTheme="minorBidi" w:hAnsiTheme="minorBidi" w:cstheme="minorBidi"/>
          <w:w w:val="90"/>
          <w:sz w:val="24"/>
          <w:szCs w:val="24"/>
        </w:rPr>
        <w:t>Creating Synergy between the HLA Lab and Transplant Team for Optimal Patient Care</w:t>
      </w:r>
      <w:r>
        <w:rPr>
          <w:rFonts w:asciiTheme="minorBidi" w:hAnsiTheme="minorBidi" w:cstheme="minorBidi"/>
          <w:w w:val="90"/>
          <w:sz w:val="24"/>
          <w:szCs w:val="24"/>
        </w:rPr>
        <w:t xml:space="preserve">. </w:t>
      </w:r>
      <w:r w:rsidRPr="00EF389C">
        <w:rPr>
          <w:rFonts w:asciiTheme="minorBidi" w:hAnsiTheme="minorBidi" w:cstheme="minorBidi"/>
          <w:w w:val="90"/>
          <w:sz w:val="24"/>
          <w:szCs w:val="24"/>
        </w:rPr>
        <w:t xml:space="preserve">3rd Renal and Organ Transplantation </w:t>
      </w:r>
      <w:r>
        <w:rPr>
          <w:rFonts w:asciiTheme="minorBidi" w:hAnsiTheme="minorBidi" w:cstheme="minorBidi"/>
          <w:w w:val="90"/>
          <w:sz w:val="24"/>
          <w:szCs w:val="24"/>
        </w:rPr>
        <w:t>Immunology</w:t>
      </w:r>
      <w:r w:rsidRPr="00EF389C">
        <w:rPr>
          <w:rFonts w:asciiTheme="minorBidi" w:hAnsiTheme="minorBidi" w:cstheme="minorBidi"/>
          <w:w w:val="90"/>
          <w:sz w:val="24"/>
          <w:szCs w:val="24"/>
        </w:rPr>
        <w:t>-</w:t>
      </w:r>
      <w:r w:rsidRPr="00EF389C">
        <w:t xml:space="preserve"> </w:t>
      </w:r>
      <w:r w:rsidRPr="00EF389C">
        <w:rPr>
          <w:rFonts w:asciiTheme="minorBidi" w:hAnsiTheme="minorBidi" w:cstheme="minorBidi"/>
          <w:w w:val="90"/>
          <w:sz w:val="24"/>
          <w:szCs w:val="24"/>
        </w:rPr>
        <w:t>Novotel Cairo Airport</w:t>
      </w:r>
      <w:r>
        <w:rPr>
          <w:rFonts w:asciiTheme="minorBidi" w:hAnsiTheme="minorBidi" w:cstheme="minorBidi"/>
          <w:w w:val="90"/>
          <w:sz w:val="24"/>
          <w:szCs w:val="24"/>
        </w:rPr>
        <w:t xml:space="preserve">, </w:t>
      </w:r>
      <w:r w:rsidRPr="00EF389C">
        <w:rPr>
          <w:rFonts w:asciiTheme="minorBidi" w:hAnsiTheme="minorBidi" w:cstheme="minorBidi"/>
          <w:w w:val="90"/>
          <w:sz w:val="24"/>
          <w:szCs w:val="24"/>
        </w:rPr>
        <w:t>Egypt</w:t>
      </w:r>
      <w:r>
        <w:rPr>
          <w:rFonts w:asciiTheme="minorBidi" w:hAnsiTheme="minorBidi" w:cstheme="minorBidi"/>
          <w:w w:val="90"/>
          <w:sz w:val="24"/>
          <w:szCs w:val="24"/>
        </w:rPr>
        <w:t xml:space="preserve"> </w:t>
      </w:r>
      <w:r w:rsidRPr="00EF389C">
        <w:rPr>
          <w:rFonts w:asciiTheme="minorBidi" w:hAnsiTheme="minorBidi" w:cstheme="minorBidi"/>
          <w:w w:val="90"/>
          <w:sz w:val="24"/>
          <w:szCs w:val="24"/>
        </w:rPr>
        <w:t>January 1</w:t>
      </w:r>
      <w:r w:rsidR="007D78ED">
        <w:rPr>
          <w:rFonts w:asciiTheme="minorBidi" w:hAnsiTheme="minorBidi" w:cstheme="minorBidi"/>
          <w:w w:val="90"/>
          <w:sz w:val="24"/>
          <w:szCs w:val="24"/>
        </w:rPr>
        <w:t>2</w:t>
      </w:r>
      <w:r w:rsidRPr="00EF389C">
        <w:rPr>
          <w:rFonts w:asciiTheme="minorBidi" w:hAnsiTheme="minorBidi" w:cstheme="minorBidi"/>
          <w:w w:val="90"/>
          <w:sz w:val="24"/>
          <w:szCs w:val="24"/>
        </w:rPr>
        <w:t>th, 2024</w:t>
      </w:r>
    </w:p>
    <w:p w14:paraId="1C7FC2EC" w14:textId="46C099BF" w:rsidR="00EF389C" w:rsidRPr="007D78ED" w:rsidRDefault="007D78ED" w:rsidP="007D78ED">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w:t>
      </w:r>
      <w:r>
        <w:rPr>
          <w:rFonts w:asciiTheme="minorBidi" w:hAnsiTheme="minorBidi" w:cstheme="minorBidi"/>
          <w:b/>
          <w:bCs/>
          <w:w w:val="90"/>
          <w:sz w:val="24"/>
          <w:szCs w:val="24"/>
        </w:rPr>
        <w:t>4</w:t>
      </w:r>
      <w:r w:rsidRPr="0060476B">
        <w:rPr>
          <w:rFonts w:asciiTheme="minorBidi" w:hAnsiTheme="minorBidi" w:cstheme="minorBidi"/>
          <w:b/>
          <w:bCs/>
          <w:w w:val="90"/>
          <w:sz w:val="24"/>
          <w:szCs w:val="24"/>
        </w:rPr>
        <w:t>):</w:t>
      </w:r>
      <w:r>
        <w:rPr>
          <w:rFonts w:asciiTheme="minorBidi" w:hAnsiTheme="minorBidi" w:cstheme="minorBidi"/>
          <w:b/>
          <w:bCs/>
          <w:w w:val="90"/>
          <w:sz w:val="24"/>
          <w:szCs w:val="24"/>
        </w:rPr>
        <w:t xml:space="preserve"> </w:t>
      </w:r>
      <w:r w:rsidRPr="007D78ED">
        <w:rPr>
          <w:rFonts w:asciiTheme="minorBidi" w:hAnsiTheme="minorBidi" w:cstheme="minorBidi"/>
          <w:w w:val="90"/>
          <w:sz w:val="24"/>
          <w:szCs w:val="24"/>
        </w:rPr>
        <w:t>Standardization of HLA typing Report</w:t>
      </w:r>
      <w:r>
        <w:rPr>
          <w:rFonts w:asciiTheme="minorBidi" w:hAnsiTheme="minorBidi" w:cstheme="minorBidi"/>
          <w:w w:val="90"/>
          <w:sz w:val="24"/>
          <w:szCs w:val="24"/>
        </w:rPr>
        <w:t xml:space="preserve">. </w:t>
      </w:r>
      <w:r w:rsidRPr="00EF389C">
        <w:rPr>
          <w:rFonts w:asciiTheme="minorBidi" w:hAnsiTheme="minorBidi" w:cstheme="minorBidi"/>
          <w:w w:val="90"/>
          <w:sz w:val="24"/>
          <w:szCs w:val="24"/>
        </w:rPr>
        <w:t xml:space="preserve">3rd Renal and Organ Transplantation </w:t>
      </w:r>
      <w:r>
        <w:rPr>
          <w:rFonts w:asciiTheme="minorBidi" w:hAnsiTheme="minorBidi" w:cstheme="minorBidi"/>
          <w:w w:val="90"/>
          <w:sz w:val="24"/>
          <w:szCs w:val="24"/>
        </w:rPr>
        <w:t>Immunology</w:t>
      </w:r>
      <w:r w:rsidRPr="00EF389C">
        <w:rPr>
          <w:rFonts w:asciiTheme="minorBidi" w:hAnsiTheme="minorBidi" w:cstheme="minorBidi"/>
          <w:w w:val="90"/>
          <w:sz w:val="24"/>
          <w:szCs w:val="24"/>
        </w:rPr>
        <w:t>-</w:t>
      </w:r>
      <w:r w:rsidRPr="00EF389C">
        <w:t xml:space="preserve"> </w:t>
      </w:r>
      <w:r w:rsidRPr="00EF389C">
        <w:rPr>
          <w:rFonts w:asciiTheme="minorBidi" w:hAnsiTheme="minorBidi" w:cstheme="minorBidi"/>
          <w:w w:val="90"/>
          <w:sz w:val="24"/>
          <w:szCs w:val="24"/>
        </w:rPr>
        <w:t>Novotel Cairo Airport</w:t>
      </w:r>
      <w:r>
        <w:rPr>
          <w:rFonts w:asciiTheme="minorBidi" w:hAnsiTheme="minorBidi" w:cstheme="minorBidi"/>
          <w:w w:val="90"/>
          <w:sz w:val="24"/>
          <w:szCs w:val="24"/>
        </w:rPr>
        <w:t xml:space="preserve">, </w:t>
      </w:r>
      <w:r w:rsidRPr="00EF389C">
        <w:rPr>
          <w:rFonts w:asciiTheme="minorBidi" w:hAnsiTheme="minorBidi" w:cstheme="minorBidi"/>
          <w:w w:val="90"/>
          <w:sz w:val="24"/>
          <w:szCs w:val="24"/>
        </w:rPr>
        <w:t>Egypt</w:t>
      </w:r>
      <w:r>
        <w:rPr>
          <w:rFonts w:asciiTheme="minorBidi" w:hAnsiTheme="minorBidi" w:cstheme="minorBidi"/>
          <w:w w:val="90"/>
          <w:sz w:val="24"/>
          <w:szCs w:val="24"/>
        </w:rPr>
        <w:t xml:space="preserve"> </w:t>
      </w:r>
      <w:r w:rsidRPr="00EF389C">
        <w:rPr>
          <w:rFonts w:asciiTheme="minorBidi" w:hAnsiTheme="minorBidi" w:cstheme="minorBidi"/>
          <w:w w:val="90"/>
          <w:sz w:val="24"/>
          <w:szCs w:val="24"/>
        </w:rPr>
        <w:t>January 1</w:t>
      </w:r>
      <w:r>
        <w:rPr>
          <w:rFonts w:asciiTheme="minorBidi" w:hAnsiTheme="minorBidi" w:cstheme="minorBidi"/>
          <w:w w:val="90"/>
          <w:sz w:val="24"/>
          <w:szCs w:val="24"/>
        </w:rPr>
        <w:t>3</w:t>
      </w:r>
      <w:r w:rsidRPr="00EF389C">
        <w:rPr>
          <w:rFonts w:asciiTheme="minorBidi" w:hAnsiTheme="minorBidi" w:cstheme="minorBidi"/>
          <w:w w:val="90"/>
          <w:sz w:val="24"/>
          <w:szCs w:val="24"/>
        </w:rPr>
        <w:t>th, 2024</w:t>
      </w:r>
    </w:p>
    <w:p w14:paraId="05E03F01" w14:textId="6A317876" w:rsidR="005C6C58" w:rsidRPr="005C6C58" w:rsidRDefault="005C6C58" w:rsidP="005C6C58">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(2023):</w:t>
      </w:r>
      <w:r w:rsidRPr="00B601F7">
        <w:t xml:space="preserve"> </w:t>
      </w:r>
      <w:r w:rsidRPr="00B601F7">
        <w:rPr>
          <w:rFonts w:asciiTheme="minorBidi" w:hAnsiTheme="minorBidi" w:cstheme="minorBidi"/>
          <w:w w:val="90"/>
          <w:sz w:val="24"/>
          <w:szCs w:val="24"/>
        </w:rPr>
        <w:t>Unlocking New Horizons Exploring the Vitality of Lineage-Specific Chimerism Analysis after HSCT49th Annual ASHI Meeting-</w:t>
      </w:r>
      <w:r>
        <w:rPr>
          <w:rFonts w:asciiTheme="minorBidi" w:hAnsiTheme="minorBidi" w:cstheme="minorBidi"/>
          <w:w w:val="90"/>
          <w:sz w:val="24"/>
          <w:szCs w:val="24"/>
        </w:rPr>
        <w:t xml:space="preserve"> San Antonio, Texas, USA.</w:t>
      </w:r>
      <w:r w:rsidRPr="00B601F7">
        <w:rPr>
          <w:rFonts w:asciiTheme="minorBidi" w:hAnsiTheme="minorBidi" w:cstheme="minorBidi"/>
          <w:w w:val="90"/>
          <w:sz w:val="24"/>
          <w:szCs w:val="24"/>
        </w:rPr>
        <w:t xml:space="preserve"> </w:t>
      </w:r>
      <w:r>
        <w:rPr>
          <w:rFonts w:asciiTheme="minorBidi" w:hAnsiTheme="minorBidi" w:cstheme="minorBidi"/>
          <w:w w:val="90"/>
          <w:sz w:val="24"/>
          <w:szCs w:val="24"/>
        </w:rPr>
        <w:t>STEMCELLS</w:t>
      </w:r>
      <w:r w:rsidRPr="00B601F7">
        <w:rPr>
          <w:rFonts w:asciiTheme="minorBidi" w:hAnsiTheme="minorBidi" w:cstheme="minorBidi"/>
          <w:w w:val="90"/>
          <w:sz w:val="24"/>
          <w:szCs w:val="24"/>
        </w:rPr>
        <w:t xml:space="preserve"> User Group October 1</w:t>
      </w:r>
      <w:r>
        <w:rPr>
          <w:rFonts w:asciiTheme="minorBidi" w:hAnsiTheme="minorBidi" w:cstheme="minorBidi"/>
          <w:w w:val="90"/>
          <w:sz w:val="24"/>
          <w:szCs w:val="24"/>
        </w:rPr>
        <w:t>9</w:t>
      </w:r>
      <w:r w:rsidRPr="00B601F7">
        <w:rPr>
          <w:rFonts w:asciiTheme="minorBidi" w:hAnsiTheme="minorBidi" w:cstheme="minorBidi"/>
          <w:w w:val="90"/>
          <w:sz w:val="24"/>
          <w:szCs w:val="24"/>
        </w:rPr>
        <w:t>th, 2023</w:t>
      </w:r>
    </w:p>
    <w:p w14:paraId="4ED7B10A" w14:textId="5BECD50C" w:rsidR="00B601F7" w:rsidRPr="00B601F7" w:rsidRDefault="00B601F7" w:rsidP="00B601F7">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(2023):</w:t>
      </w:r>
      <w:r w:rsidRPr="00B601F7">
        <w:t xml:space="preserve"> </w:t>
      </w:r>
      <w:r w:rsidRPr="00B601F7">
        <w:rPr>
          <w:rFonts w:asciiTheme="minorBidi" w:hAnsiTheme="minorBidi" w:cstheme="minorBidi"/>
          <w:w w:val="90"/>
          <w:sz w:val="24"/>
          <w:szCs w:val="24"/>
        </w:rPr>
        <w:t>Revolutionizing Chimerism Analysis: Harnessing the Power of NGS and SNP Panels for Superior Results</w:t>
      </w:r>
      <w:r>
        <w:rPr>
          <w:rFonts w:asciiTheme="minorBidi" w:hAnsiTheme="minorBidi" w:cstheme="minorBidi"/>
          <w:w w:val="90"/>
          <w:sz w:val="24"/>
          <w:szCs w:val="24"/>
        </w:rPr>
        <w:t>.</w:t>
      </w:r>
      <w:r w:rsidRPr="00B601F7">
        <w:rPr>
          <w:rFonts w:asciiTheme="minorBidi" w:hAnsiTheme="minorBidi" w:cstheme="minorBidi"/>
          <w:w w:val="90"/>
          <w:sz w:val="24"/>
          <w:szCs w:val="24"/>
        </w:rPr>
        <w:t xml:space="preserve"> 49th Annual ASHI Meeting-</w:t>
      </w:r>
      <w:r>
        <w:rPr>
          <w:rFonts w:asciiTheme="minorBidi" w:hAnsiTheme="minorBidi" w:cstheme="minorBidi"/>
          <w:w w:val="90"/>
          <w:sz w:val="24"/>
          <w:szCs w:val="24"/>
        </w:rPr>
        <w:t xml:space="preserve"> San Antonio, Texas, USA.</w:t>
      </w:r>
      <w:r w:rsidRPr="00B601F7">
        <w:rPr>
          <w:rFonts w:asciiTheme="minorBidi" w:hAnsiTheme="minorBidi" w:cstheme="minorBidi"/>
          <w:w w:val="90"/>
          <w:sz w:val="24"/>
          <w:szCs w:val="24"/>
        </w:rPr>
        <w:t xml:space="preserve"> </w:t>
      </w:r>
      <w:r>
        <w:rPr>
          <w:rFonts w:asciiTheme="minorBidi" w:hAnsiTheme="minorBidi" w:cstheme="minorBidi"/>
          <w:w w:val="90"/>
          <w:sz w:val="24"/>
          <w:szCs w:val="24"/>
        </w:rPr>
        <w:t>CareDx</w:t>
      </w:r>
      <w:r w:rsidRPr="00B601F7">
        <w:rPr>
          <w:rFonts w:asciiTheme="minorBidi" w:hAnsiTheme="minorBidi" w:cstheme="minorBidi"/>
          <w:w w:val="90"/>
          <w:sz w:val="24"/>
          <w:szCs w:val="24"/>
        </w:rPr>
        <w:t xml:space="preserve"> User Group October 1</w:t>
      </w:r>
      <w:r>
        <w:rPr>
          <w:rFonts w:asciiTheme="minorBidi" w:hAnsiTheme="minorBidi" w:cstheme="minorBidi"/>
          <w:w w:val="90"/>
          <w:sz w:val="24"/>
          <w:szCs w:val="24"/>
        </w:rPr>
        <w:t>8</w:t>
      </w:r>
      <w:r w:rsidRPr="00B601F7">
        <w:rPr>
          <w:rFonts w:asciiTheme="minorBidi" w:hAnsiTheme="minorBidi" w:cstheme="minorBidi"/>
          <w:w w:val="90"/>
          <w:sz w:val="24"/>
          <w:szCs w:val="24"/>
        </w:rPr>
        <w:t>th, 2023</w:t>
      </w:r>
    </w:p>
    <w:p w14:paraId="446B6A95" w14:textId="29FEE3DC" w:rsidR="00B601F7" w:rsidRPr="00B601F7" w:rsidRDefault="00B601F7" w:rsidP="00B601F7">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(2023):</w:t>
      </w:r>
      <w:r w:rsidRPr="00B601F7">
        <w:t xml:space="preserve"> </w:t>
      </w:r>
      <w:r w:rsidRPr="00B601F7">
        <w:rPr>
          <w:rFonts w:asciiTheme="minorBidi" w:hAnsiTheme="minorBidi" w:cstheme="minorBidi"/>
          <w:w w:val="90"/>
          <w:sz w:val="24"/>
          <w:szCs w:val="24"/>
        </w:rPr>
        <w:t xml:space="preserve">Unlocking the Versatility of Real-Time PCR: Expanding Horizons </w:t>
      </w:r>
      <w:proofErr w:type="gramStart"/>
      <w:r w:rsidRPr="00B601F7">
        <w:rPr>
          <w:rFonts w:asciiTheme="minorBidi" w:hAnsiTheme="minorBidi" w:cstheme="minorBidi"/>
          <w:w w:val="90"/>
          <w:sz w:val="24"/>
          <w:szCs w:val="24"/>
        </w:rPr>
        <w:t>Beyond</w:t>
      </w:r>
      <w:proofErr w:type="gramEnd"/>
      <w:r w:rsidRPr="00B601F7">
        <w:rPr>
          <w:rFonts w:asciiTheme="minorBidi" w:hAnsiTheme="minorBidi" w:cstheme="minorBidi"/>
          <w:w w:val="90"/>
          <w:sz w:val="24"/>
          <w:szCs w:val="24"/>
        </w:rPr>
        <w:t xml:space="preserve"> Deceased Donor Typing</w:t>
      </w:r>
      <w:r>
        <w:rPr>
          <w:rFonts w:asciiTheme="minorBidi" w:hAnsiTheme="minorBidi" w:cstheme="minorBidi"/>
          <w:w w:val="90"/>
          <w:sz w:val="24"/>
          <w:szCs w:val="24"/>
        </w:rPr>
        <w:t>.</w:t>
      </w:r>
      <w:r w:rsidRPr="00B601F7">
        <w:t xml:space="preserve"> </w:t>
      </w:r>
      <w:r w:rsidRPr="00B601F7">
        <w:rPr>
          <w:rFonts w:asciiTheme="minorBidi" w:hAnsiTheme="minorBidi" w:cstheme="minorBidi"/>
          <w:w w:val="90"/>
          <w:sz w:val="24"/>
          <w:szCs w:val="24"/>
        </w:rPr>
        <w:t>49th Annual ASHI Meeting-</w:t>
      </w:r>
      <w:r>
        <w:rPr>
          <w:rFonts w:asciiTheme="minorBidi" w:hAnsiTheme="minorBidi" w:cstheme="minorBidi"/>
          <w:w w:val="90"/>
          <w:sz w:val="24"/>
          <w:szCs w:val="24"/>
        </w:rPr>
        <w:t xml:space="preserve"> San Antonio, Texas, USA.</w:t>
      </w:r>
      <w:r w:rsidRPr="00B601F7">
        <w:rPr>
          <w:rFonts w:asciiTheme="minorBidi" w:hAnsiTheme="minorBidi" w:cstheme="minorBidi"/>
          <w:w w:val="90"/>
          <w:sz w:val="24"/>
          <w:szCs w:val="24"/>
        </w:rPr>
        <w:t xml:space="preserve"> One Lambda User Group October 17th, 2023</w:t>
      </w:r>
    </w:p>
    <w:p w14:paraId="3F2F7721" w14:textId="10EC6B7A" w:rsidR="003919AE" w:rsidRPr="003919AE" w:rsidRDefault="003919AE" w:rsidP="003919AE">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(2023):</w:t>
      </w:r>
      <w:r w:rsidRPr="00B601F7">
        <w:t xml:space="preserve"> </w:t>
      </w:r>
      <w:r w:rsidRPr="003919AE">
        <w:rPr>
          <w:rFonts w:asciiTheme="minorBidi" w:hAnsiTheme="minorBidi" w:cstheme="minorBidi"/>
          <w:w w:val="90"/>
          <w:sz w:val="24"/>
          <w:szCs w:val="24"/>
        </w:rPr>
        <w:t>Advancements in Engraftment and Chimerism Monitoring: Bridging Imagination with Scientific Achievement</w:t>
      </w:r>
      <w:r>
        <w:rPr>
          <w:rFonts w:asciiTheme="minorBidi" w:hAnsiTheme="minorBidi" w:cstheme="minorBidi"/>
          <w:w w:val="90"/>
          <w:sz w:val="24"/>
          <w:szCs w:val="24"/>
        </w:rPr>
        <w:t>. National HLA Advisory Board Committee (</w:t>
      </w:r>
      <w:r w:rsidRPr="0060476B">
        <w:rPr>
          <w:rFonts w:asciiTheme="minorBidi" w:hAnsiTheme="minorBidi" w:cstheme="minorBidi"/>
          <w:w w:val="90"/>
          <w:sz w:val="24"/>
          <w:szCs w:val="24"/>
        </w:rPr>
        <w:t>NHLAAC</w:t>
      </w:r>
      <w:r>
        <w:rPr>
          <w:rFonts w:asciiTheme="minorBidi" w:hAnsiTheme="minorBidi" w:cstheme="minorBidi"/>
          <w:w w:val="90"/>
          <w:sz w:val="24"/>
          <w:szCs w:val="24"/>
        </w:rPr>
        <w:t>)</w:t>
      </w:r>
      <w:r w:rsidRPr="0060476B">
        <w:rPr>
          <w:rFonts w:asciiTheme="minorBidi" w:hAnsiTheme="minorBidi" w:cstheme="minorBidi"/>
          <w:w w:val="90"/>
          <w:sz w:val="24"/>
          <w:szCs w:val="24"/>
        </w:rPr>
        <w:t xml:space="preserve"> Monthly Journal Club, Canada, </w:t>
      </w:r>
      <w:r>
        <w:rPr>
          <w:rFonts w:asciiTheme="minorBidi" w:hAnsiTheme="minorBidi" w:cstheme="minorBidi"/>
          <w:w w:val="90"/>
          <w:sz w:val="24"/>
          <w:szCs w:val="24"/>
        </w:rPr>
        <w:t>October 12</w:t>
      </w:r>
      <w:r w:rsidRPr="0060476B">
        <w:rPr>
          <w:rFonts w:asciiTheme="minorBidi" w:hAnsiTheme="minorBidi" w:cstheme="minorBidi"/>
          <w:w w:val="90"/>
          <w:sz w:val="24"/>
          <w:szCs w:val="24"/>
        </w:rPr>
        <w:t>th 202</w:t>
      </w:r>
      <w:r>
        <w:rPr>
          <w:rFonts w:asciiTheme="minorBidi" w:hAnsiTheme="minorBidi" w:cstheme="minorBidi"/>
          <w:w w:val="90"/>
          <w:sz w:val="24"/>
          <w:szCs w:val="24"/>
        </w:rPr>
        <w:t>3.</w:t>
      </w:r>
      <w:r w:rsidR="001F2EF0" w:rsidRPr="001F2EF0">
        <w:rPr>
          <w:rFonts w:asciiTheme="minorBidi" w:hAnsiTheme="minorBidi" w:cstheme="minorBidi"/>
          <w:w w:val="90"/>
          <w:sz w:val="24"/>
          <w:szCs w:val="24"/>
        </w:rPr>
        <w:t xml:space="preserve"> </w:t>
      </w:r>
      <w:r w:rsidR="001F2EF0">
        <w:rPr>
          <w:rFonts w:asciiTheme="minorBidi" w:hAnsiTheme="minorBidi" w:cstheme="minorBidi"/>
          <w:w w:val="90"/>
          <w:sz w:val="24"/>
          <w:szCs w:val="24"/>
        </w:rPr>
        <w:t>Virtual Webinar (35 Participants).</w:t>
      </w:r>
    </w:p>
    <w:p w14:paraId="693D14E8" w14:textId="1265B69D" w:rsidR="00B601F7" w:rsidRDefault="00B601F7" w:rsidP="00A44EDF">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(2023):</w:t>
      </w:r>
      <w:r w:rsidRPr="00E44B8F">
        <w:t xml:space="preserve"> </w:t>
      </w:r>
      <w:r w:rsidRPr="00B601F7">
        <w:rPr>
          <w:rFonts w:asciiTheme="minorBidi" w:hAnsiTheme="minorBidi" w:cstheme="minorBidi"/>
          <w:w w:val="90"/>
          <w:sz w:val="24"/>
          <w:szCs w:val="24"/>
        </w:rPr>
        <w:t>Revolutionizing Stem Cell Engraftment Monitoring with Next-Generation Sequencing Groundbreaking Discoveries from a Canadian Laboratory</w:t>
      </w:r>
      <w:r>
        <w:rPr>
          <w:rFonts w:asciiTheme="minorBidi" w:hAnsiTheme="minorBidi" w:cstheme="minorBidi"/>
          <w:w w:val="90"/>
          <w:sz w:val="24"/>
          <w:szCs w:val="24"/>
        </w:rPr>
        <w:t>.</w:t>
      </w:r>
      <w:r w:rsidRPr="00B601F7">
        <w:t xml:space="preserve"> </w:t>
      </w:r>
      <w:r w:rsidRPr="00B601F7">
        <w:rPr>
          <w:rFonts w:asciiTheme="minorBidi" w:hAnsiTheme="minorBidi" w:cstheme="minorBidi"/>
          <w:w w:val="90"/>
          <w:sz w:val="24"/>
          <w:szCs w:val="24"/>
        </w:rPr>
        <w:t>12th Oriental Congress of Lab Medicine-Shanghai, China</w:t>
      </w:r>
      <w:r>
        <w:rPr>
          <w:rFonts w:asciiTheme="minorBidi" w:hAnsiTheme="minorBidi" w:cstheme="minorBidi"/>
          <w:w w:val="90"/>
          <w:sz w:val="24"/>
          <w:szCs w:val="24"/>
        </w:rPr>
        <w:t xml:space="preserve"> </w:t>
      </w:r>
      <w:r w:rsidRPr="00B601F7">
        <w:rPr>
          <w:rFonts w:asciiTheme="minorBidi" w:hAnsiTheme="minorBidi" w:cstheme="minorBidi"/>
          <w:w w:val="90"/>
          <w:sz w:val="24"/>
          <w:szCs w:val="24"/>
        </w:rPr>
        <w:t>September 15th, 2023</w:t>
      </w:r>
    </w:p>
    <w:p w14:paraId="1A188C17" w14:textId="5A771F2F" w:rsidR="001F2EF0" w:rsidRDefault="001F2EF0" w:rsidP="001F2EF0">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(2023):</w:t>
      </w:r>
      <w:r w:rsidRPr="00E44B8F">
        <w:t xml:space="preserve"> </w:t>
      </w:r>
      <w:r w:rsidRPr="001F2EF0">
        <w:rPr>
          <w:rFonts w:asciiTheme="minorBidi" w:hAnsiTheme="minorBidi" w:cstheme="minorBidi"/>
          <w:w w:val="90"/>
          <w:sz w:val="24"/>
          <w:szCs w:val="24"/>
        </w:rPr>
        <w:t>Beyond the Bench: Navigating Immunological Risk Assessment with Our HLA Lab Experience</w:t>
      </w:r>
      <w:r>
        <w:rPr>
          <w:rFonts w:asciiTheme="minorBidi" w:hAnsiTheme="minorBidi" w:cstheme="minorBidi"/>
          <w:w w:val="90"/>
          <w:sz w:val="24"/>
          <w:szCs w:val="24"/>
        </w:rPr>
        <w:t xml:space="preserve">. </w:t>
      </w:r>
      <w:r w:rsidRPr="001F2EF0">
        <w:rPr>
          <w:rFonts w:asciiTheme="minorBidi" w:hAnsiTheme="minorBidi" w:cstheme="minorBidi"/>
          <w:w w:val="90"/>
          <w:sz w:val="24"/>
          <w:szCs w:val="24"/>
        </w:rPr>
        <w:t>The 42nd AND the 38th CURRENT didactic and laboratory Courses on Immunogenetics &amp; Molecular Genetics</w:t>
      </w:r>
      <w:r>
        <w:rPr>
          <w:rFonts w:asciiTheme="minorBidi" w:hAnsiTheme="minorBidi" w:cstheme="minorBidi"/>
          <w:w w:val="90"/>
          <w:sz w:val="24"/>
          <w:szCs w:val="24"/>
        </w:rPr>
        <w:t>, Mexico City Mexico,</w:t>
      </w:r>
      <w:r w:rsidRPr="001F2EF0">
        <w:rPr>
          <w:rFonts w:asciiTheme="minorBidi" w:hAnsiTheme="minorBidi" w:cstheme="minorBidi"/>
          <w:w w:val="90"/>
          <w:sz w:val="24"/>
          <w:szCs w:val="24"/>
        </w:rPr>
        <w:t xml:space="preserve"> August 9th 2023</w:t>
      </w:r>
    </w:p>
    <w:p w14:paraId="528026FF" w14:textId="37FAE731" w:rsidR="00074961" w:rsidRPr="00074961" w:rsidRDefault="00074961" w:rsidP="00074961">
      <w:pPr>
        <w:pStyle w:val="ListParagraph"/>
        <w:widowControl/>
        <w:autoSpaceDE/>
        <w:autoSpaceDN/>
        <w:spacing w:before="120" w:after="120"/>
        <w:ind w:left="2070" w:firstLine="90"/>
        <w:jc w:val="both"/>
        <w:rPr>
          <w:rFonts w:asciiTheme="minorBidi" w:hAnsiTheme="minorBidi" w:cstheme="minorBidi"/>
          <w:w w:val="90"/>
          <w:sz w:val="24"/>
          <w:szCs w:val="24"/>
        </w:rPr>
      </w:pPr>
      <w:r w:rsidRPr="00074961">
        <w:rPr>
          <w:rFonts w:asciiTheme="minorBidi" w:hAnsiTheme="minorBidi" w:cstheme="minorBidi"/>
          <w:w w:val="90"/>
          <w:sz w:val="24"/>
          <w:szCs w:val="24"/>
          <w:u w:val="single"/>
        </w:rPr>
        <w:t>--------------------------------------------------------------------------------------------</w:t>
      </w:r>
    </w:p>
    <w:p w14:paraId="739E5A35" w14:textId="4558F376" w:rsidR="00E44B8F" w:rsidRPr="00E44B8F" w:rsidRDefault="00E44B8F" w:rsidP="003C5807">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(2023):</w:t>
      </w:r>
      <w:r w:rsidRPr="00E44B8F">
        <w:t xml:space="preserve"> </w:t>
      </w:r>
      <w:r w:rsidRPr="00E44B8F">
        <w:rPr>
          <w:rFonts w:asciiTheme="minorBidi" w:hAnsiTheme="minorBidi" w:cstheme="minorBidi"/>
          <w:w w:val="90"/>
          <w:sz w:val="24"/>
          <w:szCs w:val="24"/>
        </w:rPr>
        <w:t>History of Transplantation Immunology: Ancient Legends to Modern Practice</w:t>
      </w:r>
      <w:r>
        <w:rPr>
          <w:rFonts w:asciiTheme="minorBidi" w:hAnsiTheme="minorBidi" w:cstheme="minorBidi"/>
          <w:w w:val="90"/>
          <w:sz w:val="24"/>
          <w:szCs w:val="24"/>
        </w:rPr>
        <w:t xml:space="preserve">, </w:t>
      </w:r>
      <w:r w:rsidRPr="00E44B8F">
        <w:rPr>
          <w:rFonts w:asciiTheme="minorBidi" w:hAnsiTheme="minorBidi" w:cstheme="minorBidi"/>
          <w:w w:val="90"/>
          <w:sz w:val="24"/>
          <w:szCs w:val="24"/>
        </w:rPr>
        <w:t>the North American Chinese Clinical Chemists Association (NACCCA)</w:t>
      </w:r>
      <w:r>
        <w:rPr>
          <w:rFonts w:asciiTheme="minorBidi" w:hAnsiTheme="minorBidi" w:cstheme="minorBidi"/>
          <w:w w:val="90"/>
          <w:sz w:val="24"/>
          <w:szCs w:val="24"/>
        </w:rPr>
        <w:t xml:space="preserve"> webinar, June 26</w:t>
      </w:r>
      <w:r w:rsidRPr="00E44B8F">
        <w:rPr>
          <w:rFonts w:asciiTheme="minorBidi" w:hAnsiTheme="minorBidi" w:cstheme="minorBidi"/>
          <w:w w:val="90"/>
          <w:sz w:val="24"/>
          <w:szCs w:val="24"/>
          <w:vertAlign w:val="superscript"/>
        </w:rPr>
        <w:t>th</w:t>
      </w:r>
      <w:r w:rsidR="003C5807">
        <w:rPr>
          <w:rFonts w:asciiTheme="minorBidi" w:hAnsiTheme="minorBidi" w:cstheme="minorBidi"/>
          <w:w w:val="90"/>
          <w:sz w:val="24"/>
          <w:szCs w:val="24"/>
          <w:vertAlign w:val="superscript"/>
        </w:rPr>
        <w:t>,</w:t>
      </w:r>
      <w:r>
        <w:rPr>
          <w:rFonts w:asciiTheme="minorBidi" w:hAnsiTheme="minorBidi" w:cstheme="minorBidi"/>
          <w:w w:val="90"/>
          <w:sz w:val="24"/>
          <w:szCs w:val="24"/>
        </w:rPr>
        <w:t xml:space="preserve"> 2023.</w:t>
      </w:r>
      <w:r w:rsidR="003C5807">
        <w:rPr>
          <w:rFonts w:asciiTheme="minorBidi" w:hAnsiTheme="minorBidi" w:cstheme="minorBidi"/>
          <w:w w:val="90"/>
          <w:sz w:val="24"/>
          <w:szCs w:val="24"/>
        </w:rPr>
        <w:t>Virtual</w:t>
      </w:r>
      <w:r w:rsidR="00830AB2">
        <w:rPr>
          <w:rFonts w:asciiTheme="minorBidi" w:hAnsiTheme="minorBidi" w:cstheme="minorBidi"/>
          <w:w w:val="90"/>
          <w:sz w:val="24"/>
          <w:szCs w:val="24"/>
        </w:rPr>
        <w:t xml:space="preserve"> Webinar (35 Participants).</w:t>
      </w:r>
    </w:p>
    <w:p w14:paraId="72EDADBD" w14:textId="045E9325" w:rsidR="00196DC6" w:rsidRDefault="00196DC6" w:rsidP="008F3D29">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(2023):</w:t>
      </w:r>
      <w:r w:rsidRPr="00196DC6">
        <w:t xml:space="preserve"> </w:t>
      </w:r>
      <w:r w:rsidRPr="00196DC6">
        <w:rPr>
          <w:rFonts w:asciiTheme="minorBidi" w:hAnsiTheme="minorBidi" w:cstheme="minorBidi"/>
          <w:w w:val="90"/>
          <w:sz w:val="24"/>
          <w:szCs w:val="24"/>
        </w:rPr>
        <w:t>Epitope Mismatch as a Tool for Predication of Graft Outcome</w:t>
      </w:r>
      <w:r>
        <w:rPr>
          <w:rFonts w:asciiTheme="minorBidi" w:hAnsiTheme="minorBidi" w:cstheme="minorBidi"/>
          <w:w w:val="90"/>
          <w:sz w:val="24"/>
          <w:szCs w:val="24"/>
        </w:rPr>
        <w:t xml:space="preserve">. </w:t>
      </w:r>
      <w:r w:rsidR="00B91751">
        <w:rPr>
          <w:rFonts w:asciiTheme="minorBidi" w:hAnsiTheme="minorBidi" w:cstheme="minorBidi"/>
          <w:w w:val="90"/>
          <w:sz w:val="24"/>
          <w:szCs w:val="24"/>
        </w:rPr>
        <w:t>Summit of Urology and Nephrology 2023</w:t>
      </w:r>
      <w:r w:rsidRPr="00196DC6">
        <w:rPr>
          <w:rFonts w:asciiTheme="minorBidi" w:hAnsiTheme="minorBidi" w:cstheme="minorBidi"/>
          <w:w w:val="90"/>
          <w:sz w:val="24"/>
          <w:szCs w:val="24"/>
        </w:rPr>
        <w:t xml:space="preserve"> Annual Meeting</w:t>
      </w:r>
      <w:r>
        <w:rPr>
          <w:rFonts w:asciiTheme="minorBidi" w:hAnsiTheme="minorBidi" w:cstheme="minorBidi"/>
          <w:w w:val="90"/>
          <w:sz w:val="24"/>
          <w:szCs w:val="24"/>
        </w:rPr>
        <w:t xml:space="preserve">, </w:t>
      </w:r>
      <w:r w:rsidRPr="00196DC6">
        <w:rPr>
          <w:rFonts w:asciiTheme="minorBidi" w:hAnsiTheme="minorBidi" w:cstheme="minorBidi"/>
          <w:w w:val="90"/>
          <w:sz w:val="24"/>
          <w:szCs w:val="24"/>
        </w:rPr>
        <w:t>Royal Maxim Palace Kempinski Cairo</w:t>
      </w:r>
      <w:r>
        <w:rPr>
          <w:rFonts w:asciiTheme="minorBidi" w:hAnsiTheme="minorBidi" w:cstheme="minorBidi"/>
          <w:w w:val="90"/>
          <w:sz w:val="24"/>
          <w:szCs w:val="24"/>
        </w:rPr>
        <w:t xml:space="preserve">, Egypt, </w:t>
      </w:r>
      <w:r w:rsidRPr="00196DC6">
        <w:rPr>
          <w:rFonts w:asciiTheme="minorBidi" w:hAnsiTheme="minorBidi" w:cstheme="minorBidi"/>
          <w:w w:val="90"/>
          <w:sz w:val="24"/>
          <w:szCs w:val="24"/>
        </w:rPr>
        <w:t>May 3</w:t>
      </w:r>
      <w:r w:rsidRPr="00196DC6">
        <w:rPr>
          <w:rFonts w:asciiTheme="minorBidi" w:hAnsiTheme="minorBidi" w:cstheme="minorBidi"/>
          <w:w w:val="90"/>
          <w:sz w:val="24"/>
          <w:szCs w:val="24"/>
          <w:vertAlign w:val="superscript"/>
        </w:rPr>
        <w:t>rd</w:t>
      </w:r>
      <w:r>
        <w:rPr>
          <w:rFonts w:asciiTheme="minorBidi" w:hAnsiTheme="minorBidi" w:cstheme="minorBidi"/>
          <w:w w:val="90"/>
          <w:sz w:val="24"/>
          <w:szCs w:val="24"/>
        </w:rPr>
        <w:t>-5</w:t>
      </w:r>
      <w:r w:rsidRPr="00B2573D">
        <w:rPr>
          <w:rFonts w:asciiTheme="minorBidi" w:hAnsiTheme="minorBidi" w:cstheme="minorBidi"/>
          <w:w w:val="90"/>
          <w:sz w:val="24"/>
          <w:szCs w:val="24"/>
          <w:vertAlign w:val="superscript"/>
        </w:rPr>
        <w:t>th</w:t>
      </w:r>
      <w:r w:rsidR="00B2573D">
        <w:rPr>
          <w:rFonts w:asciiTheme="minorBidi" w:hAnsiTheme="minorBidi" w:cstheme="minorBidi"/>
          <w:w w:val="90"/>
          <w:sz w:val="24"/>
          <w:szCs w:val="24"/>
        </w:rPr>
        <w:t xml:space="preserve"> </w:t>
      </w:r>
      <w:r w:rsidRPr="00196DC6">
        <w:rPr>
          <w:rFonts w:asciiTheme="minorBidi" w:hAnsiTheme="minorBidi" w:cstheme="minorBidi"/>
          <w:w w:val="90"/>
          <w:sz w:val="24"/>
          <w:szCs w:val="24"/>
        </w:rPr>
        <w:t xml:space="preserve"> 2023</w:t>
      </w:r>
      <w:r>
        <w:rPr>
          <w:rFonts w:asciiTheme="minorBidi" w:hAnsiTheme="minorBidi" w:cstheme="minorBidi"/>
          <w:w w:val="90"/>
          <w:sz w:val="24"/>
          <w:szCs w:val="24"/>
        </w:rPr>
        <w:t xml:space="preserve">. </w:t>
      </w:r>
    </w:p>
    <w:p w14:paraId="434D6107" w14:textId="734E89B9" w:rsidR="00196DC6" w:rsidRPr="00B91751" w:rsidRDefault="00196DC6" w:rsidP="008F3D29">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(2023):</w:t>
      </w:r>
      <w:r w:rsidRPr="00196DC6">
        <w:t xml:space="preserve"> </w:t>
      </w:r>
      <w:r w:rsidRPr="00196DC6">
        <w:rPr>
          <w:rFonts w:asciiTheme="minorBidi" w:hAnsiTheme="minorBidi" w:cstheme="minorBidi"/>
          <w:w w:val="90"/>
          <w:sz w:val="24"/>
          <w:szCs w:val="24"/>
        </w:rPr>
        <w:t>Expanding the HLA Toolbox: Introducing the Epitope for Enhan</w:t>
      </w:r>
      <w:r>
        <w:rPr>
          <w:rFonts w:asciiTheme="minorBidi" w:hAnsiTheme="minorBidi" w:cstheme="minorBidi"/>
          <w:w w:val="90"/>
          <w:sz w:val="24"/>
          <w:szCs w:val="24"/>
        </w:rPr>
        <w:t xml:space="preserve">ced HLA Antibodies Analysis, </w:t>
      </w:r>
      <w:r w:rsidR="00B91751">
        <w:rPr>
          <w:rFonts w:asciiTheme="minorBidi" w:hAnsiTheme="minorBidi" w:cstheme="minorBidi"/>
          <w:w w:val="90"/>
          <w:sz w:val="24"/>
          <w:szCs w:val="24"/>
        </w:rPr>
        <w:t>Summit of Urology and Nephrology 2023</w:t>
      </w:r>
      <w:r w:rsidR="00B91751" w:rsidRPr="00196DC6">
        <w:rPr>
          <w:rFonts w:asciiTheme="minorBidi" w:hAnsiTheme="minorBidi" w:cstheme="minorBidi"/>
          <w:w w:val="90"/>
          <w:sz w:val="24"/>
          <w:szCs w:val="24"/>
        </w:rPr>
        <w:t xml:space="preserve"> Annual Meeting</w:t>
      </w:r>
      <w:r w:rsidR="00B91751">
        <w:rPr>
          <w:rFonts w:asciiTheme="minorBidi" w:hAnsiTheme="minorBidi" w:cstheme="minorBidi"/>
          <w:w w:val="90"/>
          <w:sz w:val="24"/>
          <w:szCs w:val="24"/>
        </w:rPr>
        <w:t xml:space="preserve">, </w:t>
      </w:r>
      <w:r w:rsidR="00B91751" w:rsidRPr="00196DC6">
        <w:rPr>
          <w:rFonts w:asciiTheme="minorBidi" w:hAnsiTheme="minorBidi" w:cstheme="minorBidi"/>
          <w:w w:val="90"/>
          <w:sz w:val="24"/>
          <w:szCs w:val="24"/>
        </w:rPr>
        <w:t>Royal Maxim Palace Kempinski Cairo</w:t>
      </w:r>
      <w:r w:rsidR="00B91751">
        <w:rPr>
          <w:rFonts w:asciiTheme="minorBidi" w:hAnsiTheme="minorBidi" w:cstheme="minorBidi"/>
          <w:w w:val="90"/>
          <w:sz w:val="24"/>
          <w:szCs w:val="24"/>
        </w:rPr>
        <w:t xml:space="preserve">, Egypt, </w:t>
      </w:r>
      <w:r w:rsidR="00B91751" w:rsidRPr="00196DC6">
        <w:rPr>
          <w:rFonts w:asciiTheme="minorBidi" w:hAnsiTheme="minorBidi" w:cstheme="minorBidi"/>
          <w:w w:val="90"/>
          <w:sz w:val="24"/>
          <w:szCs w:val="24"/>
        </w:rPr>
        <w:t>May 3</w:t>
      </w:r>
      <w:r w:rsidR="00B91751" w:rsidRPr="00196DC6">
        <w:rPr>
          <w:rFonts w:asciiTheme="minorBidi" w:hAnsiTheme="minorBidi" w:cstheme="minorBidi"/>
          <w:w w:val="90"/>
          <w:sz w:val="24"/>
          <w:szCs w:val="24"/>
          <w:vertAlign w:val="superscript"/>
        </w:rPr>
        <w:t>rd</w:t>
      </w:r>
      <w:r w:rsidR="00B91751">
        <w:rPr>
          <w:rFonts w:asciiTheme="minorBidi" w:hAnsiTheme="minorBidi" w:cstheme="minorBidi"/>
          <w:w w:val="90"/>
          <w:sz w:val="24"/>
          <w:szCs w:val="24"/>
        </w:rPr>
        <w:t>-</w:t>
      </w:r>
      <w:r w:rsidR="00C774F5">
        <w:rPr>
          <w:rFonts w:asciiTheme="minorBidi" w:hAnsiTheme="minorBidi" w:cstheme="minorBidi"/>
          <w:w w:val="90"/>
          <w:sz w:val="24"/>
          <w:szCs w:val="24"/>
        </w:rPr>
        <w:t>5</w:t>
      </w:r>
      <w:r w:rsidR="00C774F5" w:rsidRPr="00B2573D">
        <w:rPr>
          <w:rFonts w:asciiTheme="minorBidi" w:hAnsiTheme="minorBidi" w:cstheme="minorBidi"/>
          <w:w w:val="90"/>
          <w:sz w:val="24"/>
          <w:szCs w:val="24"/>
          <w:vertAlign w:val="superscript"/>
        </w:rPr>
        <w:t>th</w:t>
      </w:r>
      <w:r w:rsidR="00C774F5">
        <w:rPr>
          <w:rFonts w:asciiTheme="minorBidi" w:hAnsiTheme="minorBidi" w:cstheme="minorBidi"/>
          <w:w w:val="90"/>
          <w:sz w:val="24"/>
          <w:szCs w:val="24"/>
        </w:rPr>
        <w:t xml:space="preserve"> </w:t>
      </w:r>
      <w:r w:rsidR="00C774F5" w:rsidRPr="00196DC6">
        <w:rPr>
          <w:rFonts w:asciiTheme="minorBidi" w:hAnsiTheme="minorBidi" w:cstheme="minorBidi"/>
          <w:w w:val="90"/>
          <w:sz w:val="24"/>
          <w:szCs w:val="24"/>
        </w:rPr>
        <w:t>2023</w:t>
      </w:r>
      <w:r w:rsidR="00B91751">
        <w:rPr>
          <w:rFonts w:asciiTheme="minorBidi" w:hAnsiTheme="minorBidi" w:cstheme="minorBidi"/>
          <w:w w:val="90"/>
          <w:sz w:val="24"/>
          <w:szCs w:val="24"/>
        </w:rPr>
        <w:t xml:space="preserve">. </w:t>
      </w:r>
      <w:r w:rsidRPr="00B91751">
        <w:rPr>
          <w:rFonts w:asciiTheme="minorBidi" w:hAnsiTheme="minorBidi" w:cstheme="minorBidi"/>
          <w:w w:val="90"/>
          <w:sz w:val="24"/>
          <w:szCs w:val="24"/>
        </w:rPr>
        <w:t xml:space="preserve"> </w:t>
      </w:r>
    </w:p>
    <w:p w14:paraId="397B7EF6" w14:textId="05F478A3" w:rsidR="00B226D0" w:rsidRPr="0060476B" w:rsidRDefault="00E4395F" w:rsidP="008F3D29">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lastRenderedPageBreak/>
        <w:t>Mostafa AA (2023):</w:t>
      </w:r>
      <w:r w:rsidRPr="0060476B">
        <w:rPr>
          <w:rFonts w:asciiTheme="minorBidi" w:hAnsiTheme="minorBidi" w:cstheme="minorBidi"/>
          <w:w w:val="90"/>
          <w:sz w:val="24"/>
          <w:szCs w:val="24"/>
        </w:rPr>
        <w:t xml:space="preserve"> Interpretation of Donor/Recipient HLA Typing (Clinical scenarios and interactive discussion). 3</w:t>
      </w:r>
      <w:r w:rsidRPr="0060476B">
        <w:rPr>
          <w:rFonts w:asciiTheme="minorBidi" w:hAnsiTheme="minorBidi" w:cstheme="minorBidi"/>
          <w:w w:val="90"/>
          <w:sz w:val="24"/>
          <w:szCs w:val="24"/>
          <w:vertAlign w:val="superscript"/>
        </w:rPr>
        <w:t>rd</w:t>
      </w:r>
      <w:r w:rsidRPr="0060476B">
        <w:rPr>
          <w:rFonts w:asciiTheme="minorBidi" w:hAnsiTheme="minorBidi" w:cstheme="minorBidi"/>
          <w:w w:val="90"/>
          <w:sz w:val="24"/>
          <w:szCs w:val="24"/>
        </w:rPr>
        <w:t xml:space="preserve"> Kidney Transplant Update. Dubai Hospital-United Arab Emirates</w:t>
      </w:r>
      <w:r w:rsidR="004C471C" w:rsidRPr="0060476B">
        <w:rPr>
          <w:rFonts w:asciiTheme="minorBidi" w:hAnsiTheme="minorBidi" w:cstheme="minorBidi"/>
          <w:w w:val="90"/>
          <w:sz w:val="24"/>
          <w:szCs w:val="24"/>
        </w:rPr>
        <w:t>. February 25</w:t>
      </w:r>
      <w:r w:rsidR="004C471C" w:rsidRPr="0060476B">
        <w:rPr>
          <w:rFonts w:asciiTheme="minorBidi" w:hAnsiTheme="minorBidi" w:cstheme="minorBidi"/>
          <w:w w:val="90"/>
          <w:sz w:val="24"/>
          <w:szCs w:val="24"/>
          <w:vertAlign w:val="superscript"/>
        </w:rPr>
        <w:t>th</w:t>
      </w:r>
      <w:r w:rsidR="003C5807">
        <w:rPr>
          <w:rFonts w:asciiTheme="minorBidi" w:hAnsiTheme="minorBidi" w:cstheme="minorBidi"/>
          <w:w w:val="90"/>
          <w:sz w:val="24"/>
          <w:szCs w:val="24"/>
          <w:vertAlign w:val="superscript"/>
        </w:rPr>
        <w:t>,</w:t>
      </w:r>
      <w:r w:rsidR="004C471C" w:rsidRPr="0060476B">
        <w:rPr>
          <w:rFonts w:asciiTheme="minorBidi" w:hAnsiTheme="minorBidi" w:cstheme="minorBidi"/>
          <w:w w:val="90"/>
          <w:sz w:val="24"/>
          <w:szCs w:val="24"/>
        </w:rPr>
        <w:t xml:space="preserve"> 2023</w:t>
      </w:r>
      <w:r w:rsidR="00830AB2">
        <w:rPr>
          <w:rFonts w:asciiTheme="minorBidi" w:hAnsiTheme="minorBidi" w:cstheme="minorBidi"/>
          <w:w w:val="90"/>
          <w:sz w:val="24"/>
          <w:szCs w:val="24"/>
        </w:rPr>
        <w:t xml:space="preserve">. Keynote Speaker. Virtual Conference (Over 300 participants). </w:t>
      </w:r>
    </w:p>
    <w:p w14:paraId="03232255" w14:textId="6AD991C3" w:rsidR="003F0864" w:rsidRPr="0060476B" w:rsidRDefault="003F0864" w:rsidP="008F3D29">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(2023):</w:t>
      </w:r>
      <w:r w:rsidRPr="0060476B">
        <w:rPr>
          <w:rFonts w:asciiTheme="minorBidi" w:hAnsiTheme="minorBidi" w:cstheme="minorBidi"/>
          <w:sz w:val="24"/>
          <w:szCs w:val="24"/>
        </w:rPr>
        <w:t xml:space="preserve"> </w:t>
      </w:r>
      <w:r w:rsidRPr="0060476B">
        <w:rPr>
          <w:rFonts w:asciiTheme="minorBidi" w:hAnsiTheme="minorBidi" w:cstheme="minorBidi"/>
          <w:w w:val="90"/>
          <w:sz w:val="24"/>
          <w:szCs w:val="24"/>
        </w:rPr>
        <w:t>Two cases of kidney transplantation: challenges and solutions. Practical approach to renal transplant Immunology 2</w:t>
      </w:r>
      <w:r w:rsidRPr="0060476B">
        <w:rPr>
          <w:rFonts w:asciiTheme="minorBidi" w:hAnsiTheme="minorBidi" w:cstheme="minorBidi"/>
          <w:w w:val="90"/>
          <w:sz w:val="24"/>
          <w:szCs w:val="24"/>
          <w:vertAlign w:val="superscript"/>
        </w:rPr>
        <w:t>nd</w:t>
      </w:r>
      <w:r w:rsidRPr="0060476B">
        <w:rPr>
          <w:rFonts w:asciiTheme="minorBidi" w:hAnsiTheme="minorBidi" w:cstheme="minorBidi"/>
          <w:w w:val="90"/>
          <w:sz w:val="24"/>
          <w:szCs w:val="24"/>
        </w:rPr>
        <w:t xml:space="preserve"> </w:t>
      </w:r>
      <w:r w:rsidR="005C2CC5" w:rsidRPr="0060476B">
        <w:rPr>
          <w:rFonts w:asciiTheme="minorBidi" w:hAnsiTheme="minorBidi" w:cstheme="minorBidi"/>
          <w:w w:val="90"/>
          <w:sz w:val="24"/>
          <w:szCs w:val="24"/>
        </w:rPr>
        <w:t>course, Novotel Cairo Airport, Egypt.</w:t>
      </w:r>
      <w:r w:rsidRPr="0060476B">
        <w:rPr>
          <w:rFonts w:asciiTheme="minorBidi" w:hAnsiTheme="minorBidi" w:cstheme="minorBidi"/>
          <w:w w:val="90"/>
          <w:sz w:val="24"/>
          <w:szCs w:val="24"/>
        </w:rPr>
        <w:t xml:space="preserve"> </w:t>
      </w:r>
      <w:r w:rsidR="00BF23A5" w:rsidRPr="0060476B">
        <w:rPr>
          <w:rFonts w:asciiTheme="minorBidi" w:hAnsiTheme="minorBidi" w:cstheme="minorBidi"/>
          <w:w w:val="90"/>
          <w:sz w:val="24"/>
          <w:szCs w:val="24"/>
        </w:rPr>
        <w:t>19</w:t>
      </w:r>
      <w:r w:rsidR="00BF23A5" w:rsidRPr="0060476B">
        <w:rPr>
          <w:rFonts w:asciiTheme="minorBidi" w:hAnsiTheme="minorBidi" w:cstheme="minorBidi"/>
          <w:w w:val="90"/>
          <w:sz w:val="24"/>
          <w:szCs w:val="24"/>
          <w:vertAlign w:val="superscript"/>
        </w:rPr>
        <w:t>th</w:t>
      </w:r>
      <w:r w:rsidR="00BF23A5" w:rsidRPr="0060476B">
        <w:rPr>
          <w:rFonts w:asciiTheme="minorBidi" w:hAnsiTheme="minorBidi" w:cstheme="minorBidi"/>
          <w:w w:val="90"/>
          <w:sz w:val="24"/>
          <w:szCs w:val="24"/>
        </w:rPr>
        <w:t xml:space="preserve"> January</w:t>
      </w:r>
      <w:r w:rsidRPr="0060476B">
        <w:rPr>
          <w:rFonts w:asciiTheme="minorBidi" w:hAnsiTheme="minorBidi" w:cstheme="minorBidi"/>
          <w:w w:val="90"/>
          <w:sz w:val="24"/>
          <w:szCs w:val="24"/>
        </w:rPr>
        <w:t xml:space="preserve"> 2023</w:t>
      </w:r>
      <w:r w:rsidR="005C2CC5" w:rsidRPr="0060476B">
        <w:rPr>
          <w:rFonts w:asciiTheme="minorBidi" w:hAnsiTheme="minorBidi" w:cstheme="minorBidi"/>
          <w:w w:val="90"/>
          <w:sz w:val="24"/>
          <w:szCs w:val="24"/>
        </w:rPr>
        <w:t>.</w:t>
      </w:r>
      <w:r w:rsidR="00830AB2">
        <w:rPr>
          <w:rFonts w:asciiTheme="minorBidi" w:hAnsiTheme="minorBidi" w:cstheme="minorBidi"/>
          <w:w w:val="90"/>
          <w:sz w:val="24"/>
          <w:szCs w:val="24"/>
        </w:rPr>
        <w:t xml:space="preserve"> Physical Conference</w:t>
      </w:r>
      <w:r w:rsidR="00B92756">
        <w:rPr>
          <w:rFonts w:asciiTheme="minorBidi" w:hAnsiTheme="minorBidi" w:cstheme="minorBidi"/>
          <w:w w:val="90"/>
          <w:sz w:val="24"/>
          <w:szCs w:val="24"/>
        </w:rPr>
        <w:t xml:space="preserve"> but my talk</w:t>
      </w:r>
      <w:r w:rsidR="00830AB2">
        <w:rPr>
          <w:rFonts w:asciiTheme="minorBidi" w:hAnsiTheme="minorBidi" w:cstheme="minorBidi"/>
          <w:w w:val="90"/>
          <w:sz w:val="24"/>
          <w:szCs w:val="24"/>
        </w:rPr>
        <w:t xml:space="preserve"> was delivered </w:t>
      </w:r>
      <w:r w:rsidR="00B92756">
        <w:rPr>
          <w:rFonts w:asciiTheme="minorBidi" w:hAnsiTheme="minorBidi" w:cstheme="minorBidi"/>
          <w:w w:val="90"/>
          <w:sz w:val="24"/>
          <w:szCs w:val="24"/>
        </w:rPr>
        <w:t>virtually</w:t>
      </w:r>
      <w:r w:rsidR="00830AB2">
        <w:rPr>
          <w:rFonts w:asciiTheme="minorBidi" w:hAnsiTheme="minorBidi" w:cstheme="minorBidi"/>
          <w:w w:val="90"/>
          <w:sz w:val="24"/>
          <w:szCs w:val="24"/>
        </w:rPr>
        <w:t xml:space="preserve">. </w:t>
      </w:r>
    </w:p>
    <w:p w14:paraId="31E1356D" w14:textId="27CB5743" w:rsidR="00B92756" w:rsidRPr="0060476B" w:rsidRDefault="005C2CC5" w:rsidP="008F3D29">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(2023):</w:t>
      </w:r>
      <w:r w:rsidRPr="0060476B">
        <w:rPr>
          <w:rFonts w:asciiTheme="minorBidi" w:hAnsiTheme="minorBidi" w:cstheme="minorBidi"/>
          <w:sz w:val="24"/>
          <w:szCs w:val="24"/>
        </w:rPr>
        <w:t xml:space="preserve"> </w:t>
      </w:r>
      <w:r w:rsidRPr="0060476B">
        <w:rPr>
          <w:rFonts w:asciiTheme="minorBidi" w:hAnsiTheme="minorBidi" w:cstheme="minorBidi"/>
          <w:w w:val="90"/>
          <w:sz w:val="24"/>
          <w:szCs w:val="24"/>
        </w:rPr>
        <w:t>Principles of Virtual Crossmatch for organ matching Practical approach to renal transplant Immunology 2</w:t>
      </w:r>
      <w:r w:rsidRPr="0060476B">
        <w:rPr>
          <w:rFonts w:asciiTheme="minorBidi" w:hAnsiTheme="minorBidi" w:cstheme="minorBidi"/>
          <w:w w:val="90"/>
          <w:sz w:val="24"/>
          <w:szCs w:val="24"/>
          <w:vertAlign w:val="superscript"/>
        </w:rPr>
        <w:t>nd</w:t>
      </w:r>
      <w:r w:rsidRPr="0060476B">
        <w:rPr>
          <w:rFonts w:asciiTheme="minorBidi" w:hAnsiTheme="minorBidi" w:cstheme="minorBidi"/>
          <w:w w:val="90"/>
          <w:sz w:val="24"/>
          <w:szCs w:val="24"/>
        </w:rPr>
        <w:t xml:space="preserve"> course, Novotel Cairo Airport, Egypt. </w:t>
      </w:r>
      <w:r w:rsidR="00BF23A5" w:rsidRPr="0060476B">
        <w:rPr>
          <w:rFonts w:asciiTheme="minorBidi" w:hAnsiTheme="minorBidi" w:cstheme="minorBidi"/>
          <w:w w:val="90"/>
          <w:sz w:val="24"/>
          <w:szCs w:val="24"/>
        </w:rPr>
        <w:t>20</w:t>
      </w:r>
      <w:r w:rsidR="00BF23A5" w:rsidRPr="0060476B">
        <w:rPr>
          <w:rFonts w:asciiTheme="minorBidi" w:hAnsiTheme="minorBidi" w:cstheme="minorBidi"/>
          <w:w w:val="90"/>
          <w:sz w:val="24"/>
          <w:szCs w:val="24"/>
          <w:vertAlign w:val="superscript"/>
        </w:rPr>
        <w:t>th</w:t>
      </w:r>
      <w:r w:rsidR="00BF23A5" w:rsidRPr="0060476B">
        <w:rPr>
          <w:rFonts w:asciiTheme="minorBidi" w:hAnsiTheme="minorBidi" w:cstheme="minorBidi"/>
          <w:w w:val="90"/>
          <w:sz w:val="24"/>
          <w:szCs w:val="24"/>
        </w:rPr>
        <w:t xml:space="preserve"> January</w:t>
      </w:r>
      <w:r w:rsidRPr="0060476B">
        <w:rPr>
          <w:rFonts w:asciiTheme="minorBidi" w:hAnsiTheme="minorBidi" w:cstheme="minorBidi"/>
          <w:w w:val="90"/>
          <w:sz w:val="24"/>
          <w:szCs w:val="24"/>
        </w:rPr>
        <w:t xml:space="preserve"> 2023.</w:t>
      </w:r>
      <w:r w:rsidR="00B92756" w:rsidRPr="00B92756">
        <w:rPr>
          <w:rFonts w:asciiTheme="minorBidi" w:hAnsiTheme="minorBidi" w:cstheme="minorBidi"/>
          <w:w w:val="90"/>
          <w:sz w:val="24"/>
          <w:szCs w:val="24"/>
        </w:rPr>
        <w:t xml:space="preserve"> </w:t>
      </w:r>
      <w:r w:rsidR="00B92756">
        <w:rPr>
          <w:rFonts w:asciiTheme="minorBidi" w:hAnsiTheme="minorBidi" w:cstheme="minorBidi"/>
          <w:w w:val="90"/>
          <w:sz w:val="24"/>
          <w:szCs w:val="24"/>
        </w:rPr>
        <w:t xml:space="preserve">Physical Conference but my talk was delivered virtually. </w:t>
      </w:r>
    </w:p>
    <w:p w14:paraId="4B75AB59" w14:textId="249D1354" w:rsidR="005C2CC5" w:rsidRPr="0060476B" w:rsidRDefault="00D543E5" w:rsidP="008F3D29">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(2022):</w:t>
      </w:r>
      <w:r w:rsidRPr="0060476B">
        <w:rPr>
          <w:rFonts w:asciiTheme="minorBidi" w:hAnsiTheme="minorBidi" w:cstheme="minorBidi"/>
          <w:sz w:val="24"/>
          <w:szCs w:val="24"/>
        </w:rPr>
        <w:t xml:space="preserve"> </w:t>
      </w:r>
      <w:r w:rsidRPr="0060476B">
        <w:rPr>
          <w:rFonts w:asciiTheme="minorBidi" w:hAnsiTheme="minorBidi" w:cstheme="minorBidi"/>
          <w:w w:val="90"/>
          <w:sz w:val="24"/>
          <w:szCs w:val="24"/>
        </w:rPr>
        <w:t xml:space="preserve">A Roadmap for Novel HLA Alleles from Discovery to Submission. One Lambda Webinar </w:t>
      </w:r>
      <w:r w:rsidR="00B92756">
        <w:rPr>
          <w:rFonts w:asciiTheme="minorBidi" w:hAnsiTheme="minorBidi" w:cstheme="minorBidi"/>
          <w:w w:val="90"/>
          <w:sz w:val="24"/>
          <w:szCs w:val="24"/>
        </w:rPr>
        <w:t xml:space="preserve">Transplant Immunology </w:t>
      </w:r>
      <w:r w:rsidRPr="0060476B">
        <w:rPr>
          <w:rFonts w:asciiTheme="minorBidi" w:hAnsiTheme="minorBidi" w:cstheme="minorBidi"/>
          <w:w w:val="90"/>
          <w:sz w:val="24"/>
          <w:szCs w:val="24"/>
        </w:rPr>
        <w:t>Series December 14th and 15th, 2022</w:t>
      </w:r>
      <w:r w:rsidR="00B92756">
        <w:rPr>
          <w:rFonts w:asciiTheme="minorBidi" w:hAnsiTheme="minorBidi" w:cstheme="minorBidi"/>
          <w:w w:val="90"/>
          <w:sz w:val="24"/>
          <w:szCs w:val="24"/>
        </w:rPr>
        <w:t>. Virtual Webinar. (120 Participants over two different time zones).</w:t>
      </w:r>
    </w:p>
    <w:p w14:paraId="6C0705C5" w14:textId="1CA70A56" w:rsidR="000E60DB" w:rsidRPr="0060476B" w:rsidRDefault="001E47F5" w:rsidP="00A6700F">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(2022):</w:t>
      </w:r>
      <w:r w:rsidRPr="0060476B">
        <w:rPr>
          <w:rFonts w:asciiTheme="minorBidi" w:hAnsiTheme="minorBidi" w:cstheme="minorBidi"/>
          <w:sz w:val="24"/>
          <w:szCs w:val="24"/>
        </w:rPr>
        <w:t xml:space="preserve"> </w:t>
      </w:r>
      <w:r w:rsidR="000E60DB" w:rsidRPr="0060476B">
        <w:rPr>
          <w:rFonts w:asciiTheme="minorBidi" w:hAnsiTheme="minorBidi" w:cstheme="minorBidi"/>
          <w:w w:val="90"/>
          <w:sz w:val="24"/>
          <w:szCs w:val="24"/>
        </w:rPr>
        <w:t xml:space="preserve">Lessons on Adopting AllType™ FASTplex™ HLA Typing: Innovation Across the Pre- and </w:t>
      </w:r>
      <w:r w:rsidR="00A6700F">
        <w:rPr>
          <w:rFonts w:asciiTheme="minorBidi" w:hAnsiTheme="minorBidi" w:cstheme="minorBidi"/>
          <w:w w:val="90"/>
          <w:sz w:val="24"/>
          <w:szCs w:val="24"/>
        </w:rPr>
        <w:t>Post-NGS</w:t>
      </w:r>
      <w:r w:rsidR="000E60DB" w:rsidRPr="0060476B">
        <w:rPr>
          <w:rFonts w:asciiTheme="minorBidi" w:hAnsiTheme="minorBidi" w:cstheme="minorBidi"/>
          <w:w w:val="90"/>
          <w:sz w:val="24"/>
          <w:szCs w:val="24"/>
        </w:rPr>
        <w:t xml:space="preserve"> Journey SBTMO, Centro de Convencoes Frei Caneca, São Paulo, Brazil August </w:t>
      </w:r>
      <w:r w:rsidR="00B92756">
        <w:rPr>
          <w:rFonts w:asciiTheme="minorBidi" w:hAnsiTheme="minorBidi" w:cstheme="minorBidi"/>
          <w:w w:val="90"/>
          <w:sz w:val="24"/>
          <w:szCs w:val="24"/>
        </w:rPr>
        <w:t>23-</w:t>
      </w:r>
      <w:r w:rsidR="000E60DB" w:rsidRPr="0060476B">
        <w:rPr>
          <w:rFonts w:asciiTheme="minorBidi" w:hAnsiTheme="minorBidi" w:cstheme="minorBidi"/>
          <w:w w:val="90"/>
          <w:sz w:val="24"/>
          <w:szCs w:val="24"/>
        </w:rPr>
        <w:t>2</w:t>
      </w:r>
      <w:r w:rsidR="00B92756">
        <w:rPr>
          <w:rFonts w:asciiTheme="minorBidi" w:hAnsiTheme="minorBidi" w:cstheme="minorBidi"/>
          <w:w w:val="90"/>
          <w:sz w:val="24"/>
          <w:szCs w:val="24"/>
        </w:rPr>
        <w:t>6</w:t>
      </w:r>
      <w:r w:rsidR="000E60DB" w:rsidRPr="0060476B">
        <w:rPr>
          <w:rFonts w:asciiTheme="minorBidi" w:hAnsiTheme="minorBidi" w:cstheme="minorBidi"/>
          <w:w w:val="90"/>
          <w:sz w:val="24"/>
          <w:szCs w:val="24"/>
        </w:rPr>
        <w:t>th, 2022</w:t>
      </w:r>
    </w:p>
    <w:p w14:paraId="64753845" w14:textId="67843BE6" w:rsidR="000E60DB" w:rsidRPr="0060476B" w:rsidRDefault="001E47F5" w:rsidP="008F3D29">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(2022):</w:t>
      </w:r>
      <w:r w:rsidRPr="0060476B">
        <w:rPr>
          <w:rFonts w:asciiTheme="minorBidi" w:hAnsiTheme="minorBidi" w:cstheme="minorBidi"/>
          <w:sz w:val="24"/>
          <w:szCs w:val="24"/>
        </w:rPr>
        <w:t xml:space="preserve"> </w:t>
      </w:r>
      <w:r w:rsidR="000E60DB" w:rsidRPr="0060476B">
        <w:rPr>
          <w:rFonts w:asciiTheme="minorBidi" w:hAnsiTheme="minorBidi" w:cstheme="minorBidi"/>
          <w:w w:val="90"/>
          <w:sz w:val="24"/>
          <w:szCs w:val="24"/>
        </w:rPr>
        <w:t xml:space="preserve">History of Transplantation Immunology: Ancient Legends to Modern Practice, </w:t>
      </w:r>
      <w:r w:rsidR="00B92756">
        <w:rPr>
          <w:rFonts w:asciiTheme="minorBidi" w:hAnsiTheme="minorBidi" w:cstheme="minorBidi"/>
          <w:w w:val="90"/>
          <w:sz w:val="24"/>
          <w:szCs w:val="24"/>
        </w:rPr>
        <w:t>Arabian Society of Histocompatibility and Immunogenetics (</w:t>
      </w:r>
      <w:r w:rsidR="000E60DB" w:rsidRPr="0060476B">
        <w:rPr>
          <w:rFonts w:asciiTheme="minorBidi" w:hAnsiTheme="minorBidi" w:cstheme="minorBidi"/>
          <w:w w:val="90"/>
          <w:sz w:val="24"/>
          <w:szCs w:val="24"/>
        </w:rPr>
        <w:t>ARSHI</w:t>
      </w:r>
      <w:r w:rsidR="00B92756">
        <w:rPr>
          <w:rFonts w:asciiTheme="minorBidi" w:hAnsiTheme="minorBidi" w:cstheme="minorBidi"/>
          <w:w w:val="90"/>
          <w:sz w:val="24"/>
          <w:szCs w:val="24"/>
        </w:rPr>
        <w:t>)</w:t>
      </w:r>
      <w:r w:rsidR="000E60DB" w:rsidRPr="0060476B">
        <w:rPr>
          <w:rFonts w:asciiTheme="minorBidi" w:hAnsiTheme="minorBidi" w:cstheme="minorBidi"/>
          <w:w w:val="90"/>
          <w:sz w:val="24"/>
          <w:szCs w:val="24"/>
        </w:rPr>
        <w:t xml:space="preserve"> first annual meeting, </w:t>
      </w:r>
      <w:r w:rsidR="00205D1D" w:rsidRPr="0060476B">
        <w:rPr>
          <w:rFonts w:asciiTheme="minorBidi" w:hAnsiTheme="minorBidi" w:cstheme="minorBidi"/>
          <w:w w:val="90"/>
          <w:sz w:val="24"/>
          <w:szCs w:val="24"/>
        </w:rPr>
        <w:t>Riyadh Saudi Arabia</w:t>
      </w:r>
      <w:r w:rsidR="008406C9">
        <w:rPr>
          <w:rFonts w:asciiTheme="minorBidi" w:hAnsiTheme="minorBidi" w:cstheme="minorBidi"/>
          <w:w w:val="90"/>
          <w:sz w:val="24"/>
          <w:szCs w:val="24"/>
        </w:rPr>
        <w:t xml:space="preserve"> </w:t>
      </w:r>
      <w:r w:rsidR="000E60DB" w:rsidRPr="0060476B">
        <w:rPr>
          <w:rFonts w:asciiTheme="minorBidi" w:hAnsiTheme="minorBidi" w:cstheme="minorBidi"/>
          <w:w w:val="90"/>
          <w:sz w:val="24"/>
          <w:szCs w:val="24"/>
        </w:rPr>
        <w:t>4-5 March 2022.</w:t>
      </w:r>
    </w:p>
    <w:p w14:paraId="1B0DC50D" w14:textId="07EB4AE1" w:rsidR="000E60DB" w:rsidRPr="0060476B" w:rsidRDefault="000E60DB" w:rsidP="008F3D29">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000E2AFF" w:rsidRPr="0060476B">
        <w:rPr>
          <w:rFonts w:asciiTheme="minorBidi" w:hAnsiTheme="minorBidi" w:cstheme="minorBidi"/>
          <w:b/>
          <w:bCs/>
          <w:w w:val="90"/>
          <w:sz w:val="24"/>
          <w:szCs w:val="24"/>
        </w:rPr>
        <w:t xml:space="preserve"> (2021)</w:t>
      </w:r>
      <w:r w:rsidR="000E2AFF"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AllType™ FASTplex™ v2: Our HLA Laboratory Experience. ASHI 2021 annual meeting. Orlando, Florida USA, September 26- October 1</w:t>
      </w:r>
      <w:r w:rsidRPr="0060476B">
        <w:rPr>
          <w:rFonts w:asciiTheme="minorBidi" w:hAnsiTheme="minorBidi" w:cstheme="minorBidi"/>
          <w:w w:val="90"/>
          <w:sz w:val="24"/>
          <w:szCs w:val="24"/>
          <w:vertAlign w:val="superscript"/>
        </w:rPr>
        <w:t>st</w:t>
      </w:r>
      <w:r w:rsidR="00BF23A5"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2021.</w:t>
      </w:r>
    </w:p>
    <w:p w14:paraId="7A4D5312" w14:textId="41B1A7D8" w:rsidR="000E60DB" w:rsidRPr="0060476B" w:rsidRDefault="000E60DB" w:rsidP="008F3D29">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000E2AFF" w:rsidRPr="0060476B">
        <w:rPr>
          <w:rFonts w:asciiTheme="minorBidi" w:hAnsiTheme="minorBidi" w:cstheme="minorBidi"/>
          <w:b/>
          <w:bCs/>
          <w:w w:val="90"/>
          <w:sz w:val="24"/>
          <w:szCs w:val="24"/>
        </w:rPr>
        <w:t xml:space="preserve"> (2021):</w:t>
      </w:r>
      <w:r w:rsidR="000E2AFF"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 xml:space="preserve"> AllType™ FASTplex™ NGS and MiniSeq: Our Lab Combo for HLA Typing. ASHI 2021 Regional Educational Virtual Workshops June 4</w:t>
      </w:r>
      <w:r w:rsidRPr="0060476B">
        <w:rPr>
          <w:rFonts w:asciiTheme="minorBidi" w:hAnsiTheme="minorBidi" w:cstheme="minorBidi"/>
          <w:w w:val="90"/>
          <w:sz w:val="24"/>
          <w:szCs w:val="24"/>
          <w:vertAlign w:val="superscript"/>
        </w:rPr>
        <w:t>th</w:t>
      </w:r>
      <w:r w:rsidR="00BF23A5"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2021.</w:t>
      </w:r>
    </w:p>
    <w:p w14:paraId="771A3311" w14:textId="48B59EE8" w:rsidR="00D72DB6" w:rsidRPr="0060476B" w:rsidRDefault="008278CE" w:rsidP="008F3D29">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(2020)</w:t>
      </w:r>
      <w:r w:rsidRPr="0060476B">
        <w:rPr>
          <w:rFonts w:asciiTheme="minorBidi" w:hAnsiTheme="minorBidi" w:cstheme="minorBidi"/>
          <w:w w:val="90"/>
          <w:sz w:val="24"/>
          <w:szCs w:val="24"/>
        </w:rPr>
        <w:t>: NGS for HLA Typing: A Tale of Two Cities.</w:t>
      </w:r>
      <w:r w:rsidR="00B92756">
        <w:rPr>
          <w:rFonts w:asciiTheme="minorBidi" w:hAnsiTheme="minorBidi" w:cstheme="minorBidi"/>
          <w:w w:val="90"/>
          <w:sz w:val="24"/>
          <w:szCs w:val="24"/>
        </w:rPr>
        <w:t xml:space="preserve"> National HLA Advisory Board Committee (</w:t>
      </w:r>
      <w:r w:rsidRPr="0060476B">
        <w:rPr>
          <w:rFonts w:asciiTheme="minorBidi" w:hAnsiTheme="minorBidi" w:cstheme="minorBidi"/>
          <w:w w:val="90"/>
          <w:sz w:val="24"/>
          <w:szCs w:val="24"/>
        </w:rPr>
        <w:t>NHLAAC</w:t>
      </w:r>
      <w:r w:rsidR="00B92756">
        <w:rPr>
          <w:rFonts w:asciiTheme="minorBidi" w:hAnsiTheme="minorBidi" w:cstheme="minorBidi"/>
          <w:w w:val="90"/>
          <w:sz w:val="24"/>
          <w:szCs w:val="24"/>
        </w:rPr>
        <w:t>)</w:t>
      </w:r>
      <w:r w:rsidRPr="0060476B">
        <w:rPr>
          <w:rFonts w:asciiTheme="minorBidi" w:hAnsiTheme="minorBidi" w:cstheme="minorBidi"/>
          <w:w w:val="90"/>
          <w:sz w:val="24"/>
          <w:szCs w:val="24"/>
        </w:rPr>
        <w:t xml:space="preserve"> Monthly Journal Club</w:t>
      </w:r>
      <w:r w:rsidR="00A848C9" w:rsidRPr="0060476B">
        <w:rPr>
          <w:rFonts w:asciiTheme="minorBidi" w:hAnsiTheme="minorBidi" w:cstheme="minorBidi"/>
          <w:w w:val="90"/>
          <w:sz w:val="24"/>
          <w:szCs w:val="24"/>
        </w:rPr>
        <w:t>, Canada,</w:t>
      </w:r>
      <w:r w:rsidRPr="0060476B">
        <w:rPr>
          <w:rFonts w:asciiTheme="minorBidi" w:hAnsiTheme="minorBidi" w:cstheme="minorBidi"/>
          <w:w w:val="90"/>
          <w:sz w:val="24"/>
          <w:szCs w:val="24"/>
        </w:rPr>
        <w:t xml:space="preserve"> December 10th</w:t>
      </w:r>
      <w:r w:rsidR="00A6700F">
        <w:rPr>
          <w:rFonts w:asciiTheme="minorBidi" w:hAnsiTheme="minorBidi" w:cstheme="minorBidi"/>
          <w:w w:val="90"/>
          <w:sz w:val="24"/>
          <w:szCs w:val="24"/>
        </w:rPr>
        <w:t>,</w:t>
      </w:r>
      <w:r w:rsidRPr="0060476B">
        <w:rPr>
          <w:rFonts w:asciiTheme="minorBidi" w:hAnsiTheme="minorBidi" w:cstheme="minorBidi"/>
          <w:w w:val="90"/>
          <w:sz w:val="24"/>
          <w:szCs w:val="24"/>
        </w:rPr>
        <w:t xml:space="preserve"> 2020</w:t>
      </w:r>
    </w:p>
    <w:p w14:paraId="2D5EB36C" w14:textId="42B2A2DE" w:rsidR="000E2AFF" w:rsidRPr="0060476B" w:rsidRDefault="000E2AFF" w:rsidP="00A6700F">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(2020)</w:t>
      </w:r>
      <w:r w:rsidRPr="0060476B">
        <w:rPr>
          <w:rFonts w:asciiTheme="minorBidi" w:hAnsiTheme="minorBidi" w:cstheme="minorBidi"/>
          <w:w w:val="90"/>
          <w:sz w:val="24"/>
          <w:szCs w:val="24"/>
        </w:rPr>
        <w:t xml:space="preserve">: Monocyte Flow Cell Crossmatch </w:t>
      </w:r>
      <w:r w:rsidR="00C774F5" w:rsidRPr="0060476B">
        <w:rPr>
          <w:rFonts w:asciiTheme="minorBidi" w:hAnsiTheme="minorBidi" w:cstheme="minorBidi"/>
          <w:w w:val="90"/>
          <w:sz w:val="24"/>
          <w:szCs w:val="24"/>
        </w:rPr>
        <w:t>as</w:t>
      </w:r>
      <w:r w:rsidRPr="0060476B">
        <w:rPr>
          <w:rFonts w:asciiTheme="minorBidi" w:hAnsiTheme="minorBidi" w:cstheme="minorBidi"/>
          <w:w w:val="90"/>
          <w:sz w:val="24"/>
          <w:szCs w:val="24"/>
        </w:rPr>
        <w:t xml:space="preserve"> </w:t>
      </w:r>
      <w:r w:rsidR="00C774F5" w:rsidRPr="0060476B">
        <w:rPr>
          <w:rFonts w:asciiTheme="minorBidi" w:hAnsiTheme="minorBidi" w:cstheme="minorBidi"/>
          <w:w w:val="90"/>
          <w:sz w:val="24"/>
          <w:szCs w:val="24"/>
        </w:rPr>
        <w:t>an</w:t>
      </w:r>
      <w:r w:rsidRPr="0060476B">
        <w:rPr>
          <w:rFonts w:asciiTheme="minorBidi" w:hAnsiTheme="minorBidi" w:cstheme="minorBidi"/>
          <w:w w:val="90"/>
          <w:sz w:val="24"/>
          <w:szCs w:val="24"/>
        </w:rPr>
        <w:t xml:space="preserve"> Alternative Approach for </w:t>
      </w:r>
      <w:r w:rsidR="00A6700F">
        <w:rPr>
          <w:rFonts w:asciiTheme="minorBidi" w:hAnsiTheme="minorBidi" w:cstheme="minorBidi"/>
          <w:w w:val="90"/>
          <w:sz w:val="24"/>
          <w:szCs w:val="24"/>
        </w:rPr>
        <w:t>Patients</w:t>
      </w:r>
      <w:r w:rsidR="00B755CF">
        <w:rPr>
          <w:rFonts w:asciiTheme="minorBidi" w:hAnsiTheme="minorBidi" w:cstheme="minorBidi"/>
          <w:w w:val="90"/>
          <w:sz w:val="24"/>
          <w:szCs w:val="24"/>
        </w:rPr>
        <w:t xml:space="preserve"> </w:t>
      </w:r>
      <w:r w:rsidR="00C774F5">
        <w:rPr>
          <w:rFonts w:asciiTheme="minorBidi" w:hAnsiTheme="minorBidi" w:cstheme="minorBidi"/>
          <w:w w:val="90"/>
          <w:sz w:val="24"/>
          <w:szCs w:val="24"/>
        </w:rPr>
        <w:t>under</w:t>
      </w:r>
      <w:r w:rsidR="00B755CF">
        <w:rPr>
          <w:rFonts w:asciiTheme="minorBidi" w:hAnsiTheme="minorBidi" w:cstheme="minorBidi"/>
          <w:w w:val="90"/>
          <w:sz w:val="24"/>
          <w:szCs w:val="24"/>
        </w:rPr>
        <w:t xml:space="preserve"> Rituximab Therapy</w:t>
      </w:r>
      <w:r w:rsidRPr="0060476B">
        <w:rPr>
          <w:rFonts w:asciiTheme="minorBidi" w:hAnsiTheme="minorBidi" w:cstheme="minorBidi"/>
          <w:w w:val="90"/>
          <w:sz w:val="24"/>
          <w:szCs w:val="24"/>
        </w:rPr>
        <w:t xml:space="preserve">. </w:t>
      </w:r>
      <w:r w:rsidR="00933431" w:rsidRPr="0060476B">
        <w:rPr>
          <w:rFonts w:asciiTheme="minorBidi" w:hAnsiTheme="minorBidi" w:cstheme="minorBidi"/>
          <w:w w:val="90"/>
          <w:sz w:val="24"/>
          <w:szCs w:val="24"/>
        </w:rPr>
        <w:t>Flow Cytometry Virtual Workshop King Faisal Specialist Hospital &amp; Research Centre</w:t>
      </w:r>
      <w:r w:rsidR="00B755CF">
        <w:rPr>
          <w:rFonts w:asciiTheme="minorBidi" w:hAnsiTheme="minorBidi" w:cstheme="minorBidi"/>
          <w:w w:val="90"/>
          <w:sz w:val="24"/>
          <w:szCs w:val="24"/>
        </w:rPr>
        <w:t>, Riyadh, Saudi Arabia</w:t>
      </w:r>
      <w:r w:rsidR="00933431" w:rsidRPr="0060476B">
        <w:rPr>
          <w:rFonts w:asciiTheme="minorBidi" w:hAnsiTheme="minorBidi" w:cstheme="minorBidi"/>
          <w:w w:val="90"/>
          <w:sz w:val="24"/>
          <w:szCs w:val="24"/>
        </w:rPr>
        <w:t xml:space="preserve"> December 19th</w:t>
      </w:r>
      <w:r w:rsidR="00A6700F">
        <w:rPr>
          <w:rFonts w:asciiTheme="minorBidi" w:hAnsiTheme="minorBidi" w:cstheme="minorBidi"/>
          <w:w w:val="90"/>
          <w:sz w:val="24"/>
          <w:szCs w:val="24"/>
        </w:rPr>
        <w:t>,</w:t>
      </w:r>
      <w:r w:rsidR="00933431" w:rsidRPr="0060476B">
        <w:rPr>
          <w:rFonts w:asciiTheme="minorBidi" w:hAnsiTheme="minorBidi" w:cstheme="minorBidi"/>
          <w:w w:val="90"/>
          <w:sz w:val="24"/>
          <w:szCs w:val="24"/>
        </w:rPr>
        <w:t xml:space="preserve"> 2020.</w:t>
      </w:r>
    </w:p>
    <w:p w14:paraId="59662E97" w14:textId="34B8E054" w:rsidR="000E2AFF" w:rsidRPr="0060476B" w:rsidRDefault="000E2AFF" w:rsidP="00A6700F">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(2020)</w:t>
      </w:r>
      <w:r w:rsidRPr="0060476B">
        <w:rPr>
          <w:rFonts w:asciiTheme="minorBidi" w:hAnsiTheme="minorBidi" w:cstheme="minorBidi"/>
          <w:w w:val="90"/>
          <w:sz w:val="24"/>
          <w:szCs w:val="24"/>
        </w:rPr>
        <w:t xml:space="preserve">: Monocyte Flow Cell Crossmatch </w:t>
      </w:r>
      <w:r w:rsidR="00C774F5" w:rsidRPr="0060476B">
        <w:rPr>
          <w:rFonts w:asciiTheme="minorBidi" w:hAnsiTheme="minorBidi" w:cstheme="minorBidi"/>
          <w:w w:val="90"/>
          <w:sz w:val="24"/>
          <w:szCs w:val="24"/>
        </w:rPr>
        <w:t>as</w:t>
      </w:r>
      <w:r w:rsidRPr="0060476B">
        <w:rPr>
          <w:rFonts w:asciiTheme="minorBidi" w:hAnsiTheme="minorBidi" w:cstheme="minorBidi"/>
          <w:w w:val="90"/>
          <w:sz w:val="24"/>
          <w:szCs w:val="24"/>
        </w:rPr>
        <w:t xml:space="preserve"> </w:t>
      </w:r>
      <w:r w:rsidR="00C774F5" w:rsidRPr="0060476B">
        <w:rPr>
          <w:rFonts w:asciiTheme="minorBidi" w:hAnsiTheme="minorBidi" w:cstheme="minorBidi"/>
          <w:w w:val="90"/>
          <w:sz w:val="24"/>
          <w:szCs w:val="24"/>
        </w:rPr>
        <w:t>an</w:t>
      </w:r>
      <w:r w:rsidRPr="0060476B">
        <w:rPr>
          <w:rFonts w:asciiTheme="minorBidi" w:hAnsiTheme="minorBidi" w:cstheme="minorBidi"/>
          <w:w w:val="90"/>
          <w:sz w:val="24"/>
          <w:szCs w:val="24"/>
        </w:rPr>
        <w:t xml:space="preserve"> Alternative Approach for </w:t>
      </w:r>
      <w:r w:rsidR="00A6700F">
        <w:rPr>
          <w:rFonts w:asciiTheme="minorBidi" w:hAnsiTheme="minorBidi" w:cstheme="minorBidi"/>
          <w:w w:val="90"/>
          <w:sz w:val="24"/>
          <w:szCs w:val="24"/>
        </w:rPr>
        <w:t>Patients</w:t>
      </w:r>
      <w:r w:rsidRPr="0060476B">
        <w:rPr>
          <w:rFonts w:asciiTheme="minorBidi" w:hAnsiTheme="minorBidi" w:cstheme="minorBidi"/>
          <w:w w:val="90"/>
          <w:sz w:val="24"/>
          <w:szCs w:val="24"/>
        </w:rPr>
        <w:t xml:space="preserve"> </w:t>
      </w:r>
      <w:r w:rsidR="00C774F5" w:rsidRPr="0060476B">
        <w:rPr>
          <w:rFonts w:asciiTheme="minorBidi" w:hAnsiTheme="minorBidi" w:cstheme="minorBidi"/>
          <w:w w:val="90"/>
          <w:sz w:val="24"/>
          <w:szCs w:val="24"/>
        </w:rPr>
        <w:t>under</w:t>
      </w:r>
      <w:r w:rsidRPr="0060476B">
        <w:rPr>
          <w:rFonts w:asciiTheme="minorBidi" w:hAnsiTheme="minorBidi" w:cstheme="minorBidi"/>
          <w:w w:val="90"/>
          <w:sz w:val="24"/>
          <w:szCs w:val="24"/>
        </w:rPr>
        <w:t xml:space="preserve"> Rituximab Therapy.  Annual Department of Pathology and Laboratory Medicine Residents’ &amp; </w:t>
      </w:r>
      <w:r w:rsidR="00C35D39" w:rsidRPr="0060476B">
        <w:rPr>
          <w:rFonts w:asciiTheme="minorBidi" w:hAnsiTheme="minorBidi" w:cstheme="minorBidi"/>
          <w:w w:val="90"/>
          <w:sz w:val="24"/>
          <w:szCs w:val="24"/>
        </w:rPr>
        <w:t>Graduate Students’ Research Day</w:t>
      </w:r>
      <w:r w:rsidRPr="0060476B">
        <w:rPr>
          <w:rFonts w:asciiTheme="minorBidi" w:hAnsiTheme="minorBidi" w:cstheme="minorBidi"/>
          <w:w w:val="90"/>
          <w:sz w:val="24"/>
          <w:szCs w:val="24"/>
        </w:rPr>
        <w:t>, College of Medicine, University of Saskatchewan, Saskatoon, SK,</w:t>
      </w:r>
      <w:r w:rsidR="00C35D39" w:rsidRPr="0060476B">
        <w:rPr>
          <w:rFonts w:asciiTheme="minorBidi" w:hAnsiTheme="minorBidi" w:cstheme="minorBidi"/>
          <w:w w:val="90"/>
          <w:sz w:val="24"/>
          <w:szCs w:val="24"/>
        </w:rPr>
        <w:t xml:space="preserve"> Canad</w:t>
      </w:r>
      <w:r w:rsidR="00DB14D0" w:rsidRPr="0060476B">
        <w:rPr>
          <w:rFonts w:asciiTheme="minorBidi" w:hAnsiTheme="minorBidi" w:cstheme="minorBidi"/>
          <w:w w:val="90"/>
          <w:sz w:val="24"/>
          <w:szCs w:val="24"/>
        </w:rPr>
        <w:t xml:space="preserve">a </w:t>
      </w:r>
      <w:r w:rsidR="00C35D39" w:rsidRPr="0060476B">
        <w:rPr>
          <w:rFonts w:asciiTheme="minorBidi" w:hAnsiTheme="minorBidi" w:cstheme="minorBidi"/>
          <w:w w:val="90"/>
          <w:sz w:val="24"/>
          <w:szCs w:val="24"/>
        </w:rPr>
        <w:t>October 26</w:t>
      </w:r>
      <w:r w:rsidR="00C35D39" w:rsidRPr="0060476B">
        <w:rPr>
          <w:rFonts w:asciiTheme="minorBidi" w:hAnsiTheme="minorBidi" w:cstheme="minorBidi"/>
          <w:w w:val="90"/>
          <w:sz w:val="24"/>
          <w:szCs w:val="24"/>
          <w:vertAlign w:val="superscript"/>
        </w:rPr>
        <w:t>th</w:t>
      </w:r>
      <w:r w:rsidR="00A6700F">
        <w:rPr>
          <w:rFonts w:asciiTheme="minorBidi" w:hAnsiTheme="minorBidi" w:cstheme="minorBidi"/>
          <w:w w:val="90"/>
          <w:sz w:val="24"/>
          <w:szCs w:val="24"/>
          <w:vertAlign w:val="superscript"/>
        </w:rPr>
        <w:t>,</w:t>
      </w:r>
      <w:r w:rsidR="00DB14D0" w:rsidRPr="0060476B">
        <w:rPr>
          <w:rFonts w:asciiTheme="minorBidi" w:hAnsiTheme="minorBidi" w:cstheme="minorBidi"/>
          <w:w w:val="90"/>
          <w:sz w:val="24"/>
          <w:szCs w:val="24"/>
        </w:rPr>
        <w:t xml:space="preserve"> 2020.</w:t>
      </w:r>
    </w:p>
    <w:p w14:paraId="46D0431E" w14:textId="64E5550B" w:rsidR="000E60DB" w:rsidRPr="0060476B" w:rsidRDefault="00123C84" w:rsidP="00A6700F">
      <w:pPr>
        <w:pStyle w:val="ListParagraph"/>
        <w:widowControl/>
        <w:numPr>
          <w:ilvl w:val="0"/>
          <w:numId w:val="2"/>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 (2019):</w:t>
      </w:r>
      <w:r w:rsidR="000E60DB" w:rsidRPr="0060476B">
        <w:rPr>
          <w:rFonts w:asciiTheme="minorBidi" w:hAnsiTheme="minorBidi" w:cstheme="minorBidi"/>
          <w:w w:val="90"/>
          <w:sz w:val="24"/>
          <w:szCs w:val="24"/>
        </w:rPr>
        <w:t xml:space="preserve"> C3d complement as a predictable marker for </w:t>
      </w:r>
      <w:r w:rsidR="00A6700F">
        <w:rPr>
          <w:rFonts w:asciiTheme="minorBidi" w:hAnsiTheme="minorBidi" w:cstheme="minorBidi"/>
          <w:w w:val="90"/>
          <w:sz w:val="24"/>
          <w:szCs w:val="24"/>
        </w:rPr>
        <w:t>antibody-mediated</w:t>
      </w:r>
      <w:r w:rsidR="000E60DB" w:rsidRPr="0060476B">
        <w:rPr>
          <w:rFonts w:asciiTheme="minorBidi" w:hAnsiTheme="minorBidi" w:cstheme="minorBidi"/>
          <w:w w:val="90"/>
          <w:sz w:val="24"/>
          <w:szCs w:val="24"/>
        </w:rPr>
        <w:t xml:space="preserve"> rejection (AMR) of solid organ allografts. Annual Department of Pathology and Laboratory Medicine Residents’ &amp; </w:t>
      </w:r>
      <w:r w:rsidR="00205D1D" w:rsidRPr="0060476B">
        <w:rPr>
          <w:rFonts w:asciiTheme="minorBidi" w:hAnsiTheme="minorBidi" w:cstheme="minorBidi"/>
          <w:w w:val="90"/>
          <w:sz w:val="24"/>
          <w:szCs w:val="24"/>
        </w:rPr>
        <w:t>Graduate Students’ Research Day</w:t>
      </w:r>
      <w:r w:rsidR="000E60DB" w:rsidRPr="0060476B">
        <w:rPr>
          <w:rFonts w:asciiTheme="minorBidi" w:hAnsiTheme="minorBidi" w:cstheme="minorBidi"/>
          <w:w w:val="90"/>
          <w:sz w:val="24"/>
          <w:szCs w:val="24"/>
        </w:rPr>
        <w:t>, College of Medicine, University of Saskatchewan, Saskatoon, SK, Canada.</w:t>
      </w:r>
      <w:r w:rsidRPr="0060476B">
        <w:rPr>
          <w:rFonts w:asciiTheme="minorBidi" w:hAnsiTheme="minorBidi" w:cstheme="minorBidi"/>
          <w:w w:val="90"/>
          <w:sz w:val="24"/>
          <w:szCs w:val="24"/>
        </w:rPr>
        <w:t xml:space="preserve"> November 26</w:t>
      </w:r>
      <w:r w:rsidRPr="0060476B">
        <w:rPr>
          <w:rFonts w:asciiTheme="minorBidi" w:hAnsiTheme="minorBidi" w:cstheme="minorBidi"/>
          <w:w w:val="90"/>
          <w:sz w:val="24"/>
          <w:szCs w:val="24"/>
          <w:vertAlign w:val="superscript"/>
        </w:rPr>
        <w:t>th</w:t>
      </w:r>
      <w:r w:rsidR="00A6700F">
        <w:rPr>
          <w:rFonts w:asciiTheme="minorBidi" w:hAnsiTheme="minorBidi" w:cstheme="minorBidi"/>
          <w:w w:val="90"/>
          <w:sz w:val="24"/>
          <w:szCs w:val="24"/>
          <w:vertAlign w:val="superscript"/>
        </w:rPr>
        <w:t>,</w:t>
      </w:r>
      <w:r w:rsidRPr="0060476B">
        <w:rPr>
          <w:rFonts w:asciiTheme="minorBidi" w:hAnsiTheme="minorBidi" w:cstheme="minorBidi"/>
          <w:w w:val="90"/>
          <w:sz w:val="24"/>
          <w:szCs w:val="24"/>
        </w:rPr>
        <w:t xml:space="preserve"> 2019.</w:t>
      </w:r>
    </w:p>
    <w:bookmarkEnd w:id="11"/>
    <w:p w14:paraId="2815119E" w14:textId="77777777" w:rsidR="002950D6" w:rsidRPr="0060476B" w:rsidRDefault="002950D6" w:rsidP="008F3D29">
      <w:pPr>
        <w:pStyle w:val="ListParagraph"/>
        <w:widowControl/>
        <w:autoSpaceDE/>
        <w:autoSpaceDN/>
        <w:spacing w:after="120"/>
        <w:ind w:left="288" w:firstLine="0"/>
        <w:contextualSpacing/>
        <w:jc w:val="both"/>
        <w:rPr>
          <w:rFonts w:asciiTheme="minorBidi" w:hAnsiTheme="minorBidi" w:cstheme="minorBidi"/>
          <w:w w:val="90"/>
          <w:sz w:val="24"/>
          <w:szCs w:val="24"/>
        </w:rPr>
      </w:pPr>
    </w:p>
    <w:bookmarkEnd w:id="12"/>
    <w:p w14:paraId="76206A2A" w14:textId="29700A99" w:rsidR="00087004" w:rsidRPr="0060476B" w:rsidRDefault="00616251" w:rsidP="008F3D29">
      <w:pPr>
        <w:pStyle w:val="ListParagraph"/>
        <w:numPr>
          <w:ilvl w:val="1"/>
          <w:numId w:val="1"/>
        </w:numPr>
        <w:tabs>
          <w:tab w:val="left" w:pos="1080"/>
          <w:tab w:val="left" w:pos="1559"/>
          <w:tab w:val="left" w:pos="1560"/>
        </w:tabs>
        <w:ind w:left="0" w:firstLine="0"/>
        <w:jc w:val="both"/>
        <w:rPr>
          <w:rFonts w:asciiTheme="minorBidi" w:hAnsiTheme="minorBidi" w:cstheme="minorBidi"/>
          <w:w w:val="90"/>
          <w:sz w:val="24"/>
          <w:szCs w:val="24"/>
        </w:rPr>
      </w:pPr>
      <w:r w:rsidRPr="0060476B">
        <w:rPr>
          <w:rFonts w:asciiTheme="minorBidi" w:hAnsiTheme="minorBidi" w:cstheme="minorBidi"/>
          <w:b/>
          <w:w w:val="90"/>
          <w:sz w:val="24"/>
          <w:szCs w:val="24"/>
        </w:rPr>
        <w:t xml:space="preserve">Contributed </w:t>
      </w:r>
      <w:r w:rsidR="00D32B48" w:rsidRPr="0060476B">
        <w:rPr>
          <w:rFonts w:asciiTheme="minorBidi" w:hAnsiTheme="minorBidi" w:cstheme="minorBidi"/>
          <w:b/>
          <w:w w:val="90"/>
          <w:sz w:val="24"/>
          <w:szCs w:val="24"/>
        </w:rPr>
        <w:t>Presentation</w:t>
      </w:r>
    </w:p>
    <w:p w14:paraId="4A536274" w14:textId="77777777" w:rsidR="00227543" w:rsidRPr="0060476B" w:rsidRDefault="00227543" w:rsidP="008F3D29">
      <w:pPr>
        <w:pStyle w:val="ListParagraph"/>
        <w:tabs>
          <w:tab w:val="left" w:pos="1080"/>
          <w:tab w:val="left" w:pos="1559"/>
          <w:tab w:val="left" w:pos="1560"/>
        </w:tabs>
        <w:ind w:left="720" w:firstLine="0"/>
        <w:jc w:val="both"/>
        <w:rPr>
          <w:rFonts w:asciiTheme="minorBidi" w:hAnsiTheme="minorBidi" w:cstheme="minorBidi"/>
          <w:w w:val="90"/>
          <w:sz w:val="24"/>
          <w:szCs w:val="24"/>
        </w:rPr>
      </w:pPr>
    </w:p>
    <w:p w14:paraId="319A086A" w14:textId="70E14E0A" w:rsidR="009564E2" w:rsidRDefault="009564E2" w:rsidP="00B04867">
      <w:pPr>
        <w:pStyle w:val="ListParagraph"/>
        <w:numPr>
          <w:ilvl w:val="0"/>
          <w:numId w:val="33"/>
        </w:numPr>
        <w:contextualSpacing/>
        <w:jc w:val="both"/>
        <w:rPr>
          <w:rFonts w:asciiTheme="minorBidi" w:hAnsiTheme="minorBidi" w:cstheme="minorBidi"/>
          <w:w w:val="90"/>
          <w:sz w:val="24"/>
          <w:szCs w:val="24"/>
        </w:rPr>
      </w:pPr>
      <w:r>
        <w:rPr>
          <w:rFonts w:asciiTheme="minorBidi" w:hAnsiTheme="minorBidi" w:cstheme="minorBidi"/>
          <w:w w:val="90"/>
          <w:sz w:val="24"/>
          <w:szCs w:val="24"/>
        </w:rPr>
        <w:t>Wang E, Wu F</w:t>
      </w:r>
      <w:r w:rsidR="00B54995">
        <w:rPr>
          <w:rFonts w:asciiTheme="minorBidi" w:hAnsiTheme="minorBidi" w:cstheme="minorBidi"/>
          <w:w w:val="90"/>
          <w:sz w:val="24"/>
          <w:szCs w:val="24"/>
        </w:rPr>
        <w:t xml:space="preserve">, </w:t>
      </w:r>
      <w:r w:rsidR="00B54995" w:rsidRPr="00B54995">
        <w:rPr>
          <w:rFonts w:asciiTheme="minorBidi" w:hAnsiTheme="minorBidi" w:cstheme="minorBidi"/>
          <w:b/>
          <w:bCs/>
          <w:w w:val="90"/>
          <w:sz w:val="24"/>
          <w:szCs w:val="24"/>
        </w:rPr>
        <w:t>Mostafa</w:t>
      </w:r>
      <w:r w:rsidRPr="00B54995">
        <w:rPr>
          <w:rFonts w:asciiTheme="minorBidi" w:hAnsiTheme="minorBidi" w:cstheme="minorBidi"/>
          <w:b/>
          <w:bCs/>
          <w:w w:val="90"/>
          <w:sz w:val="24"/>
          <w:szCs w:val="24"/>
        </w:rPr>
        <w:t xml:space="preserve"> A</w:t>
      </w:r>
      <w:r>
        <w:rPr>
          <w:rFonts w:asciiTheme="minorBidi" w:hAnsiTheme="minorBidi" w:cstheme="minorBidi"/>
          <w:w w:val="90"/>
          <w:sz w:val="24"/>
          <w:szCs w:val="24"/>
        </w:rPr>
        <w:t>*.</w:t>
      </w:r>
      <w:r w:rsidR="00B54995" w:rsidRPr="00B54995">
        <w:t xml:space="preserve"> </w:t>
      </w:r>
      <w:r w:rsidR="00B54995" w:rsidRPr="00B54995">
        <w:rPr>
          <w:rFonts w:asciiTheme="minorBidi" w:hAnsiTheme="minorBidi" w:cstheme="minorBidi"/>
          <w:w w:val="90"/>
          <w:sz w:val="24"/>
          <w:szCs w:val="24"/>
        </w:rPr>
        <w:t>Unveiling Precision in Kidney Transplantation: A Paradigm Shift in Risk Stratification through Molecular Mismatch Analysis</w:t>
      </w:r>
      <w:r w:rsidR="00B54995">
        <w:rPr>
          <w:rFonts w:asciiTheme="minorBidi" w:hAnsiTheme="minorBidi" w:cstheme="minorBidi"/>
          <w:w w:val="90"/>
          <w:sz w:val="24"/>
          <w:szCs w:val="24"/>
        </w:rPr>
        <w:t>.</w:t>
      </w:r>
      <w:r>
        <w:rPr>
          <w:rFonts w:asciiTheme="minorBidi" w:hAnsiTheme="minorBidi" w:cstheme="minorBidi"/>
          <w:w w:val="90"/>
          <w:sz w:val="24"/>
          <w:szCs w:val="24"/>
        </w:rPr>
        <w:t xml:space="preserve"> </w:t>
      </w:r>
      <w:r w:rsidR="00B54995" w:rsidRPr="00B54995">
        <w:rPr>
          <w:rFonts w:asciiTheme="minorBidi" w:hAnsiTheme="minorBidi" w:cstheme="minorBidi"/>
          <w:w w:val="90"/>
          <w:sz w:val="24"/>
          <w:szCs w:val="24"/>
        </w:rPr>
        <w:t>38th HLA and Transplant Workshop, In Carlsbad, California, USA</w:t>
      </w:r>
      <w:r w:rsidR="00B54995">
        <w:rPr>
          <w:rFonts w:asciiTheme="minorBidi" w:hAnsiTheme="minorBidi" w:cstheme="minorBidi"/>
          <w:w w:val="90"/>
          <w:sz w:val="24"/>
          <w:szCs w:val="24"/>
        </w:rPr>
        <w:t>. March 14, 2024.</w:t>
      </w:r>
    </w:p>
    <w:p w14:paraId="1F5D215B" w14:textId="77777777" w:rsidR="00B54995" w:rsidRPr="00D4433C" w:rsidRDefault="00B54995" w:rsidP="00B54995">
      <w:pPr>
        <w:pStyle w:val="ListParagraph"/>
        <w:spacing w:after="120"/>
        <w:ind w:left="630" w:firstLine="0"/>
        <w:jc w:val="both"/>
        <w:rPr>
          <w:rFonts w:asciiTheme="minorBidi" w:hAnsiTheme="minorBidi" w:cstheme="minorBidi"/>
          <w:w w:val="90"/>
          <w:sz w:val="24"/>
          <w:szCs w:val="24"/>
        </w:rPr>
      </w:pPr>
      <w:r w:rsidRPr="00CF028F">
        <w:rPr>
          <w:rFonts w:asciiTheme="minorBidi" w:hAnsiTheme="minorBidi" w:cstheme="minorBidi"/>
          <w:w w:val="90"/>
          <w:sz w:val="24"/>
          <w:szCs w:val="24"/>
        </w:rPr>
        <w:lastRenderedPageBreak/>
        <w:t>*Senior Author</w:t>
      </w:r>
    </w:p>
    <w:p w14:paraId="14BA71C3" w14:textId="6CE53E75" w:rsidR="007246E8" w:rsidRDefault="007246E8" w:rsidP="007246E8">
      <w:pPr>
        <w:pStyle w:val="ListParagraph"/>
        <w:numPr>
          <w:ilvl w:val="0"/>
          <w:numId w:val="33"/>
        </w:numPr>
        <w:contextualSpacing/>
        <w:jc w:val="both"/>
        <w:rPr>
          <w:rFonts w:asciiTheme="minorBidi" w:hAnsiTheme="minorBidi" w:cstheme="minorBidi"/>
          <w:w w:val="90"/>
          <w:sz w:val="24"/>
          <w:szCs w:val="24"/>
        </w:rPr>
      </w:pPr>
      <w:r w:rsidRPr="00CF028F">
        <w:rPr>
          <w:rFonts w:asciiTheme="minorBidi" w:hAnsiTheme="minorBidi" w:cstheme="minorBidi"/>
          <w:w w:val="90"/>
          <w:sz w:val="24"/>
          <w:szCs w:val="24"/>
        </w:rPr>
        <w:t>Zhao</w:t>
      </w:r>
      <w:r>
        <w:rPr>
          <w:rFonts w:asciiTheme="minorBidi" w:hAnsiTheme="minorBidi" w:cstheme="minorBidi"/>
          <w:w w:val="90"/>
          <w:sz w:val="24"/>
          <w:szCs w:val="24"/>
        </w:rPr>
        <w:t xml:space="preserve"> Y</w:t>
      </w:r>
      <w:r w:rsidRPr="00CF028F">
        <w:rPr>
          <w:rFonts w:asciiTheme="minorBidi" w:hAnsiTheme="minorBidi" w:cstheme="minorBidi"/>
          <w:w w:val="90"/>
          <w:sz w:val="24"/>
          <w:szCs w:val="24"/>
        </w:rPr>
        <w:t>, Kakodkar</w:t>
      </w:r>
      <w:r>
        <w:rPr>
          <w:rFonts w:asciiTheme="minorBidi" w:hAnsiTheme="minorBidi" w:cstheme="minorBidi"/>
          <w:w w:val="90"/>
          <w:sz w:val="24"/>
          <w:szCs w:val="24"/>
        </w:rPr>
        <w:t xml:space="preserve"> P</w:t>
      </w:r>
      <w:r w:rsidRPr="00CF028F">
        <w:rPr>
          <w:rFonts w:asciiTheme="minorBidi" w:hAnsiTheme="minorBidi" w:cstheme="minorBidi"/>
          <w:w w:val="90"/>
          <w:sz w:val="24"/>
          <w:szCs w:val="24"/>
        </w:rPr>
        <w:t>, Pan</w:t>
      </w:r>
      <w:r>
        <w:rPr>
          <w:rFonts w:asciiTheme="minorBidi" w:hAnsiTheme="minorBidi" w:cstheme="minorBidi"/>
          <w:w w:val="90"/>
          <w:sz w:val="24"/>
          <w:szCs w:val="24"/>
        </w:rPr>
        <w:t xml:space="preserve"> H</w:t>
      </w:r>
      <w:r w:rsidRPr="00CF028F">
        <w:rPr>
          <w:rFonts w:asciiTheme="minorBidi" w:hAnsiTheme="minorBidi" w:cstheme="minorBidi"/>
          <w:w w:val="90"/>
          <w:sz w:val="24"/>
          <w:szCs w:val="24"/>
        </w:rPr>
        <w:t>, Zhu</w:t>
      </w:r>
      <w:r>
        <w:rPr>
          <w:rFonts w:asciiTheme="minorBidi" w:hAnsiTheme="minorBidi" w:cstheme="minorBidi"/>
          <w:w w:val="90"/>
          <w:sz w:val="24"/>
          <w:szCs w:val="24"/>
        </w:rPr>
        <w:t xml:space="preserve"> R</w:t>
      </w:r>
      <w:r w:rsidRPr="00CF028F">
        <w:rPr>
          <w:rFonts w:asciiTheme="minorBidi" w:hAnsiTheme="minorBidi" w:cstheme="minorBidi"/>
          <w:w w:val="90"/>
          <w:sz w:val="24"/>
          <w:szCs w:val="24"/>
        </w:rPr>
        <w:t>, Musa</w:t>
      </w:r>
      <w:r>
        <w:rPr>
          <w:rFonts w:asciiTheme="minorBidi" w:hAnsiTheme="minorBidi" w:cstheme="minorBidi"/>
          <w:w w:val="90"/>
          <w:sz w:val="24"/>
          <w:szCs w:val="24"/>
        </w:rPr>
        <w:t xml:space="preserve"> K</w:t>
      </w:r>
      <w:r w:rsidRPr="00CF028F">
        <w:rPr>
          <w:rFonts w:asciiTheme="minorBidi" w:hAnsiTheme="minorBidi" w:cstheme="minorBidi"/>
          <w:w w:val="90"/>
          <w:sz w:val="24"/>
          <w:szCs w:val="24"/>
        </w:rPr>
        <w:t>, Hassan</w:t>
      </w:r>
      <w:r>
        <w:rPr>
          <w:rFonts w:asciiTheme="minorBidi" w:hAnsiTheme="minorBidi" w:cstheme="minorBidi"/>
          <w:w w:val="90"/>
          <w:sz w:val="24"/>
          <w:szCs w:val="24"/>
        </w:rPr>
        <w:t xml:space="preserve"> A</w:t>
      </w:r>
      <w:r w:rsidRPr="00CF028F">
        <w:rPr>
          <w:rFonts w:asciiTheme="minorBidi" w:hAnsiTheme="minorBidi" w:cstheme="minorBidi"/>
          <w:w w:val="90"/>
          <w:sz w:val="24"/>
          <w:szCs w:val="24"/>
        </w:rPr>
        <w:t>, Shoker</w:t>
      </w:r>
      <w:r>
        <w:rPr>
          <w:rFonts w:asciiTheme="minorBidi" w:hAnsiTheme="minorBidi" w:cstheme="minorBidi"/>
          <w:w w:val="90"/>
          <w:sz w:val="24"/>
          <w:szCs w:val="24"/>
        </w:rPr>
        <w:t xml:space="preserve"> A</w:t>
      </w:r>
      <w:r w:rsidRPr="00CF028F">
        <w:rPr>
          <w:rFonts w:asciiTheme="minorBidi" w:hAnsiTheme="minorBidi" w:cstheme="minorBidi"/>
          <w:w w:val="90"/>
          <w:sz w:val="24"/>
          <w:szCs w:val="24"/>
        </w:rPr>
        <w:t>, Mainra</w:t>
      </w:r>
      <w:r>
        <w:rPr>
          <w:rFonts w:asciiTheme="minorBidi" w:hAnsiTheme="minorBidi" w:cstheme="minorBidi"/>
          <w:w w:val="90"/>
          <w:sz w:val="24"/>
          <w:szCs w:val="24"/>
        </w:rPr>
        <w:t xml:space="preserve"> R</w:t>
      </w:r>
      <w:r w:rsidRPr="00CF028F">
        <w:rPr>
          <w:rFonts w:asciiTheme="minorBidi" w:hAnsiTheme="minorBidi" w:cstheme="minorBidi"/>
          <w:w w:val="90"/>
          <w:sz w:val="24"/>
          <w:szCs w:val="24"/>
        </w:rPr>
        <w:t>, Webster</w:t>
      </w:r>
      <w:r>
        <w:rPr>
          <w:rFonts w:asciiTheme="minorBidi" w:hAnsiTheme="minorBidi" w:cstheme="minorBidi"/>
          <w:w w:val="90"/>
          <w:sz w:val="24"/>
          <w:szCs w:val="24"/>
        </w:rPr>
        <w:t xml:space="preserve"> D</w:t>
      </w:r>
      <w:r w:rsidRPr="00CF028F">
        <w:rPr>
          <w:rFonts w:asciiTheme="minorBidi" w:hAnsiTheme="minorBidi" w:cstheme="minorBidi"/>
          <w:w w:val="90"/>
          <w:sz w:val="24"/>
          <w:szCs w:val="24"/>
        </w:rPr>
        <w:t>, Pearce</w:t>
      </w:r>
      <w:r>
        <w:rPr>
          <w:rFonts w:asciiTheme="minorBidi" w:hAnsiTheme="minorBidi" w:cstheme="minorBidi"/>
          <w:w w:val="90"/>
          <w:sz w:val="24"/>
          <w:szCs w:val="24"/>
        </w:rPr>
        <w:t xml:space="preserve"> T</w:t>
      </w:r>
      <w:r w:rsidRPr="00CF028F">
        <w:rPr>
          <w:rFonts w:asciiTheme="minorBidi" w:hAnsiTheme="minorBidi" w:cstheme="minorBidi"/>
          <w:w w:val="90"/>
          <w:sz w:val="24"/>
          <w:szCs w:val="24"/>
        </w:rPr>
        <w:t>, Wu</w:t>
      </w:r>
      <w:r>
        <w:rPr>
          <w:rFonts w:asciiTheme="minorBidi" w:hAnsiTheme="minorBidi" w:cstheme="minorBidi"/>
          <w:w w:val="90"/>
          <w:sz w:val="24"/>
          <w:szCs w:val="24"/>
        </w:rPr>
        <w:t xml:space="preserve"> F</w:t>
      </w:r>
      <w:r w:rsidRPr="00CF028F">
        <w:rPr>
          <w:rFonts w:asciiTheme="minorBidi" w:hAnsiTheme="minorBidi" w:cstheme="minorBidi"/>
          <w:w w:val="90"/>
          <w:sz w:val="24"/>
          <w:szCs w:val="24"/>
        </w:rPr>
        <w:t>, Dokouhaki</w:t>
      </w:r>
      <w:r>
        <w:rPr>
          <w:rFonts w:asciiTheme="minorBidi" w:hAnsiTheme="minorBidi" w:cstheme="minorBidi"/>
          <w:w w:val="90"/>
          <w:sz w:val="24"/>
          <w:szCs w:val="24"/>
        </w:rPr>
        <w:t xml:space="preserve"> P</w:t>
      </w:r>
      <w:r w:rsidRPr="00CF028F">
        <w:rPr>
          <w:rFonts w:asciiTheme="minorBidi" w:hAnsiTheme="minorBidi" w:cstheme="minorBidi"/>
          <w:w w:val="90"/>
          <w:sz w:val="24"/>
          <w:szCs w:val="24"/>
        </w:rPr>
        <w:t xml:space="preserve">, </w:t>
      </w:r>
      <w:r w:rsidRPr="00B601F7">
        <w:rPr>
          <w:rFonts w:asciiTheme="minorBidi" w:hAnsiTheme="minorBidi" w:cstheme="minorBidi"/>
          <w:b/>
          <w:bCs/>
          <w:w w:val="90"/>
          <w:sz w:val="24"/>
          <w:szCs w:val="24"/>
        </w:rPr>
        <w:t>Mostafa A*.</w:t>
      </w:r>
      <w:r w:rsidRPr="00D4433C">
        <w:rPr>
          <w:rFonts w:asciiTheme="minorBidi" w:hAnsiTheme="minorBidi" w:cstheme="minorBidi"/>
          <w:w w:val="90"/>
          <w:sz w:val="24"/>
          <w:szCs w:val="24"/>
        </w:rPr>
        <w:t xml:space="preserve"> </w:t>
      </w:r>
      <w:r w:rsidRPr="00320000">
        <w:rPr>
          <w:rFonts w:asciiTheme="minorBidi" w:hAnsiTheme="minorBidi" w:cstheme="minorBidi"/>
          <w:w w:val="90"/>
          <w:sz w:val="24"/>
          <w:szCs w:val="24"/>
        </w:rPr>
        <w:t xml:space="preserve">The interplay between </w:t>
      </w:r>
      <w:r>
        <w:rPr>
          <w:rFonts w:asciiTheme="minorBidi" w:hAnsiTheme="minorBidi" w:cstheme="minorBidi"/>
          <w:w w:val="90"/>
          <w:sz w:val="24"/>
          <w:szCs w:val="24"/>
        </w:rPr>
        <w:t>HLA</w:t>
      </w:r>
      <w:r w:rsidRPr="00320000">
        <w:rPr>
          <w:rFonts w:asciiTheme="minorBidi" w:hAnsiTheme="minorBidi" w:cstheme="minorBidi"/>
          <w:w w:val="90"/>
          <w:sz w:val="24"/>
          <w:szCs w:val="24"/>
        </w:rPr>
        <w:t xml:space="preserve"> antibody profile and </w:t>
      </w:r>
      <w:r>
        <w:rPr>
          <w:rFonts w:asciiTheme="minorBidi" w:hAnsiTheme="minorBidi" w:cstheme="minorBidi"/>
          <w:w w:val="90"/>
          <w:sz w:val="24"/>
          <w:szCs w:val="24"/>
        </w:rPr>
        <w:t>COVID</w:t>
      </w:r>
      <w:r w:rsidRPr="00320000">
        <w:rPr>
          <w:rFonts w:asciiTheme="minorBidi" w:hAnsiTheme="minorBidi" w:cstheme="minorBidi"/>
          <w:w w:val="90"/>
          <w:sz w:val="24"/>
          <w:szCs w:val="24"/>
        </w:rPr>
        <w:t>-19 vaccination in renal transplant patients</w:t>
      </w:r>
      <w:r>
        <w:rPr>
          <w:rFonts w:asciiTheme="minorBidi" w:hAnsiTheme="minorBidi" w:cstheme="minorBidi"/>
          <w:w w:val="90"/>
          <w:sz w:val="24"/>
          <w:szCs w:val="24"/>
        </w:rPr>
        <w:t>.</w:t>
      </w:r>
      <w:r w:rsidRPr="00D4433C">
        <w:rPr>
          <w:rFonts w:asciiTheme="minorBidi" w:hAnsiTheme="minorBidi" w:cstheme="minorBidi"/>
          <w:w w:val="90"/>
          <w:sz w:val="24"/>
          <w:szCs w:val="24"/>
        </w:rPr>
        <w:t xml:space="preserve"> </w:t>
      </w:r>
      <w:r w:rsidRPr="00320000">
        <w:rPr>
          <w:rFonts w:asciiTheme="minorBidi" w:hAnsiTheme="minorBidi" w:cstheme="minorBidi"/>
          <w:w w:val="90"/>
          <w:sz w:val="24"/>
          <w:szCs w:val="24"/>
        </w:rPr>
        <w:t>202</w:t>
      </w:r>
      <w:r>
        <w:rPr>
          <w:rFonts w:asciiTheme="minorBidi" w:hAnsiTheme="minorBidi" w:cstheme="minorBidi"/>
          <w:w w:val="90"/>
          <w:sz w:val="24"/>
          <w:szCs w:val="24"/>
        </w:rPr>
        <w:t>4</w:t>
      </w:r>
      <w:r w:rsidRPr="00320000">
        <w:rPr>
          <w:rFonts w:asciiTheme="minorBidi" w:hAnsiTheme="minorBidi" w:cstheme="minorBidi"/>
          <w:w w:val="90"/>
          <w:sz w:val="24"/>
          <w:szCs w:val="24"/>
        </w:rPr>
        <w:t xml:space="preserve"> </w:t>
      </w:r>
      <w:r>
        <w:rPr>
          <w:rFonts w:asciiTheme="minorBidi" w:hAnsiTheme="minorBidi" w:cstheme="minorBidi"/>
          <w:w w:val="90"/>
          <w:sz w:val="24"/>
          <w:szCs w:val="24"/>
        </w:rPr>
        <w:t>Pathology and Laboratory Medicine Grand Rounds University of Saskatchewan. January 29, 2024.</w:t>
      </w:r>
    </w:p>
    <w:p w14:paraId="4FAAFEDC" w14:textId="77777777" w:rsidR="007246E8" w:rsidRPr="00D4433C" w:rsidRDefault="007246E8" w:rsidP="007246E8">
      <w:pPr>
        <w:pStyle w:val="ListParagraph"/>
        <w:spacing w:after="120"/>
        <w:ind w:left="630" w:firstLine="0"/>
        <w:jc w:val="both"/>
        <w:rPr>
          <w:rFonts w:asciiTheme="minorBidi" w:hAnsiTheme="minorBidi" w:cstheme="minorBidi"/>
          <w:w w:val="90"/>
          <w:sz w:val="24"/>
          <w:szCs w:val="24"/>
        </w:rPr>
      </w:pPr>
      <w:r w:rsidRPr="00CF028F">
        <w:rPr>
          <w:rFonts w:asciiTheme="minorBidi" w:hAnsiTheme="minorBidi" w:cstheme="minorBidi"/>
          <w:w w:val="90"/>
          <w:sz w:val="24"/>
          <w:szCs w:val="24"/>
        </w:rPr>
        <w:t>*Senior Author</w:t>
      </w:r>
    </w:p>
    <w:p w14:paraId="3E4E9AE0" w14:textId="025B219B" w:rsidR="00D4433C" w:rsidRDefault="00D4433C" w:rsidP="00D4433C">
      <w:pPr>
        <w:pStyle w:val="ListParagraph"/>
        <w:numPr>
          <w:ilvl w:val="0"/>
          <w:numId w:val="33"/>
        </w:numPr>
        <w:contextualSpacing/>
        <w:jc w:val="both"/>
        <w:rPr>
          <w:rFonts w:asciiTheme="minorBidi" w:hAnsiTheme="minorBidi" w:cstheme="minorBidi"/>
          <w:w w:val="90"/>
          <w:sz w:val="24"/>
          <w:szCs w:val="24"/>
        </w:rPr>
      </w:pPr>
      <w:r w:rsidRPr="00CF028F">
        <w:rPr>
          <w:rFonts w:asciiTheme="minorBidi" w:hAnsiTheme="minorBidi" w:cstheme="minorBidi"/>
          <w:w w:val="90"/>
          <w:sz w:val="24"/>
          <w:szCs w:val="24"/>
        </w:rPr>
        <w:t>Zhao</w:t>
      </w:r>
      <w:r>
        <w:rPr>
          <w:rFonts w:asciiTheme="minorBidi" w:hAnsiTheme="minorBidi" w:cstheme="minorBidi"/>
          <w:w w:val="90"/>
          <w:sz w:val="24"/>
          <w:szCs w:val="24"/>
        </w:rPr>
        <w:t xml:space="preserve"> Y</w:t>
      </w:r>
      <w:r w:rsidRPr="00CF028F">
        <w:rPr>
          <w:rFonts w:asciiTheme="minorBidi" w:hAnsiTheme="minorBidi" w:cstheme="minorBidi"/>
          <w:w w:val="90"/>
          <w:sz w:val="24"/>
          <w:szCs w:val="24"/>
        </w:rPr>
        <w:t>, Kakodkar</w:t>
      </w:r>
      <w:r>
        <w:rPr>
          <w:rFonts w:asciiTheme="minorBidi" w:hAnsiTheme="minorBidi" w:cstheme="minorBidi"/>
          <w:w w:val="90"/>
          <w:sz w:val="24"/>
          <w:szCs w:val="24"/>
        </w:rPr>
        <w:t xml:space="preserve"> P</w:t>
      </w:r>
      <w:r w:rsidRPr="00CF028F">
        <w:rPr>
          <w:rFonts w:asciiTheme="minorBidi" w:hAnsiTheme="minorBidi" w:cstheme="minorBidi"/>
          <w:w w:val="90"/>
          <w:sz w:val="24"/>
          <w:szCs w:val="24"/>
        </w:rPr>
        <w:t>, Pan</w:t>
      </w:r>
      <w:r>
        <w:rPr>
          <w:rFonts w:asciiTheme="minorBidi" w:hAnsiTheme="minorBidi" w:cstheme="minorBidi"/>
          <w:w w:val="90"/>
          <w:sz w:val="24"/>
          <w:szCs w:val="24"/>
        </w:rPr>
        <w:t xml:space="preserve"> H</w:t>
      </w:r>
      <w:r w:rsidRPr="00CF028F">
        <w:rPr>
          <w:rFonts w:asciiTheme="minorBidi" w:hAnsiTheme="minorBidi" w:cstheme="minorBidi"/>
          <w:w w:val="90"/>
          <w:sz w:val="24"/>
          <w:szCs w:val="24"/>
        </w:rPr>
        <w:t>, Zhu</w:t>
      </w:r>
      <w:r>
        <w:rPr>
          <w:rFonts w:asciiTheme="minorBidi" w:hAnsiTheme="minorBidi" w:cstheme="minorBidi"/>
          <w:w w:val="90"/>
          <w:sz w:val="24"/>
          <w:szCs w:val="24"/>
        </w:rPr>
        <w:t xml:space="preserve"> R</w:t>
      </w:r>
      <w:r w:rsidRPr="00CF028F">
        <w:rPr>
          <w:rFonts w:asciiTheme="minorBidi" w:hAnsiTheme="minorBidi" w:cstheme="minorBidi"/>
          <w:w w:val="90"/>
          <w:sz w:val="24"/>
          <w:szCs w:val="24"/>
        </w:rPr>
        <w:t>, Musa</w:t>
      </w:r>
      <w:r>
        <w:rPr>
          <w:rFonts w:asciiTheme="minorBidi" w:hAnsiTheme="minorBidi" w:cstheme="minorBidi"/>
          <w:w w:val="90"/>
          <w:sz w:val="24"/>
          <w:szCs w:val="24"/>
        </w:rPr>
        <w:t xml:space="preserve"> K</w:t>
      </w:r>
      <w:r w:rsidRPr="00CF028F">
        <w:rPr>
          <w:rFonts w:asciiTheme="minorBidi" w:hAnsiTheme="minorBidi" w:cstheme="minorBidi"/>
          <w:w w:val="90"/>
          <w:sz w:val="24"/>
          <w:szCs w:val="24"/>
        </w:rPr>
        <w:t>, Hassan</w:t>
      </w:r>
      <w:r>
        <w:rPr>
          <w:rFonts w:asciiTheme="minorBidi" w:hAnsiTheme="minorBidi" w:cstheme="minorBidi"/>
          <w:w w:val="90"/>
          <w:sz w:val="24"/>
          <w:szCs w:val="24"/>
        </w:rPr>
        <w:t xml:space="preserve"> A</w:t>
      </w:r>
      <w:r w:rsidRPr="00CF028F">
        <w:rPr>
          <w:rFonts w:asciiTheme="minorBidi" w:hAnsiTheme="minorBidi" w:cstheme="minorBidi"/>
          <w:w w:val="90"/>
          <w:sz w:val="24"/>
          <w:szCs w:val="24"/>
        </w:rPr>
        <w:t>, Shoker</w:t>
      </w:r>
      <w:r>
        <w:rPr>
          <w:rFonts w:asciiTheme="minorBidi" w:hAnsiTheme="minorBidi" w:cstheme="minorBidi"/>
          <w:w w:val="90"/>
          <w:sz w:val="24"/>
          <w:szCs w:val="24"/>
        </w:rPr>
        <w:t xml:space="preserve"> A</w:t>
      </w:r>
      <w:r w:rsidRPr="00CF028F">
        <w:rPr>
          <w:rFonts w:asciiTheme="minorBidi" w:hAnsiTheme="minorBidi" w:cstheme="minorBidi"/>
          <w:w w:val="90"/>
          <w:sz w:val="24"/>
          <w:szCs w:val="24"/>
        </w:rPr>
        <w:t>, Mainra</w:t>
      </w:r>
      <w:r>
        <w:rPr>
          <w:rFonts w:asciiTheme="minorBidi" w:hAnsiTheme="minorBidi" w:cstheme="minorBidi"/>
          <w:w w:val="90"/>
          <w:sz w:val="24"/>
          <w:szCs w:val="24"/>
        </w:rPr>
        <w:t xml:space="preserve"> R</w:t>
      </w:r>
      <w:r w:rsidRPr="00CF028F">
        <w:rPr>
          <w:rFonts w:asciiTheme="minorBidi" w:hAnsiTheme="minorBidi" w:cstheme="minorBidi"/>
          <w:w w:val="90"/>
          <w:sz w:val="24"/>
          <w:szCs w:val="24"/>
        </w:rPr>
        <w:t>, Webster</w:t>
      </w:r>
      <w:r>
        <w:rPr>
          <w:rFonts w:asciiTheme="minorBidi" w:hAnsiTheme="minorBidi" w:cstheme="minorBidi"/>
          <w:w w:val="90"/>
          <w:sz w:val="24"/>
          <w:szCs w:val="24"/>
        </w:rPr>
        <w:t xml:space="preserve"> D</w:t>
      </w:r>
      <w:r w:rsidRPr="00CF028F">
        <w:rPr>
          <w:rFonts w:asciiTheme="minorBidi" w:hAnsiTheme="minorBidi" w:cstheme="minorBidi"/>
          <w:w w:val="90"/>
          <w:sz w:val="24"/>
          <w:szCs w:val="24"/>
        </w:rPr>
        <w:t>, Pearce</w:t>
      </w:r>
      <w:r>
        <w:rPr>
          <w:rFonts w:asciiTheme="minorBidi" w:hAnsiTheme="minorBidi" w:cstheme="minorBidi"/>
          <w:w w:val="90"/>
          <w:sz w:val="24"/>
          <w:szCs w:val="24"/>
        </w:rPr>
        <w:t xml:space="preserve"> T</w:t>
      </w:r>
      <w:r w:rsidRPr="00CF028F">
        <w:rPr>
          <w:rFonts w:asciiTheme="minorBidi" w:hAnsiTheme="minorBidi" w:cstheme="minorBidi"/>
          <w:w w:val="90"/>
          <w:sz w:val="24"/>
          <w:szCs w:val="24"/>
        </w:rPr>
        <w:t>, Wu</w:t>
      </w:r>
      <w:r>
        <w:rPr>
          <w:rFonts w:asciiTheme="minorBidi" w:hAnsiTheme="minorBidi" w:cstheme="minorBidi"/>
          <w:w w:val="90"/>
          <w:sz w:val="24"/>
          <w:szCs w:val="24"/>
        </w:rPr>
        <w:t xml:space="preserve"> F</w:t>
      </w:r>
      <w:r w:rsidRPr="00CF028F">
        <w:rPr>
          <w:rFonts w:asciiTheme="minorBidi" w:hAnsiTheme="minorBidi" w:cstheme="minorBidi"/>
          <w:w w:val="90"/>
          <w:sz w:val="24"/>
          <w:szCs w:val="24"/>
        </w:rPr>
        <w:t>, Dokouhaki</w:t>
      </w:r>
      <w:r>
        <w:rPr>
          <w:rFonts w:asciiTheme="minorBidi" w:hAnsiTheme="minorBidi" w:cstheme="minorBidi"/>
          <w:w w:val="90"/>
          <w:sz w:val="24"/>
          <w:szCs w:val="24"/>
        </w:rPr>
        <w:t xml:space="preserve"> P</w:t>
      </w:r>
      <w:r w:rsidRPr="00CF028F">
        <w:rPr>
          <w:rFonts w:asciiTheme="minorBidi" w:hAnsiTheme="minorBidi" w:cstheme="minorBidi"/>
          <w:w w:val="90"/>
          <w:sz w:val="24"/>
          <w:szCs w:val="24"/>
        </w:rPr>
        <w:t xml:space="preserve">, </w:t>
      </w:r>
      <w:r w:rsidRPr="00B601F7">
        <w:rPr>
          <w:rFonts w:asciiTheme="minorBidi" w:hAnsiTheme="minorBidi" w:cstheme="minorBidi"/>
          <w:b/>
          <w:bCs/>
          <w:w w:val="90"/>
          <w:sz w:val="24"/>
          <w:szCs w:val="24"/>
        </w:rPr>
        <w:t>Mostafa A*.</w:t>
      </w:r>
      <w:r w:rsidRPr="00D4433C">
        <w:rPr>
          <w:rFonts w:asciiTheme="minorBidi" w:hAnsiTheme="minorBidi" w:cstheme="minorBidi"/>
          <w:w w:val="90"/>
          <w:sz w:val="24"/>
          <w:szCs w:val="24"/>
        </w:rPr>
        <w:t xml:space="preserve"> </w:t>
      </w:r>
      <w:r w:rsidRPr="00320000">
        <w:rPr>
          <w:rFonts w:asciiTheme="minorBidi" w:hAnsiTheme="minorBidi" w:cstheme="minorBidi"/>
          <w:w w:val="90"/>
          <w:sz w:val="24"/>
          <w:szCs w:val="24"/>
        </w:rPr>
        <w:t xml:space="preserve">The interplay between </w:t>
      </w:r>
      <w:r>
        <w:rPr>
          <w:rFonts w:asciiTheme="minorBidi" w:hAnsiTheme="minorBidi" w:cstheme="minorBidi"/>
          <w:w w:val="90"/>
          <w:sz w:val="24"/>
          <w:szCs w:val="24"/>
        </w:rPr>
        <w:t>HLA</w:t>
      </w:r>
      <w:r w:rsidRPr="00320000">
        <w:rPr>
          <w:rFonts w:asciiTheme="minorBidi" w:hAnsiTheme="minorBidi" w:cstheme="minorBidi"/>
          <w:w w:val="90"/>
          <w:sz w:val="24"/>
          <w:szCs w:val="24"/>
        </w:rPr>
        <w:t xml:space="preserve"> antibody profile and </w:t>
      </w:r>
      <w:r>
        <w:rPr>
          <w:rFonts w:asciiTheme="minorBidi" w:hAnsiTheme="minorBidi" w:cstheme="minorBidi"/>
          <w:w w:val="90"/>
          <w:sz w:val="24"/>
          <w:szCs w:val="24"/>
        </w:rPr>
        <w:t>COVID</w:t>
      </w:r>
      <w:r w:rsidRPr="00320000">
        <w:rPr>
          <w:rFonts w:asciiTheme="minorBidi" w:hAnsiTheme="minorBidi" w:cstheme="minorBidi"/>
          <w:w w:val="90"/>
          <w:sz w:val="24"/>
          <w:szCs w:val="24"/>
        </w:rPr>
        <w:t>-19 vaccination in renal transplant patients</w:t>
      </w:r>
      <w:r>
        <w:rPr>
          <w:rFonts w:asciiTheme="minorBidi" w:hAnsiTheme="minorBidi" w:cstheme="minorBidi"/>
          <w:w w:val="90"/>
          <w:sz w:val="24"/>
          <w:szCs w:val="24"/>
        </w:rPr>
        <w:t>.</w:t>
      </w:r>
      <w:r w:rsidRPr="00D4433C">
        <w:rPr>
          <w:rFonts w:asciiTheme="minorBidi" w:hAnsiTheme="minorBidi" w:cstheme="minorBidi"/>
          <w:w w:val="90"/>
          <w:sz w:val="24"/>
          <w:szCs w:val="24"/>
        </w:rPr>
        <w:t xml:space="preserve"> </w:t>
      </w:r>
      <w:r w:rsidRPr="00320000">
        <w:rPr>
          <w:rFonts w:asciiTheme="minorBidi" w:hAnsiTheme="minorBidi" w:cstheme="minorBidi"/>
          <w:w w:val="90"/>
          <w:sz w:val="24"/>
          <w:szCs w:val="24"/>
        </w:rPr>
        <w:t>2023 CST Annual Scientific Meeting held at the Fairmont Winnipeg, in Winnipeg, Manitoba, October 16 - 20, 2023.</w:t>
      </w:r>
    </w:p>
    <w:p w14:paraId="410C36CB" w14:textId="4DDEF7F9" w:rsidR="00D4433C" w:rsidRPr="00D4433C" w:rsidRDefault="00D4433C" w:rsidP="00D4433C">
      <w:pPr>
        <w:pStyle w:val="ListParagraph"/>
        <w:spacing w:after="120"/>
        <w:ind w:left="630" w:firstLine="0"/>
        <w:jc w:val="both"/>
        <w:rPr>
          <w:rFonts w:asciiTheme="minorBidi" w:hAnsiTheme="minorBidi" w:cstheme="minorBidi"/>
          <w:w w:val="90"/>
          <w:sz w:val="24"/>
          <w:szCs w:val="24"/>
        </w:rPr>
      </w:pPr>
      <w:r w:rsidRPr="00CF028F">
        <w:rPr>
          <w:rFonts w:asciiTheme="minorBidi" w:hAnsiTheme="minorBidi" w:cstheme="minorBidi"/>
          <w:w w:val="90"/>
          <w:sz w:val="24"/>
          <w:szCs w:val="24"/>
        </w:rPr>
        <w:t>*Senior Author</w:t>
      </w:r>
    </w:p>
    <w:p w14:paraId="737B5E65" w14:textId="6285C610" w:rsidR="00DC4568" w:rsidRDefault="00DC4568" w:rsidP="00D4433C">
      <w:pPr>
        <w:pStyle w:val="ListParagraph"/>
        <w:widowControl/>
        <w:numPr>
          <w:ilvl w:val="0"/>
          <w:numId w:val="33"/>
        </w:numPr>
        <w:autoSpaceDE/>
        <w:autoSpaceDN/>
        <w:spacing w:before="120" w:after="120"/>
        <w:ind w:left="629"/>
        <w:contextualSpacing/>
        <w:jc w:val="both"/>
        <w:rPr>
          <w:rFonts w:asciiTheme="minorBidi" w:hAnsiTheme="minorBidi" w:cstheme="minorBidi"/>
          <w:w w:val="90"/>
          <w:sz w:val="24"/>
          <w:szCs w:val="24"/>
        </w:rPr>
      </w:pPr>
      <w:r w:rsidRPr="00DC4568">
        <w:rPr>
          <w:rFonts w:asciiTheme="minorBidi" w:hAnsiTheme="minorBidi" w:cstheme="minorBidi"/>
          <w:w w:val="90"/>
          <w:sz w:val="24"/>
          <w:szCs w:val="24"/>
        </w:rPr>
        <w:t xml:space="preserve">Kakodkar P , Webster D , Sawyer T, Wu F, Dokouhaki P, </w:t>
      </w:r>
      <w:r w:rsidRPr="00DC4568">
        <w:rPr>
          <w:rFonts w:asciiTheme="minorBidi" w:hAnsiTheme="minorBidi" w:cstheme="minorBidi"/>
          <w:b/>
          <w:bCs/>
          <w:w w:val="90"/>
          <w:sz w:val="24"/>
          <w:szCs w:val="24"/>
        </w:rPr>
        <w:t>Mostafa A*</w:t>
      </w:r>
      <w:r w:rsidRPr="00DC4568">
        <w:rPr>
          <w:rFonts w:asciiTheme="minorBidi" w:hAnsiTheme="minorBidi" w:cstheme="minorBidi"/>
          <w:w w:val="90"/>
          <w:sz w:val="24"/>
          <w:szCs w:val="24"/>
        </w:rPr>
        <w:t xml:space="preserve"> .The role of the HLA allelic repository on the clinical severity of COVID-19</w:t>
      </w:r>
      <w:r>
        <w:rPr>
          <w:rFonts w:asciiTheme="minorBidi" w:hAnsiTheme="minorBidi" w:cstheme="minorBidi"/>
          <w:w w:val="90"/>
          <w:sz w:val="24"/>
          <w:szCs w:val="24"/>
        </w:rPr>
        <w:t>. Department of Pathology and Lab medicine Research Day, RUH Mall Theatre, College of Medicine, University of Saskatchewan. November 7</w:t>
      </w:r>
      <w:r w:rsidRPr="00DC4568">
        <w:rPr>
          <w:rFonts w:asciiTheme="minorBidi" w:hAnsiTheme="minorBidi" w:cstheme="minorBidi"/>
          <w:w w:val="90"/>
          <w:sz w:val="24"/>
          <w:szCs w:val="24"/>
          <w:vertAlign w:val="superscript"/>
        </w:rPr>
        <w:t>th</w:t>
      </w:r>
      <w:r w:rsidRPr="00DC4568">
        <w:rPr>
          <w:rFonts w:asciiTheme="minorBidi" w:hAnsiTheme="minorBidi" w:cstheme="minorBidi"/>
          <w:w w:val="90"/>
          <w:sz w:val="24"/>
          <w:szCs w:val="24"/>
        </w:rPr>
        <w:t>, 2022</w:t>
      </w:r>
    </w:p>
    <w:p w14:paraId="3EFA5CE6" w14:textId="52D90EFF" w:rsidR="00DC4568" w:rsidRPr="00DC4568" w:rsidRDefault="00DC4568" w:rsidP="00D4433C">
      <w:pPr>
        <w:pStyle w:val="ListParagraph"/>
        <w:widowControl/>
        <w:autoSpaceDE/>
        <w:autoSpaceDN/>
        <w:spacing w:after="120"/>
        <w:ind w:left="629" w:firstLine="0"/>
        <w:jc w:val="both"/>
        <w:rPr>
          <w:rFonts w:asciiTheme="minorBidi" w:hAnsiTheme="minorBidi" w:cstheme="minorBidi"/>
          <w:w w:val="90"/>
          <w:sz w:val="24"/>
          <w:szCs w:val="24"/>
        </w:rPr>
      </w:pPr>
      <w:r w:rsidRPr="00DC4568">
        <w:rPr>
          <w:rFonts w:asciiTheme="minorBidi" w:hAnsiTheme="minorBidi" w:cstheme="minorBidi"/>
          <w:w w:val="90"/>
          <w:sz w:val="24"/>
          <w:szCs w:val="24"/>
        </w:rPr>
        <w:t>*</w:t>
      </w:r>
      <w:r w:rsidR="00CF028F">
        <w:rPr>
          <w:rFonts w:asciiTheme="minorBidi" w:hAnsiTheme="minorBidi" w:cstheme="minorBidi"/>
          <w:w w:val="90"/>
          <w:sz w:val="24"/>
          <w:szCs w:val="24"/>
        </w:rPr>
        <w:t>Senior</w:t>
      </w:r>
      <w:r w:rsidRPr="00DC4568">
        <w:rPr>
          <w:rFonts w:asciiTheme="minorBidi" w:hAnsiTheme="minorBidi" w:cstheme="minorBidi"/>
          <w:w w:val="90"/>
          <w:sz w:val="24"/>
          <w:szCs w:val="24"/>
        </w:rPr>
        <w:t xml:space="preserve"> Author</w:t>
      </w:r>
    </w:p>
    <w:p w14:paraId="3C2F42B3" w14:textId="77777777" w:rsidR="00DC4568" w:rsidRPr="00DC4568" w:rsidRDefault="00DC4568" w:rsidP="00D4433C">
      <w:pPr>
        <w:pStyle w:val="ListParagraph"/>
        <w:numPr>
          <w:ilvl w:val="0"/>
          <w:numId w:val="33"/>
        </w:numPr>
        <w:spacing w:after="120"/>
        <w:jc w:val="both"/>
        <w:rPr>
          <w:rFonts w:asciiTheme="minorBidi" w:hAnsiTheme="minorBidi" w:cstheme="minorBidi"/>
          <w:w w:val="90"/>
          <w:sz w:val="24"/>
          <w:szCs w:val="24"/>
        </w:rPr>
      </w:pPr>
      <w:r w:rsidRPr="00DC4568">
        <w:rPr>
          <w:rFonts w:asciiTheme="minorBidi" w:hAnsiTheme="minorBidi" w:cstheme="minorBidi"/>
          <w:w w:val="90"/>
          <w:sz w:val="24"/>
          <w:szCs w:val="24"/>
        </w:rPr>
        <w:t>Murthy S I, Dokouhaki P</w:t>
      </w:r>
      <w:r w:rsidRPr="00DC4568">
        <w:rPr>
          <w:rFonts w:asciiTheme="minorBidi" w:hAnsiTheme="minorBidi" w:cstheme="minorBidi"/>
          <w:b/>
          <w:bCs/>
          <w:w w:val="90"/>
          <w:sz w:val="24"/>
          <w:szCs w:val="24"/>
        </w:rPr>
        <w:t>, Mostafa A*</w:t>
      </w:r>
      <w:r w:rsidRPr="00DC4568">
        <w:rPr>
          <w:rFonts w:asciiTheme="minorBidi" w:hAnsiTheme="minorBidi" w:cstheme="minorBidi"/>
          <w:w w:val="90"/>
          <w:sz w:val="24"/>
          <w:szCs w:val="24"/>
        </w:rPr>
        <w:t xml:space="preserve"> Wu F. Thyroid Function Testing: Choosing Unwisely in Saskatchewan. Department of Pathology and Lab medicine Research Day, RUH Mall Theatre, College of Medicine, University of Saskatchewan. November 7th, 2022</w:t>
      </w:r>
    </w:p>
    <w:p w14:paraId="6FEAD9BE" w14:textId="51495377" w:rsidR="00DC4568" w:rsidRPr="00DC4568" w:rsidRDefault="00DC4568" w:rsidP="008F3D29">
      <w:pPr>
        <w:pStyle w:val="ListParagraph"/>
        <w:widowControl/>
        <w:autoSpaceDE/>
        <w:autoSpaceDN/>
        <w:spacing w:after="120"/>
        <w:ind w:left="629" w:firstLine="0"/>
        <w:jc w:val="both"/>
        <w:rPr>
          <w:rFonts w:asciiTheme="minorBidi" w:hAnsiTheme="minorBidi" w:cstheme="minorBidi"/>
          <w:w w:val="90"/>
          <w:sz w:val="24"/>
          <w:szCs w:val="24"/>
        </w:rPr>
      </w:pPr>
      <w:r w:rsidRPr="00DC4568">
        <w:rPr>
          <w:rFonts w:asciiTheme="minorBidi" w:hAnsiTheme="minorBidi" w:cstheme="minorBidi"/>
          <w:w w:val="90"/>
          <w:sz w:val="24"/>
          <w:szCs w:val="24"/>
        </w:rPr>
        <w:t>*Co-Supervisor</w:t>
      </w:r>
    </w:p>
    <w:p w14:paraId="1FB02E75" w14:textId="2C90D299" w:rsidR="00DC4568" w:rsidRPr="00DC4568" w:rsidRDefault="00DC4568" w:rsidP="00844336">
      <w:pPr>
        <w:pStyle w:val="ListParagraph"/>
        <w:widowControl/>
        <w:numPr>
          <w:ilvl w:val="0"/>
          <w:numId w:val="33"/>
        </w:numPr>
        <w:autoSpaceDE/>
        <w:autoSpaceDN/>
        <w:contextualSpacing/>
        <w:jc w:val="both"/>
        <w:rPr>
          <w:rFonts w:asciiTheme="minorBidi" w:hAnsiTheme="minorBidi" w:cstheme="minorBidi"/>
          <w:w w:val="90"/>
          <w:sz w:val="24"/>
          <w:szCs w:val="24"/>
        </w:rPr>
      </w:pPr>
      <w:r w:rsidRPr="00DC4568">
        <w:rPr>
          <w:rFonts w:asciiTheme="minorBidi" w:hAnsiTheme="minorBidi" w:cstheme="minorBidi"/>
          <w:w w:val="90"/>
          <w:sz w:val="24"/>
          <w:szCs w:val="24"/>
        </w:rPr>
        <w:t xml:space="preserve">Davidovic F, </w:t>
      </w:r>
      <w:r w:rsidRPr="00CA3B5E">
        <w:rPr>
          <w:rFonts w:asciiTheme="minorBidi" w:hAnsiTheme="minorBidi" w:cstheme="minorBidi"/>
          <w:b/>
          <w:bCs/>
          <w:w w:val="90"/>
          <w:sz w:val="24"/>
          <w:szCs w:val="24"/>
        </w:rPr>
        <w:t>Mostafa A</w:t>
      </w:r>
      <w:r w:rsidRPr="00DC4568">
        <w:rPr>
          <w:rFonts w:asciiTheme="minorBidi" w:hAnsiTheme="minorBidi" w:cstheme="minorBidi"/>
          <w:w w:val="90"/>
          <w:sz w:val="24"/>
          <w:szCs w:val="24"/>
        </w:rPr>
        <w:t xml:space="preserve">*, Dokouhaki P, Wu F. </w:t>
      </w:r>
      <w:r w:rsidR="00844336" w:rsidRPr="00844336">
        <w:rPr>
          <w:rFonts w:asciiTheme="minorBidi" w:hAnsiTheme="minorBidi" w:cstheme="minorBidi"/>
          <w:w w:val="90"/>
          <w:sz w:val="24"/>
          <w:szCs w:val="24"/>
        </w:rPr>
        <w:t>Overutilization of HLA Testing for Celiac Disease Screening.</w:t>
      </w:r>
      <w:r w:rsidRPr="00DC4568">
        <w:rPr>
          <w:rFonts w:asciiTheme="minorBidi" w:hAnsiTheme="minorBidi" w:cstheme="minorBidi"/>
          <w:w w:val="90"/>
          <w:sz w:val="24"/>
          <w:szCs w:val="24"/>
        </w:rPr>
        <w:t xml:space="preserve"> 2021 </w:t>
      </w:r>
      <w:r w:rsidR="00CA3B5E" w:rsidRPr="00CA3B5E">
        <w:rPr>
          <w:rFonts w:asciiTheme="minorBidi" w:hAnsiTheme="minorBidi" w:cstheme="minorBidi"/>
          <w:w w:val="90"/>
          <w:sz w:val="24"/>
          <w:szCs w:val="24"/>
        </w:rPr>
        <w:t>Department of Pathology and Lab medicine Research Day, RUH Mall Theatre, College of Medicine, University of Saskatchewan. November 7th, 2022</w:t>
      </w:r>
      <w:r w:rsidRPr="00DC4568">
        <w:rPr>
          <w:rFonts w:asciiTheme="minorBidi" w:hAnsiTheme="minorBidi" w:cstheme="minorBidi"/>
          <w:w w:val="90"/>
          <w:sz w:val="24"/>
          <w:szCs w:val="24"/>
        </w:rPr>
        <w:t>.</w:t>
      </w:r>
    </w:p>
    <w:p w14:paraId="2F61472B" w14:textId="7E505B93" w:rsidR="00DC4568" w:rsidRPr="00DC4568" w:rsidRDefault="00DC4568" w:rsidP="008F3D29">
      <w:pPr>
        <w:pStyle w:val="ListParagraph"/>
        <w:widowControl/>
        <w:autoSpaceDE/>
        <w:autoSpaceDN/>
        <w:ind w:left="629" w:firstLine="0"/>
        <w:contextualSpacing/>
        <w:jc w:val="both"/>
        <w:rPr>
          <w:rFonts w:asciiTheme="minorBidi" w:hAnsiTheme="minorBidi" w:cstheme="minorBidi"/>
          <w:w w:val="90"/>
          <w:sz w:val="24"/>
          <w:szCs w:val="24"/>
        </w:rPr>
      </w:pPr>
      <w:r w:rsidRPr="00DC4568">
        <w:rPr>
          <w:rFonts w:asciiTheme="minorBidi" w:hAnsiTheme="minorBidi" w:cstheme="minorBidi"/>
          <w:w w:val="90"/>
          <w:sz w:val="24"/>
          <w:szCs w:val="24"/>
        </w:rPr>
        <w:t>*Co-Supervisor</w:t>
      </w:r>
    </w:p>
    <w:p w14:paraId="0F70F989" w14:textId="3C2D429D" w:rsidR="004C5809" w:rsidRPr="0060476B" w:rsidRDefault="004C5809" w:rsidP="008F3D29">
      <w:pPr>
        <w:pStyle w:val="ListParagraph"/>
        <w:widowControl/>
        <w:numPr>
          <w:ilvl w:val="0"/>
          <w:numId w:val="33"/>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Sidahmed A, Ghandorah S, Yilmaz S, Tibbles L, Alabadi A, Wang J, Rahmanian Abootaleb R, Khan F, Berka N. Not All Antibodies Are Created Equal: Factors That Influence Antibody-Mediated Rejection. McCaig Tower (Department of Pathology), Calgary, Alberta, Canada.</w:t>
      </w:r>
      <w:r w:rsidR="00BF23A5" w:rsidRPr="0060476B">
        <w:rPr>
          <w:rFonts w:asciiTheme="minorBidi" w:hAnsiTheme="minorBidi" w:cstheme="minorBidi"/>
          <w:w w:val="90"/>
          <w:sz w:val="24"/>
          <w:szCs w:val="24"/>
        </w:rPr>
        <w:t xml:space="preserve"> 2017 November 9</w:t>
      </w:r>
    </w:p>
    <w:p w14:paraId="7C21B556" w14:textId="7645A89A" w:rsidR="004C5809" w:rsidRPr="0060476B" w:rsidRDefault="004C5809" w:rsidP="008F3D29">
      <w:pPr>
        <w:pStyle w:val="ListParagraph"/>
        <w:widowControl/>
        <w:numPr>
          <w:ilvl w:val="0"/>
          <w:numId w:val="33"/>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Sidahmed A, Ghandorah S, Yilmaz S, Tibbles L, Alabadi A, Wang J, Rahmanian Abootaleb R, </w:t>
      </w:r>
      <w:proofErr w:type="gramStart"/>
      <w:r w:rsidRPr="0060476B">
        <w:rPr>
          <w:rFonts w:asciiTheme="minorBidi" w:hAnsiTheme="minorBidi" w:cstheme="minorBidi"/>
          <w:w w:val="90"/>
          <w:sz w:val="24"/>
          <w:szCs w:val="24"/>
        </w:rPr>
        <w:t>Khan</w:t>
      </w:r>
      <w:proofErr w:type="gramEnd"/>
      <w:r w:rsidRPr="0060476B">
        <w:rPr>
          <w:rFonts w:asciiTheme="minorBidi" w:hAnsiTheme="minorBidi" w:cstheme="minorBidi"/>
          <w:w w:val="90"/>
          <w:sz w:val="24"/>
          <w:szCs w:val="24"/>
        </w:rPr>
        <w:t xml:space="preserve"> F, Berka N. Renal antibody-mediated rejection: what are the characteristics of donor-specific antibodies impacting allograft outcomes? Alberta Transplant Institute Seminar Series</w:t>
      </w:r>
      <w:r w:rsidR="00FC2909"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University of Calgary, Calgary, Alberta, Canada.</w:t>
      </w:r>
      <w:r w:rsidR="00BF23A5" w:rsidRPr="0060476B">
        <w:rPr>
          <w:rFonts w:asciiTheme="minorBidi" w:hAnsiTheme="minorBidi" w:cstheme="minorBidi"/>
          <w:w w:val="90"/>
          <w:sz w:val="24"/>
          <w:szCs w:val="24"/>
        </w:rPr>
        <w:t xml:space="preserve"> 2017 September 20</w:t>
      </w:r>
    </w:p>
    <w:p w14:paraId="3436A9C4" w14:textId="6C715CC5" w:rsidR="004C5809" w:rsidRPr="0060476B" w:rsidRDefault="004C5809" w:rsidP="00C9334A">
      <w:pPr>
        <w:pStyle w:val="ListParagraph"/>
        <w:widowControl/>
        <w:numPr>
          <w:ilvl w:val="0"/>
          <w:numId w:val="33"/>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Sidahmed A, Ghandorah S, Yilmaz S, Tibbles L, Alabadi A, Wang J, Rahmanian Abootaleb R, Khan F, Berka N. C3d as a non-invasive tool for early prediction of </w:t>
      </w:r>
      <w:r w:rsidR="00C9334A">
        <w:rPr>
          <w:rFonts w:asciiTheme="minorBidi" w:hAnsiTheme="minorBidi" w:cstheme="minorBidi"/>
          <w:w w:val="90"/>
          <w:sz w:val="24"/>
          <w:szCs w:val="24"/>
        </w:rPr>
        <w:t>antibody-mediated</w:t>
      </w:r>
      <w:r w:rsidRPr="0060476B">
        <w:rPr>
          <w:rFonts w:asciiTheme="minorBidi" w:hAnsiTheme="minorBidi" w:cstheme="minorBidi"/>
          <w:w w:val="90"/>
          <w:sz w:val="24"/>
          <w:szCs w:val="24"/>
        </w:rPr>
        <w:t xml:space="preserve"> rejection and renal allograft failure. 43rd Annual Meeting of American Society for Histocompatibility and Immunogenetics. Francisco, California, USA.</w:t>
      </w:r>
      <w:r w:rsidR="00BF23A5" w:rsidRPr="0060476B">
        <w:rPr>
          <w:rFonts w:asciiTheme="minorBidi" w:hAnsiTheme="minorBidi" w:cstheme="minorBidi"/>
          <w:w w:val="90"/>
          <w:sz w:val="24"/>
          <w:szCs w:val="24"/>
        </w:rPr>
        <w:t xml:space="preserve"> 2017 September 11–15, 2017</w:t>
      </w:r>
    </w:p>
    <w:p w14:paraId="301B920E" w14:textId="4729ED70" w:rsidR="004C5809" w:rsidRPr="0060476B" w:rsidRDefault="004C5809" w:rsidP="008F3D29">
      <w:pPr>
        <w:pStyle w:val="ListParagraph"/>
        <w:widowControl/>
        <w:numPr>
          <w:ilvl w:val="0"/>
          <w:numId w:val="33"/>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Sidahmed A, Ghandorah S, Yilmaz S, Tibbles L, Alabadi A, Wang J, Rahmanian Abootaleb R, Khan F, Berka N. C3d is superior to C1q at diagnosis of humoral rejection and predicts renal allograft failure. Annual Department of Pathology and Laboratory Medicine Residents’ &amp; Graduate Students’ Research Day, Diagnostic Service Center, Calgary, Alberta, Canada.</w:t>
      </w:r>
      <w:r w:rsidR="00BF23A5" w:rsidRPr="0060476B">
        <w:rPr>
          <w:rFonts w:asciiTheme="minorBidi" w:hAnsiTheme="minorBidi" w:cstheme="minorBidi"/>
          <w:w w:val="90"/>
          <w:sz w:val="24"/>
          <w:szCs w:val="24"/>
        </w:rPr>
        <w:t xml:space="preserve"> 2017 May 1st</w:t>
      </w:r>
    </w:p>
    <w:p w14:paraId="2CBEF25D" w14:textId="08063CB4" w:rsidR="004C5809" w:rsidRPr="0060476B" w:rsidRDefault="004C5809" w:rsidP="008F3D29">
      <w:pPr>
        <w:pStyle w:val="ListParagraph"/>
        <w:widowControl/>
        <w:numPr>
          <w:ilvl w:val="0"/>
          <w:numId w:val="33"/>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lastRenderedPageBreak/>
        <w:t>Mostafa AA</w:t>
      </w:r>
      <w:r w:rsidRPr="0060476B">
        <w:rPr>
          <w:rFonts w:asciiTheme="minorBidi" w:hAnsiTheme="minorBidi" w:cstheme="minorBidi"/>
          <w:w w:val="90"/>
          <w:sz w:val="24"/>
          <w:szCs w:val="24"/>
        </w:rPr>
        <w:t>, Gratton K, Liu J, Spurrell J, Shi Z, Thirukkumaran C</w:t>
      </w:r>
      <w:r w:rsidR="00C9334A">
        <w:rPr>
          <w:rFonts w:asciiTheme="minorBidi" w:hAnsiTheme="minorBidi" w:cstheme="minorBidi"/>
          <w:w w:val="90"/>
          <w:sz w:val="24"/>
          <w:szCs w:val="24"/>
        </w:rPr>
        <w:t>,</w:t>
      </w:r>
      <w:r w:rsidRPr="0060476B">
        <w:rPr>
          <w:rFonts w:asciiTheme="minorBidi" w:hAnsiTheme="minorBidi" w:cstheme="minorBidi"/>
          <w:w w:val="90"/>
          <w:sz w:val="24"/>
          <w:szCs w:val="24"/>
        </w:rPr>
        <w:t xml:space="preserve"> and Morris D 2016: Immune checkpoint blockade (PD-1/PD-L1): Friend or Foe?, Lung Cancer Translational Research Group Meeting hosted by AstraZeneca, Health Science Center, University of Calgary, 17th February 2016.</w:t>
      </w:r>
    </w:p>
    <w:p w14:paraId="34649401" w14:textId="614519EB" w:rsidR="004C5809" w:rsidRPr="0060476B" w:rsidRDefault="004C5809" w:rsidP="00C9334A">
      <w:pPr>
        <w:pStyle w:val="ListParagraph"/>
        <w:widowControl/>
        <w:numPr>
          <w:ilvl w:val="0"/>
          <w:numId w:val="33"/>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Liu P, Lawson K, Grattan K, Shi Z, Thirukkumaran C</w:t>
      </w:r>
      <w:r w:rsidR="00C9334A">
        <w:rPr>
          <w:rFonts w:asciiTheme="minorBidi" w:hAnsiTheme="minorBidi" w:cstheme="minorBidi"/>
          <w:w w:val="90"/>
          <w:sz w:val="24"/>
          <w:szCs w:val="24"/>
        </w:rPr>
        <w:t>,</w:t>
      </w:r>
      <w:r w:rsidRPr="0060476B">
        <w:rPr>
          <w:rFonts w:asciiTheme="minorBidi" w:hAnsiTheme="minorBidi" w:cstheme="minorBidi"/>
          <w:w w:val="90"/>
          <w:sz w:val="24"/>
          <w:szCs w:val="24"/>
        </w:rPr>
        <w:t xml:space="preserve"> and Morris D 2015: The use of immune checkpoint blockade and immune modulator to enhance the efficiency of oncolytic viral therapy. 9th International Conference on Oncolytic Virus Therapeutics, Boston, Massachusetts, USA.</w:t>
      </w:r>
      <w:r w:rsidR="005B1883" w:rsidRPr="0060476B">
        <w:rPr>
          <w:rFonts w:asciiTheme="minorBidi" w:hAnsiTheme="minorBidi" w:cstheme="minorBidi"/>
          <w:w w:val="90"/>
          <w:sz w:val="24"/>
          <w:szCs w:val="24"/>
        </w:rPr>
        <w:t xml:space="preserve"> June 13-16th 2015</w:t>
      </w:r>
    </w:p>
    <w:p w14:paraId="118EC960" w14:textId="186C3059" w:rsidR="004C5809" w:rsidRPr="0060476B" w:rsidRDefault="004C5809" w:rsidP="008F3D29">
      <w:pPr>
        <w:pStyle w:val="ListParagraph"/>
        <w:widowControl/>
        <w:numPr>
          <w:ilvl w:val="0"/>
          <w:numId w:val="33"/>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005B1883" w:rsidRPr="0060476B">
        <w:rPr>
          <w:rFonts w:asciiTheme="minorBidi" w:hAnsiTheme="minorBidi" w:cstheme="minorBidi"/>
          <w:b/>
          <w:bCs/>
          <w:w w:val="90"/>
          <w:sz w:val="24"/>
          <w:szCs w:val="24"/>
        </w:rPr>
        <w:t>:</w:t>
      </w:r>
      <w:r w:rsidRPr="0060476B">
        <w:rPr>
          <w:rFonts w:asciiTheme="minorBidi" w:hAnsiTheme="minorBidi" w:cstheme="minorBidi"/>
          <w:w w:val="90"/>
          <w:sz w:val="24"/>
          <w:szCs w:val="24"/>
        </w:rPr>
        <w:t xml:space="preserve">  ERα Signaling Differentially Modulates IFN-γ Induced HLA-class II Expression in Breast Cancer Cells. Tom Baker Cancer Centre, University of Calgary, Calgary, Alberta.</w:t>
      </w:r>
      <w:r w:rsidR="005B1883" w:rsidRPr="0060476B">
        <w:rPr>
          <w:rFonts w:asciiTheme="minorBidi" w:hAnsiTheme="minorBidi" w:cstheme="minorBidi"/>
          <w:w w:val="90"/>
          <w:sz w:val="24"/>
          <w:szCs w:val="24"/>
        </w:rPr>
        <w:t xml:space="preserve"> May 2013</w:t>
      </w:r>
    </w:p>
    <w:p w14:paraId="2DD027A4" w14:textId="6E745F97" w:rsidR="004C5809" w:rsidRPr="0060476B" w:rsidRDefault="004C5809" w:rsidP="008F3D29">
      <w:pPr>
        <w:pStyle w:val="ListParagraph"/>
        <w:widowControl/>
        <w:numPr>
          <w:ilvl w:val="0"/>
          <w:numId w:val="33"/>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and Drover S: Dissection of molecular pathways regulating HLA Class II expression in ER+ breast cancer cells. 25th Annual Canadian society for immunology, Sheraton, St John’s, NL</w:t>
      </w:r>
      <w:r w:rsidR="005B1883" w:rsidRPr="0060476B">
        <w:rPr>
          <w:rFonts w:asciiTheme="minorBidi" w:hAnsiTheme="minorBidi" w:cstheme="minorBidi"/>
          <w:w w:val="90"/>
          <w:sz w:val="24"/>
          <w:szCs w:val="24"/>
        </w:rPr>
        <w:t>, 2012 June 15-18</w:t>
      </w:r>
    </w:p>
    <w:p w14:paraId="258D8829" w14:textId="30B87FBC" w:rsidR="004C5809" w:rsidRPr="0060476B" w:rsidRDefault="004C5809" w:rsidP="008F3D29">
      <w:pPr>
        <w:pStyle w:val="ListParagraph"/>
        <w:widowControl/>
        <w:numPr>
          <w:ilvl w:val="0"/>
          <w:numId w:val="33"/>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005B1883" w:rsidRPr="0060476B">
        <w:rPr>
          <w:rFonts w:asciiTheme="minorBidi" w:hAnsiTheme="minorBidi" w:cstheme="minorBidi"/>
          <w:w w:val="90"/>
          <w:sz w:val="24"/>
          <w:szCs w:val="24"/>
        </w:rPr>
        <w:t xml:space="preserve"> and Drover S</w:t>
      </w:r>
      <w:r w:rsidRPr="0060476B">
        <w:rPr>
          <w:rFonts w:asciiTheme="minorBidi" w:hAnsiTheme="minorBidi" w:cstheme="minorBidi"/>
          <w:w w:val="90"/>
          <w:sz w:val="24"/>
          <w:szCs w:val="24"/>
        </w:rPr>
        <w:t>: Dissection of molecular pathways regulating HLA Class II expression in breast cancer cells. Annual Immunology and Infectious Diseases retreat at the Salmonier Nature Park, Newfoundland, Canada August 2011.</w:t>
      </w:r>
    </w:p>
    <w:p w14:paraId="41AD4E9B" w14:textId="3FE2F702" w:rsidR="004C5809" w:rsidRPr="0060476B" w:rsidRDefault="004C5809" w:rsidP="008F3D29">
      <w:pPr>
        <w:pStyle w:val="ListParagraph"/>
        <w:widowControl/>
        <w:numPr>
          <w:ilvl w:val="0"/>
          <w:numId w:val="33"/>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Codner D, Lewis C, Hirasawa K, Chris</w:t>
      </w:r>
      <w:r w:rsidR="005B1883" w:rsidRPr="0060476B">
        <w:rPr>
          <w:rFonts w:asciiTheme="minorBidi" w:hAnsiTheme="minorBidi" w:cstheme="minorBidi"/>
          <w:w w:val="90"/>
          <w:sz w:val="24"/>
          <w:szCs w:val="24"/>
        </w:rPr>
        <w:t>tian S, Steimle V and Drover S</w:t>
      </w:r>
      <w:r w:rsidRPr="0060476B">
        <w:rPr>
          <w:rFonts w:asciiTheme="minorBidi" w:hAnsiTheme="minorBidi" w:cstheme="minorBidi"/>
          <w:w w:val="90"/>
          <w:sz w:val="24"/>
          <w:szCs w:val="24"/>
        </w:rPr>
        <w:t>: Estrogen receptor downregulates HLA class II expression in breast cancer cells by interfering with CIITA. 4th Annual Cancer Immune Therapy Symposium Fairmont Chateau Lake Louise Lake Louise, AB.</w:t>
      </w:r>
      <w:r w:rsidR="005B1883" w:rsidRPr="0060476B">
        <w:rPr>
          <w:rFonts w:asciiTheme="minorBidi" w:hAnsiTheme="minorBidi" w:cstheme="minorBidi"/>
          <w:w w:val="90"/>
          <w:sz w:val="24"/>
          <w:szCs w:val="24"/>
        </w:rPr>
        <w:t xml:space="preserve"> April 7-8, 2011</w:t>
      </w:r>
    </w:p>
    <w:p w14:paraId="30AD759D" w14:textId="1350C4DF" w:rsidR="004C5809" w:rsidRPr="0060476B" w:rsidRDefault="004C5809" w:rsidP="008F3D29">
      <w:pPr>
        <w:pStyle w:val="ListParagraph"/>
        <w:widowControl/>
        <w:numPr>
          <w:ilvl w:val="0"/>
          <w:numId w:val="33"/>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005B1883" w:rsidRPr="0060476B">
        <w:rPr>
          <w:rFonts w:asciiTheme="minorBidi" w:hAnsiTheme="minorBidi" w:cstheme="minorBidi"/>
          <w:w w:val="90"/>
          <w:sz w:val="24"/>
          <w:szCs w:val="24"/>
        </w:rPr>
        <w:t xml:space="preserve"> and Drover S</w:t>
      </w:r>
      <w:r w:rsidRPr="0060476B">
        <w:rPr>
          <w:rFonts w:asciiTheme="minorBidi" w:hAnsiTheme="minorBidi" w:cstheme="minorBidi"/>
          <w:w w:val="90"/>
          <w:sz w:val="24"/>
          <w:szCs w:val="24"/>
        </w:rPr>
        <w:t xml:space="preserve">: The Estradiol-Estrogen Receptor Pathway is </w:t>
      </w:r>
      <w:r w:rsidR="00C9334A" w:rsidRPr="0060476B">
        <w:rPr>
          <w:rFonts w:asciiTheme="minorBidi" w:hAnsiTheme="minorBidi" w:cstheme="minorBidi"/>
          <w:w w:val="90"/>
          <w:sz w:val="24"/>
          <w:szCs w:val="24"/>
        </w:rPr>
        <w:t>implicated</w:t>
      </w:r>
      <w:r w:rsidRPr="0060476B">
        <w:rPr>
          <w:rFonts w:asciiTheme="minorBidi" w:hAnsiTheme="minorBidi" w:cstheme="minorBidi"/>
          <w:w w:val="90"/>
          <w:sz w:val="24"/>
          <w:szCs w:val="24"/>
        </w:rPr>
        <w:t xml:space="preserve"> in the Regulation of HLA Class II Expression in Breast Cancer Cells. 2nd Annual Canadian Cancer Immune Therapy Symposium at the Telus Whistler Conference Centre, Vancouver, A</w:t>
      </w:r>
      <w:r w:rsidR="005B1883" w:rsidRPr="0060476B">
        <w:rPr>
          <w:rFonts w:asciiTheme="minorBidi" w:hAnsiTheme="minorBidi" w:cstheme="minorBidi"/>
          <w:w w:val="90"/>
          <w:sz w:val="24"/>
          <w:szCs w:val="24"/>
        </w:rPr>
        <w:t>pril 6, 2009</w:t>
      </w:r>
      <w:r w:rsidRPr="0060476B">
        <w:rPr>
          <w:rFonts w:asciiTheme="minorBidi" w:hAnsiTheme="minorBidi" w:cstheme="minorBidi"/>
          <w:w w:val="90"/>
          <w:sz w:val="24"/>
          <w:szCs w:val="24"/>
        </w:rPr>
        <w:t>.</w:t>
      </w:r>
    </w:p>
    <w:p w14:paraId="4C718BB1" w14:textId="4B50B535" w:rsidR="00D32B48" w:rsidRPr="0060476B" w:rsidRDefault="004C5809" w:rsidP="008F3D29">
      <w:pPr>
        <w:pStyle w:val="ListParagraph"/>
        <w:widowControl/>
        <w:numPr>
          <w:ilvl w:val="0"/>
          <w:numId w:val="33"/>
        </w:numPr>
        <w:autoSpaceDE/>
        <w:autoSpaceDN/>
        <w:spacing w:before="12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005B1883" w:rsidRPr="0060476B">
        <w:rPr>
          <w:rFonts w:asciiTheme="minorBidi" w:hAnsiTheme="minorBidi" w:cstheme="minorBidi"/>
          <w:w w:val="90"/>
          <w:sz w:val="24"/>
          <w:szCs w:val="24"/>
        </w:rPr>
        <w:t xml:space="preserve">, Randell EW, </w:t>
      </w:r>
      <w:proofErr w:type="gramStart"/>
      <w:r w:rsidR="005B1883" w:rsidRPr="0060476B">
        <w:rPr>
          <w:rFonts w:asciiTheme="minorBidi" w:hAnsiTheme="minorBidi" w:cstheme="minorBidi"/>
          <w:w w:val="90"/>
          <w:sz w:val="24"/>
          <w:szCs w:val="24"/>
        </w:rPr>
        <w:t>Vasdev</w:t>
      </w:r>
      <w:proofErr w:type="gramEnd"/>
      <w:r w:rsidR="005B1883" w:rsidRPr="0060476B">
        <w:rPr>
          <w:rFonts w:asciiTheme="minorBidi" w:hAnsiTheme="minorBidi" w:cstheme="minorBidi"/>
          <w:w w:val="90"/>
          <w:sz w:val="24"/>
          <w:szCs w:val="24"/>
        </w:rPr>
        <w:t xml:space="preserve"> SC</w:t>
      </w:r>
      <w:r w:rsidRPr="0060476B">
        <w:rPr>
          <w:rFonts w:asciiTheme="minorBidi" w:hAnsiTheme="minorBidi" w:cstheme="minorBidi"/>
          <w:w w:val="90"/>
          <w:sz w:val="24"/>
          <w:szCs w:val="24"/>
        </w:rPr>
        <w:t>: Protein associated carboxymethyl-cysteine correlates with glyoxal levels in the plasma of young adults with diabetes mellitus Faculty of Medicine Memorial University Scientific Meeting 2006.</w:t>
      </w:r>
    </w:p>
    <w:p w14:paraId="76EA38D8" w14:textId="36936008" w:rsidR="004C5809" w:rsidRDefault="004C5809" w:rsidP="008F3D29">
      <w:pPr>
        <w:pStyle w:val="ListParagraph"/>
        <w:tabs>
          <w:tab w:val="left" w:pos="1080"/>
          <w:tab w:val="left" w:pos="1559"/>
          <w:tab w:val="left" w:pos="1560"/>
        </w:tabs>
        <w:ind w:left="288" w:firstLine="0"/>
        <w:jc w:val="both"/>
        <w:rPr>
          <w:rFonts w:asciiTheme="minorBidi" w:hAnsiTheme="minorBidi" w:cstheme="minorBidi"/>
          <w:w w:val="90"/>
          <w:sz w:val="24"/>
          <w:szCs w:val="24"/>
        </w:rPr>
      </w:pPr>
    </w:p>
    <w:p w14:paraId="50811CD9" w14:textId="294EE0BC" w:rsidR="00CF028F" w:rsidRDefault="00616251" w:rsidP="008F3D29">
      <w:pPr>
        <w:pStyle w:val="ListParagraph"/>
        <w:numPr>
          <w:ilvl w:val="1"/>
          <w:numId w:val="1"/>
        </w:numPr>
        <w:tabs>
          <w:tab w:val="left" w:pos="1080"/>
          <w:tab w:val="left" w:pos="1559"/>
          <w:tab w:val="left" w:pos="1560"/>
        </w:tabs>
        <w:ind w:left="0" w:firstLine="0"/>
        <w:jc w:val="both"/>
        <w:rPr>
          <w:rFonts w:asciiTheme="minorBidi" w:hAnsiTheme="minorBidi" w:cstheme="minorBidi"/>
          <w:b/>
          <w:w w:val="90"/>
          <w:sz w:val="24"/>
          <w:szCs w:val="24"/>
        </w:rPr>
      </w:pPr>
      <w:r w:rsidRPr="0060476B">
        <w:rPr>
          <w:rFonts w:asciiTheme="minorBidi" w:hAnsiTheme="minorBidi" w:cstheme="minorBidi"/>
          <w:b/>
          <w:w w:val="90"/>
          <w:sz w:val="24"/>
          <w:szCs w:val="24"/>
        </w:rPr>
        <w:t>Poster Presentations</w:t>
      </w:r>
      <w:bookmarkStart w:id="13" w:name="_Hlk78226512"/>
      <w:bookmarkStart w:id="14" w:name="_Hlk77631407"/>
    </w:p>
    <w:p w14:paraId="521048C3" w14:textId="77777777" w:rsidR="00B601F7" w:rsidRPr="00CF028F" w:rsidRDefault="00B601F7" w:rsidP="00B601F7">
      <w:pPr>
        <w:pStyle w:val="ListParagraph"/>
        <w:tabs>
          <w:tab w:val="left" w:pos="1080"/>
          <w:tab w:val="left" w:pos="1559"/>
          <w:tab w:val="left" w:pos="1560"/>
        </w:tabs>
        <w:ind w:left="0" w:firstLine="0"/>
        <w:jc w:val="both"/>
        <w:rPr>
          <w:rFonts w:asciiTheme="minorBidi" w:hAnsiTheme="minorBidi" w:cstheme="minorBidi"/>
          <w:b/>
          <w:w w:val="90"/>
          <w:sz w:val="24"/>
          <w:szCs w:val="24"/>
        </w:rPr>
      </w:pPr>
    </w:p>
    <w:p w14:paraId="70A3BDE0" w14:textId="534F19B0" w:rsidR="00FF41E9" w:rsidRDefault="00FF41E9" w:rsidP="00280FFE">
      <w:pPr>
        <w:widowControl/>
        <w:numPr>
          <w:ilvl w:val="0"/>
          <w:numId w:val="3"/>
        </w:numPr>
        <w:autoSpaceDE/>
        <w:autoSpaceDN/>
        <w:contextualSpacing/>
        <w:jc w:val="both"/>
        <w:rPr>
          <w:rFonts w:asciiTheme="minorBidi" w:hAnsiTheme="minorBidi" w:cstheme="minorBidi"/>
          <w:w w:val="90"/>
          <w:sz w:val="24"/>
          <w:szCs w:val="24"/>
        </w:rPr>
      </w:pPr>
      <w:r>
        <w:rPr>
          <w:rFonts w:asciiTheme="minorBidi" w:hAnsiTheme="minorBidi" w:cstheme="minorBidi"/>
          <w:w w:val="90"/>
          <w:sz w:val="24"/>
          <w:szCs w:val="24"/>
        </w:rPr>
        <w:t xml:space="preserve">Wang E, Wu F, </w:t>
      </w:r>
      <w:r w:rsidRPr="003709CB">
        <w:rPr>
          <w:rFonts w:asciiTheme="minorBidi" w:hAnsiTheme="minorBidi" w:cstheme="minorBidi"/>
          <w:b/>
          <w:bCs/>
          <w:w w:val="90"/>
          <w:sz w:val="24"/>
          <w:szCs w:val="24"/>
        </w:rPr>
        <w:t>Mostafa A</w:t>
      </w:r>
      <w:r>
        <w:rPr>
          <w:rFonts w:asciiTheme="minorBidi" w:hAnsiTheme="minorBidi" w:cstheme="minorBidi"/>
          <w:w w:val="90"/>
          <w:sz w:val="24"/>
          <w:szCs w:val="24"/>
        </w:rPr>
        <w:t>*.</w:t>
      </w:r>
      <w:r w:rsidRPr="00280FFE">
        <w:rPr>
          <w:rFonts w:asciiTheme="minorBidi" w:hAnsiTheme="minorBidi" w:cstheme="minorBidi"/>
          <w:w w:val="90"/>
          <w:sz w:val="24"/>
          <w:szCs w:val="24"/>
        </w:rPr>
        <w:t xml:space="preserve"> </w:t>
      </w:r>
      <w:r w:rsidRPr="00FF41E9">
        <w:rPr>
          <w:rFonts w:asciiTheme="minorBidi" w:hAnsiTheme="minorBidi" w:cstheme="minorBidi"/>
          <w:w w:val="90"/>
          <w:sz w:val="24"/>
          <w:szCs w:val="24"/>
        </w:rPr>
        <w:t>Eplet Mismatch Thresholds: A High-Resolution Approach for Risk Assessment and Prognosis in Renal Transplant Patients</w:t>
      </w:r>
      <w:r>
        <w:rPr>
          <w:rFonts w:asciiTheme="minorBidi" w:hAnsiTheme="minorBidi" w:cstheme="minorBidi"/>
          <w:w w:val="90"/>
          <w:sz w:val="24"/>
          <w:szCs w:val="24"/>
        </w:rPr>
        <w:t xml:space="preserve">. </w:t>
      </w:r>
      <w:r w:rsidRPr="00FF41E9">
        <w:rPr>
          <w:rFonts w:asciiTheme="minorBidi" w:hAnsiTheme="minorBidi" w:cstheme="minorBidi"/>
          <w:w w:val="90"/>
          <w:sz w:val="24"/>
          <w:szCs w:val="24"/>
        </w:rPr>
        <w:t>202</w:t>
      </w:r>
      <w:r>
        <w:rPr>
          <w:rFonts w:asciiTheme="minorBidi" w:hAnsiTheme="minorBidi" w:cstheme="minorBidi"/>
          <w:w w:val="90"/>
          <w:sz w:val="24"/>
          <w:szCs w:val="24"/>
        </w:rPr>
        <w:t>4</w:t>
      </w:r>
      <w:r w:rsidRPr="00FF41E9">
        <w:rPr>
          <w:rFonts w:asciiTheme="minorBidi" w:hAnsiTheme="minorBidi" w:cstheme="minorBidi"/>
          <w:w w:val="90"/>
          <w:sz w:val="24"/>
          <w:szCs w:val="24"/>
        </w:rPr>
        <w:t xml:space="preserve"> CST Annual Scientific Meeting held at the Le Westin Montréal, in </w:t>
      </w:r>
      <w:r>
        <w:rPr>
          <w:rFonts w:asciiTheme="minorBidi" w:hAnsiTheme="minorBidi" w:cstheme="minorBidi"/>
          <w:w w:val="90"/>
          <w:sz w:val="24"/>
          <w:szCs w:val="24"/>
        </w:rPr>
        <w:t>Montreal</w:t>
      </w:r>
      <w:r w:rsidRPr="00FF41E9">
        <w:rPr>
          <w:rFonts w:asciiTheme="minorBidi" w:hAnsiTheme="minorBidi" w:cstheme="minorBidi"/>
          <w:w w:val="90"/>
          <w:sz w:val="24"/>
          <w:szCs w:val="24"/>
        </w:rPr>
        <w:t xml:space="preserve">, </w:t>
      </w:r>
      <w:r>
        <w:rPr>
          <w:rFonts w:asciiTheme="minorBidi" w:hAnsiTheme="minorBidi" w:cstheme="minorBidi"/>
          <w:w w:val="90"/>
          <w:sz w:val="24"/>
          <w:szCs w:val="24"/>
        </w:rPr>
        <w:t>Quebec</w:t>
      </w:r>
      <w:r w:rsidRPr="00FF41E9">
        <w:rPr>
          <w:rFonts w:asciiTheme="minorBidi" w:hAnsiTheme="minorBidi" w:cstheme="minorBidi"/>
          <w:w w:val="90"/>
          <w:sz w:val="24"/>
          <w:szCs w:val="24"/>
        </w:rPr>
        <w:t>, October 1</w:t>
      </w:r>
      <w:r>
        <w:rPr>
          <w:rFonts w:asciiTheme="minorBidi" w:hAnsiTheme="minorBidi" w:cstheme="minorBidi"/>
          <w:w w:val="90"/>
          <w:sz w:val="24"/>
          <w:szCs w:val="24"/>
        </w:rPr>
        <w:t>4</w:t>
      </w:r>
      <w:r w:rsidRPr="00FF41E9">
        <w:rPr>
          <w:rFonts w:asciiTheme="minorBidi" w:hAnsiTheme="minorBidi" w:cstheme="minorBidi"/>
          <w:w w:val="90"/>
          <w:sz w:val="24"/>
          <w:szCs w:val="24"/>
        </w:rPr>
        <w:t xml:space="preserve"> - </w:t>
      </w:r>
      <w:r>
        <w:rPr>
          <w:rFonts w:asciiTheme="minorBidi" w:hAnsiTheme="minorBidi" w:cstheme="minorBidi"/>
          <w:w w:val="90"/>
          <w:sz w:val="24"/>
          <w:szCs w:val="24"/>
        </w:rPr>
        <w:t>18</w:t>
      </w:r>
      <w:r w:rsidRPr="00FF41E9">
        <w:rPr>
          <w:rFonts w:asciiTheme="minorBidi" w:hAnsiTheme="minorBidi" w:cstheme="minorBidi"/>
          <w:w w:val="90"/>
          <w:sz w:val="24"/>
          <w:szCs w:val="24"/>
        </w:rPr>
        <w:t>, 202</w:t>
      </w:r>
      <w:r>
        <w:rPr>
          <w:rFonts w:asciiTheme="minorBidi" w:hAnsiTheme="minorBidi" w:cstheme="minorBidi"/>
          <w:w w:val="90"/>
          <w:sz w:val="24"/>
          <w:szCs w:val="24"/>
        </w:rPr>
        <w:t>4.</w:t>
      </w:r>
    </w:p>
    <w:p w14:paraId="602CC0DB" w14:textId="620098CB" w:rsidR="00280FFE" w:rsidRPr="00280FFE" w:rsidRDefault="00FF41E9" w:rsidP="003709CB">
      <w:pPr>
        <w:widowControl/>
        <w:autoSpaceDE/>
        <w:autoSpaceDN/>
        <w:spacing w:before="120"/>
        <w:ind w:left="720"/>
        <w:contextualSpacing/>
        <w:jc w:val="both"/>
        <w:rPr>
          <w:rFonts w:asciiTheme="minorBidi" w:hAnsiTheme="minorBidi" w:cstheme="minorBidi"/>
          <w:w w:val="90"/>
          <w:sz w:val="24"/>
          <w:szCs w:val="24"/>
        </w:rPr>
      </w:pPr>
      <w:r w:rsidRPr="00CF028F">
        <w:rPr>
          <w:rFonts w:asciiTheme="minorBidi" w:hAnsiTheme="minorBidi" w:cstheme="minorBidi"/>
          <w:w w:val="90"/>
          <w:sz w:val="24"/>
          <w:szCs w:val="24"/>
        </w:rPr>
        <w:t>*Senior Author</w:t>
      </w:r>
    </w:p>
    <w:p w14:paraId="28042FE3" w14:textId="2C375EC6" w:rsidR="00280FFE" w:rsidRDefault="00280FFE" w:rsidP="003709CB">
      <w:pPr>
        <w:widowControl/>
        <w:numPr>
          <w:ilvl w:val="0"/>
          <w:numId w:val="3"/>
        </w:numPr>
        <w:autoSpaceDE/>
        <w:autoSpaceDN/>
        <w:spacing w:before="120"/>
        <w:ind w:left="714" w:hanging="357"/>
        <w:jc w:val="both"/>
        <w:rPr>
          <w:rFonts w:asciiTheme="minorBidi" w:hAnsiTheme="minorBidi" w:cstheme="minorBidi"/>
          <w:w w:val="90"/>
          <w:sz w:val="24"/>
          <w:szCs w:val="24"/>
        </w:rPr>
      </w:pPr>
      <w:r w:rsidRPr="00280FFE">
        <w:rPr>
          <w:rFonts w:asciiTheme="minorBidi" w:hAnsiTheme="minorBidi" w:cstheme="minorBidi"/>
          <w:w w:val="90"/>
          <w:sz w:val="24"/>
          <w:szCs w:val="24"/>
        </w:rPr>
        <w:t xml:space="preserve">Kakodkar P and, </w:t>
      </w:r>
      <w:r w:rsidRPr="003709CB">
        <w:rPr>
          <w:rFonts w:asciiTheme="minorBidi" w:hAnsiTheme="minorBidi" w:cstheme="minorBidi"/>
          <w:b/>
          <w:bCs/>
          <w:w w:val="90"/>
          <w:sz w:val="24"/>
          <w:szCs w:val="24"/>
        </w:rPr>
        <w:t>Mostafa A*.</w:t>
      </w:r>
      <w:r w:rsidRPr="00280FFE">
        <w:rPr>
          <w:rFonts w:asciiTheme="minorBidi" w:hAnsiTheme="minorBidi" w:cstheme="minorBidi"/>
          <w:w w:val="90"/>
          <w:sz w:val="24"/>
          <w:szCs w:val="24"/>
        </w:rPr>
        <w:t xml:space="preserve">  Shekari</w:t>
      </w:r>
      <w:r>
        <w:rPr>
          <w:rFonts w:asciiTheme="minorBidi" w:hAnsiTheme="minorBidi" w:cstheme="minorBidi"/>
          <w:w w:val="90"/>
          <w:sz w:val="24"/>
          <w:szCs w:val="24"/>
        </w:rPr>
        <w:t xml:space="preserve"> N</w:t>
      </w:r>
      <w:r w:rsidRPr="00280FFE">
        <w:rPr>
          <w:rFonts w:asciiTheme="minorBidi" w:hAnsiTheme="minorBidi" w:cstheme="minorBidi"/>
          <w:w w:val="90"/>
          <w:sz w:val="24"/>
          <w:szCs w:val="24"/>
        </w:rPr>
        <w:t>, Johnston</w:t>
      </w:r>
      <w:r>
        <w:rPr>
          <w:rFonts w:asciiTheme="minorBidi" w:hAnsiTheme="minorBidi" w:cstheme="minorBidi"/>
          <w:w w:val="90"/>
          <w:sz w:val="24"/>
          <w:szCs w:val="24"/>
        </w:rPr>
        <w:t xml:space="preserve"> B</w:t>
      </w:r>
      <w:r w:rsidRPr="00280FFE">
        <w:rPr>
          <w:rFonts w:asciiTheme="minorBidi" w:hAnsiTheme="minorBidi" w:cstheme="minorBidi"/>
          <w:w w:val="90"/>
          <w:sz w:val="24"/>
          <w:szCs w:val="24"/>
        </w:rPr>
        <w:t>, Webster</w:t>
      </w:r>
      <w:r>
        <w:rPr>
          <w:rFonts w:asciiTheme="minorBidi" w:hAnsiTheme="minorBidi" w:cstheme="minorBidi"/>
          <w:w w:val="90"/>
          <w:sz w:val="24"/>
          <w:szCs w:val="24"/>
        </w:rPr>
        <w:t xml:space="preserve"> D</w:t>
      </w:r>
      <w:r w:rsidRPr="00280FFE">
        <w:rPr>
          <w:rFonts w:asciiTheme="minorBidi" w:hAnsiTheme="minorBidi" w:cstheme="minorBidi"/>
          <w:w w:val="90"/>
          <w:sz w:val="24"/>
          <w:szCs w:val="24"/>
        </w:rPr>
        <w:t>, Pearce</w:t>
      </w:r>
      <w:r>
        <w:rPr>
          <w:rFonts w:asciiTheme="minorBidi" w:hAnsiTheme="minorBidi" w:cstheme="minorBidi"/>
          <w:w w:val="90"/>
          <w:sz w:val="24"/>
          <w:szCs w:val="24"/>
        </w:rPr>
        <w:t xml:space="preserve"> T</w:t>
      </w:r>
      <w:r w:rsidRPr="00280FFE">
        <w:rPr>
          <w:rFonts w:asciiTheme="minorBidi" w:hAnsiTheme="minorBidi" w:cstheme="minorBidi"/>
          <w:w w:val="90"/>
          <w:sz w:val="24"/>
          <w:szCs w:val="24"/>
        </w:rPr>
        <w:t>, Wu</w:t>
      </w:r>
      <w:r>
        <w:rPr>
          <w:rFonts w:asciiTheme="minorBidi" w:hAnsiTheme="minorBidi" w:cstheme="minorBidi"/>
          <w:w w:val="90"/>
          <w:sz w:val="24"/>
          <w:szCs w:val="24"/>
        </w:rPr>
        <w:t xml:space="preserve"> F,</w:t>
      </w:r>
      <w:r w:rsidRPr="00280FFE">
        <w:t xml:space="preserve"> </w:t>
      </w:r>
      <w:proofErr w:type="gramStart"/>
      <w:r w:rsidRPr="00280FFE">
        <w:rPr>
          <w:rFonts w:asciiTheme="minorBidi" w:hAnsiTheme="minorBidi" w:cstheme="minorBidi"/>
          <w:w w:val="90"/>
          <w:sz w:val="24"/>
          <w:szCs w:val="24"/>
        </w:rPr>
        <w:t>Case</w:t>
      </w:r>
      <w:proofErr w:type="gramEnd"/>
      <w:r w:rsidRPr="00280FFE">
        <w:rPr>
          <w:rFonts w:asciiTheme="minorBidi" w:hAnsiTheme="minorBidi" w:cstheme="minorBidi"/>
          <w:w w:val="90"/>
          <w:sz w:val="24"/>
          <w:szCs w:val="24"/>
        </w:rPr>
        <w:t xml:space="preserve"> Report: Emergence of de novo Donor-Specific HLA antibodies post Pneumococcal &amp; Varicella Zoster Vaccinations in Waitlisted Renal Transplant Candidate.</w:t>
      </w:r>
      <w:r>
        <w:rPr>
          <w:rFonts w:asciiTheme="minorBidi" w:hAnsiTheme="minorBidi" w:cstheme="minorBidi"/>
          <w:w w:val="90"/>
          <w:sz w:val="24"/>
          <w:szCs w:val="24"/>
        </w:rPr>
        <w:t xml:space="preserve"> American Society of Clinical Pathology (ASCP) 2024 annual Meeting, Chicago, IL, USA</w:t>
      </w:r>
      <w:r w:rsidR="003709CB">
        <w:rPr>
          <w:rFonts w:asciiTheme="minorBidi" w:hAnsiTheme="minorBidi" w:cstheme="minorBidi"/>
          <w:w w:val="90"/>
          <w:sz w:val="24"/>
          <w:szCs w:val="24"/>
        </w:rPr>
        <w:t>,</w:t>
      </w:r>
      <w:r w:rsidR="003709CB" w:rsidRPr="003709CB">
        <w:rPr>
          <w:rFonts w:asciiTheme="minorBidi" w:hAnsiTheme="minorBidi" w:cstheme="minorBidi"/>
          <w:w w:val="90"/>
          <w:sz w:val="24"/>
          <w:szCs w:val="24"/>
        </w:rPr>
        <w:t xml:space="preserve"> </w:t>
      </w:r>
      <w:r w:rsidR="003709CB">
        <w:rPr>
          <w:rFonts w:asciiTheme="minorBidi" w:hAnsiTheme="minorBidi" w:cstheme="minorBidi"/>
          <w:w w:val="90"/>
          <w:sz w:val="24"/>
          <w:szCs w:val="24"/>
        </w:rPr>
        <w:t>September 3-6 2024</w:t>
      </w:r>
    </w:p>
    <w:p w14:paraId="5D271966" w14:textId="77777777" w:rsidR="003709CB" w:rsidRPr="003709CB" w:rsidRDefault="003709CB" w:rsidP="003709CB">
      <w:pPr>
        <w:pStyle w:val="ListParagraph"/>
        <w:widowControl/>
        <w:autoSpaceDE/>
        <w:autoSpaceDN/>
        <w:spacing w:after="120"/>
        <w:ind w:left="720" w:firstLine="0"/>
        <w:jc w:val="both"/>
        <w:rPr>
          <w:rFonts w:asciiTheme="minorBidi" w:hAnsiTheme="minorBidi" w:cstheme="minorBidi"/>
          <w:w w:val="90"/>
          <w:sz w:val="24"/>
          <w:szCs w:val="24"/>
        </w:rPr>
      </w:pPr>
      <w:r w:rsidRPr="003709CB">
        <w:rPr>
          <w:rFonts w:asciiTheme="minorBidi" w:hAnsiTheme="minorBidi" w:cstheme="minorBidi"/>
          <w:w w:val="90"/>
          <w:sz w:val="24"/>
          <w:szCs w:val="24"/>
        </w:rPr>
        <w:t>*Senior Author</w:t>
      </w:r>
    </w:p>
    <w:p w14:paraId="6CDF5683" w14:textId="7C92D50C" w:rsidR="00842F9C" w:rsidRDefault="00842F9C" w:rsidP="003709CB">
      <w:pPr>
        <w:widowControl/>
        <w:numPr>
          <w:ilvl w:val="0"/>
          <w:numId w:val="3"/>
        </w:numPr>
        <w:autoSpaceDE/>
        <w:autoSpaceDN/>
        <w:spacing w:after="120"/>
        <w:contextualSpacing/>
        <w:jc w:val="both"/>
        <w:rPr>
          <w:rFonts w:asciiTheme="minorBidi" w:hAnsiTheme="minorBidi" w:cstheme="minorBidi"/>
          <w:w w:val="90"/>
          <w:sz w:val="24"/>
          <w:szCs w:val="24"/>
        </w:rPr>
      </w:pPr>
      <w:r>
        <w:rPr>
          <w:rFonts w:asciiTheme="minorBidi" w:hAnsiTheme="minorBidi" w:cstheme="minorBidi"/>
          <w:w w:val="90"/>
          <w:sz w:val="24"/>
          <w:szCs w:val="24"/>
        </w:rPr>
        <w:t xml:space="preserve">Wang E, Wu F, </w:t>
      </w:r>
      <w:r w:rsidRPr="00280FFE">
        <w:rPr>
          <w:rFonts w:asciiTheme="minorBidi" w:hAnsiTheme="minorBidi" w:cstheme="minorBidi"/>
          <w:w w:val="90"/>
          <w:sz w:val="24"/>
          <w:szCs w:val="24"/>
        </w:rPr>
        <w:t>Mostafa A</w:t>
      </w:r>
      <w:r>
        <w:rPr>
          <w:rFonts w:asciiTheme="minorBidi" w:hAnsiTheme="minorBidi" w:cstheme="minorBidi"/>
          <w:w w:val="90"/>
          <w:sz w:val="24"/>
          <w:szCs w:val="24"/>
        </w:rPr>
        <w:t>*.</w:t>
      </w:r>
      <w:r w:rsidRPr="00280FFE">
        <w:rPr>
          <w:rFonts w:asciiTheme="minorBidi" w:hAnsiTheme="minorBidi" w:cstheme="minorBidi"/>
          <w:w w:val="90"/>
          <w:sz w:val="24"/>
          <w:szCs w:val="24"/>
        </w:rPr>
        <w:t xml:space="preserve"> </w:t>
      </w:r>
      <w:r w:rsidRPr="00B54995">
        <w:rPr>
          <w:rFonts w:asciiTheme="minorBidi" w:hAnsiTheme="minorBidi" w:cstheme="minorBidi"/>
          <w:w w:val="90"/>
          <w:sz w:val="24"/>
          <w:szCs w:val="24"/>
        </w:rPr>
        <w:t xml:space="preserve">Unveiling Precision in Kidney Transplantation: </w:t>
      </w:r>
      <w:r w:rsidRPr="00842F9C">
        <w:rPr>
          <w:rFonts w:asciiTheme="minorBidi" w:hAnsiTheme="minorBidi" w:cstheme="minorBidi"/>
          <w:w w:val="90"/>
          <w:sz w:val="24"/>
          <w:szCs w:val="24"/>
        </w:rPr>
        <w:t>Harnessing the Utility of High-Resolution HLA Typing by Applying Molecular Mismatch for Post-Transplant Risk Assessment</w:t>
      </w:r>
      <w:r>
        <w:rPr>
          <w:rFonts w:asciiTheme="minorBidi" w:hAnsiTheme="minorBidi" w:cstheme="minorBidi"/>
          <w:w w:val="90"/>
          <w:sz w:val="24"/>
          <w:szCs w:val="24"/>
        </w:rPr>
        <w:t>. Alberta Transplant Institute (ATI) Research Day 2024</w:t>
      </w:r>
      <w:r w:rsidRPr="00B54995">
        <w:rPr>
          <w:rFonts w:asciiTheme="minorBidi" w:hAnsiTheme="minorBidi" w:cstheme="minorBidi"/>
          <w:w w:val="90"/>
          <w:sz w:val="24"/>
          <w:szCs w:val="24"/>
        </w:rPr>
        <w:t xml:space="preserve">, </w:t>
      </w:r>
      <w:r w:rsidR="00F04E2F">
        <w:rPr>
          <w:rFonts w:asciiTheme="minorBidi" w:hAnsiTheme="minorBidi" w:cstheme="minorBidi"/>
          <w:w w:val="90"/>
          <w:sz w:val="24"/>
          <w:szCs w:val="24"/>
        </w:rPr>
        <w:t>University of Alberta, Edmonton, Alberta Canada,</w:t>
      </w:r>
      <w:r>
        <w:rPr>
          <w:rFonts w:asciiTheme="minorBidi" w:hAnsiTheme="minorBidi" w:cstheme="minorBidi"/>
          <w:w w:val="90"/>
          <w:sz w:val="24"/>
          <w:szCs w:val="24"/>
        </w:rPr>
        <w:t xml:space="preserve"> May15, 2024.</w:t>
      </w:r>
    </w:p>
    <w:p w14:paraId="71F6A4A7" w14:textId="0D77A35C" w:rsidR="00280FFE" w:rsidRDefault="00842F9C" w:rsidP="003709CB">
      <w:pPr>
        <w:widowControl/>
        <w:autoSpaceDE/>
        <w:autoSpaceDN/>
        <w:spacing w:after="120"/>
        <w:ind w:left="720"/>
        <w:jc w:val="both"/>
        <w:rPr>
          <w:rFonts w:asciiTheme="minorBidi" w:hAnsiTheme="minorBidi" w:cstheme="minorBidi"/>
          <w:w w:val="90"/>
          <w:sz w:val="24"/>
          <w:szCs w:val="24"/>
        </w:rPr>
      </w:pPr>
      <w:r w:rsidRPr="00CF028F">
        <w:rPr>
          <w:rFonts w:asciiTheme="minorBidi" w:hAnsiTheme="minorBidi" w:cstheme="minorBidi"/>
          <w:w w:val="90"/>
          <w:sz w:val="24"/>
          <w:szCs w:val="24"/>
        </w:rPr>
        <w:t>*Senior Author</w:t>
      </w:r>
    </w:p>
    <w:p w14:paraId="74222EC3" w14:textId="09D1B46C" w:rsidR="00CE6CFF" w:rsidRDefault="00CE6CFF" w:rsidP="003709CB">
      <w:pPr>
        <w:widowControl/>
        <w:numPr>
          <w:ilvl w:val="0"/>
          <w:numId w:val="3"/>
        </w:numPr>
        <w:autoSpaceDE/>
        <w:autoSpaceDN/>
        <w:spacing w:after="120"/>
        <w:jc w:val="both"/>
        <w:rPr>
          <w:rFonts w:asciiTheme="minorBidi" w:hAnsiTheme="minorBidi" w:cstheme="minorBidi"/>
          <w:w w:val="90"/>
          <w:sz w:val="24"/>
          <w:szCs w:val="24"/>
        </w:rPr>
      </w:pPr>
      <w:r w:rsidRPr="00A265C9">
        <w:rPr>
          <w:rFonts w:asciiTheme="minorBidi" w:hAnsiTheme="minorBidi" w:cstheme="minorBidi"/>
          <w:w w:val="90"/>
          <w:sz w:val="24"/>
          <w:szCs w:val="24"/>
        </w:rPr>
        <w:lastRenderedPageBreak/>
        <w:t>Kakodkar P</w:t>
      </w:r>
      <w:r>
        <w:rPr>
          <w:rFonts w:asciiTheme="minorBidi" w:hAnsiTheme="minorBidi" w:cstheme="minorBidi"/>
          <w:w w:val="90"/>
          <w:sz w:val="24"/>
          <w:szCs w:val="24"/>
        </w:rPr>
        <w:t xml:space="preserve"> and,</w:t>
      </w:r>
      <w:r w:rsidRPr="00A265C9">
        <w:rPr>
          <w:rFonts w:asciiTheme="minorBidi" w:hAnsiTheme="minorBidi" w:cstheme="minorBidi"/>
          <w:w w:val="90"/>
          <w:sz w:val="24"/>
          <w:szCs w:val="24"/>
        </w:rPr>
        <w:t xml:space="preserve"> </w:t>
      </w:r>
      <w:r w:rsidRPr="00A265C9">
        <w:rPr>
          <w:rFonts w:asciiTheme="minorBidi" w:hAnsiTheme="minorBidi" w:cstheme="minorBidi"/>
          <w:b/>
          <w:bCs/>
          <w:w w:val="90"/>
          <w:sz w:val="24"/>
          <w:szCs w:val="24"/>
        </w:rPr>
        <w:t>Mostafa A*.</w:t>
      </w:r>
      <w:r>
        <w:rPr>
          <w:rFonts w:asciiTheme="minorBidi" w:hAnsiTheme="minorBidi" w:cstheme="minorBidi"/>
          <w:b/>
          <w:bCs/>
          <w:w w:val="90"/>
          <w:sz w:val="24"/>
          <w:szCs w:val="24"/>
        </w:rPr>
        <w:t xml:space="preserve">  </w:t>
      </w:r>
      <w:r w:rsidRPr="00CE6CFF">
        <w:rPr>
          <w:rFonts w:asciiTheme="minorBidi" w:hAnsiTheme="minorBidi" w:cstheme="minorBidi"/>
          <w:w w:val="90"/>
          <w:sz w:val="24"/>
          <w:szCs w:val="24"/>
        </w:rPr>
        <w:t>Harnessing the Power of Cell Lineage Analysis for Captivating Insights into Engraftment Monitoring and Clinical Outcome in Allogeneic Hematopoietic Transplant</w:t>
      </w:r>
      <w:r>
        <w:rPr>
          <w:rFonts w:asciiTheme="minorBidi" w:hAnsiTheme="minorBidi" w:cstheme="minorBidi"/>
          <w:w w:val="90"/>
          <w:sz w:val="24"/>
          <w:szCs w:val="24"/>
        </w:rPr>
        <w:t xml:space="preserve">. </w:t>
      </w:r>
      <w:r w:rsidRPr="00CE6CFF">
        <w:rPr>
          <w:rFonts w:asciiTheme="minorBidi" w:hAnsiTheme="minorBidi" w:cstheme="minorBidi"/>
          <w:w w:val="90"/>
          <w:sz w:val="24"/>
          <w:szCs w:val="24"/>
        </w:rPr>
        <w:t xml:space="preserve">AMP </w:t>
      </w:r>
      <w:r w:rsidR="00892B72">
        <w:rPr>
          <w:rFonts w:asciiTheme="minorBidi" w:hAnsiTheme="minorBidi" w:cstheme="minorBidi"/>
          <w:w w:val="90"/>
          <w:sz w:val="24"/>
          <w:szCs w:val="24"/>
        </w:rPr>
        <w:t>(</w:t>
      </w:r>
      <w:r w:rsidR="00892B72" w:rsidRPr="00892B72">
        <w:rPr>
          <w:rFonts w:asciiTheme="minorBidi" w:hAnsiTheme="minorBidi" w:cstheme="minorBidi"/>
          <w:w w:val="90"/>
          <w:sz w:val="24"/>
          <w:szCs w:val="24"/>
        </w:rPr>
        <w:t>Association for Molecular Pathology</w:t>
      </w:r>
      <w:r w:rsidR="00892B72">
        <w:rPr>
          <w:rFonts w:asciiTheme="minorBidi" w:hAnsiTheme="minorBidi" w:cstheme="minorBidi"/>
          <w:w w:val="90"/>
          <w:sz w:val="24"/>
          <w:szCs w:val="24"/>
        </w:rPr>
        <w:t>)</w:t>
      </w:r>
      <w:r w:rsidR="00892B72" w:rsidRPr="00892B72">
        <w:rPr>
          <w:rFonts w:asciiTheme="minorBidi" w:hAnsiTheme="minorBidi" w:cstheme="minorBidi"/>
          <w:w w:val="90"/>
          <w:sz w:val="24"/>
          <w:szCs w:val="24"/>
        </w:rPr>
        <w:t xml:space="preserve"> </w:t>
      </w:r>
      <w:r w:rsidRPr="00CE6CFF">
        <w:rPr>
          <w:rFonts w:asciiTheme="minorBidi" w:hAnsiTheme="minorBidi" w:cstheme="minorBidi"/>
          <w:w w:val="90"/>
          <w:sz w:val="24"/>
          <w:szCs w:val="24"/>
        </w:rPr>
        <w:t>EUROPE 2024</w:t>
      </w:r>
      <w:r>
        <w:rPr>
          <w:rFonts w:asciiTheme="minorBidi" w:hAnsiTheme="minorBidi" w:cstheme="minorBidi"/>
          <w:w w:val="90"/>
          <w:sz w:val="24"/>
          <w:szCs w:val="24"/>
        </w:rPr>
        <w:t xml:space="preserve"> June 24-26 Madrid, Spain. </w:t>
      </w:r>
    </w:p>
    <w:p w14:paraId="57E61A2F" w14:textId="4694FB4F" w:rsidR="00CE6CFF" w:rsidRPr="00CE6CFF" w:rsidRDefault="003709CB" w:rsidP="003709CB">
      <w:pPr>
        <w:pStyle w:val="ListParagraph"/>
        <w:widowControl/>
        <w:autoSpaceDE/>
        <w:autoSpaceDN/>
        <w:spacing w:before="120"/>
        <w:ind w:left="720" w:firstLine="0"/>
        <w:jc w:val="both"/>
        <w:rPr>
          <w:rFonts w:asciiTheme="minorBidi" w:hAnsiTheme="minorBidi" w:cstheme="minorBidi"/>
          <w:w w:val="90"/>
          <w:sz w:val="24"/>
          <w:szCs w:val="24"/>
        </w:rPr>
      </w:pPr>
      <w:r>
        <w:rPr>
          <w:rFonts w:asciiTheme="minorBidi" w:hAnsiTheme="minorBidi" w:cstheme="minorBidi"/>
          <w:w w:val="90"/>
          <w:sz w:val="24"/>
          <w:szCs w:val="24"/>
        </w:rPr>
        <w:t>*Senior Author</w:t>
      </w:r>
    </w:p>
    <w:p w14:paraId="15214102" w14:textId="75DB2B89" w:rsidR="00A265C9" w:rsidRDefault="00D4433C" w:rsidP="003709CB">
      <w:pPr>
        <w:widowControl/>
        <w:numPr>
          <w:ilvl w:val="0"/>
          <w:numId w:val="3"/>
        </w:numPr>
        <w:autoSpaceDE/>
        <w:autoSpaceDN/>
        <w:spacing w:before="120"/>
        <w:jc w:val="both"/>
        <w:rPr>
          <w:rFonts w:asciiTheme="minorBidi" w:hAnsiTheme="minorBidi" w:cstheme="minorBidi"/>
          <w:w w:val="90"/>
          <w:sz w:val="24"/>
          <w:szCs w:val="24"/>
        </w:rPr>
      </w:pPr>
      <w:r w:rsidRPr="00A265C9">
        <w:rPr>
          <w:rFonts w:asciiTheme="minorBidi" w:hAnsiTheme="minorBidi" w:cstheme="minorBidi"/>
          <w:w w:val="90"/>
          <w:sz w:val="24"/>
          <w:szCs w:val="24"/>
        </w:rPr>
        <w:t>Pan H</w:t>
      </w:r>
      <w:r>
        <w:rPr>
          <w:rFonts w:asciiTheme="minorBidi" w:hAnsiTheme="minorBidi" w:cstheme="minorBidi"/>
          <w:w w:val="90"/>
          <w:sz w:val="24"/>
          <w:szCs w:val="24"/>
        </w:rPr>
        <w:t>,</w:t>
      </w:r>
      <w:r w:rsidRPr="00A265C9">
        <w:rPr>
          <w:rFonts w:asciiTheme="minorBidi" w:hAnsiTheme="minorBidi" w:cstheme="minorBidi"/>
          <w:w w:val="90"/>
          <w:sz w:val="24"/>
          <w:szCs w:val="24"/>
        </w:rPr>
        <w:t xml:space="preserve"> </w:t>
      </w:r>
      <w:r w:rsidR="00A265C9" w:rsidRPr="00A265C9">
        <w:rPr>
          <w:rFonts w:asciiTheme="minorBidi" w:hAnsiTheme="minorBidi" w:cstheme="minorBidi"/>
          <w:w w:val="90"/>
          <w:sz w:val="24"/>
          <w:szCs w:val="24"/>
        </w:rPr>
        <w:t xml:space="preserve">Zhao Y, Kakodkar P, Zhu R, Musa K, Hassan A, Shoker A, Mainra R, Webster D, Pearce T, Wu F, Dokouhaki P, </w:t>
      </w:r>
      <w:r w:rsidR="00A265C9" w:rsidRPr="00A265C9">
        <w:rPr>
          <w:rFonts w:asciiTheme="minorBidi" w:hAnsiTheme="minorBidi" w:cstheme="minorBidi"/>
          <w:b/>
          <w:bCs/>
          <w:w w:val="90"/>
          <w:sz w:val="24"/>
          <w:szCs w:val="24"/>
        </w:rPr>
        <w:t>Mostafa A*.</w:t>
      </w:r>
      <w:r w:rsidR="00A265C9" w:rsidRPr="00A265C9">
        <w:rPr>
          <w:rFonts w:asciiTheme="minorBidi" w:hAnsiTheme="minorBidi" w:cstheme="minorBidi"/>
          <w:w w:val="90"/>
          <w:sz w:val="24"/>
          <w:szCs w:val="24"/>
        </w:rPr>
        <w:t xml:space="preserve"> Cracking the code: exploring the connection between </w:t>
      </w:r>
      <w:r w:rsidR="00A265C9">
        <w:rPr>
          <w:rFonts w:asciiTheme="minorBidi" w:hAnsiTheme="minorBidi" w:cstheme="minorBidi"/>
          <w:w w:val="90"/>
          <w:sz w:val="24"/>
          <w:szCs w:val="24"/>
        </w:rPr>
        <w:t>COVID</w:t>
      </w:r>
      <w:r w:rsidR="00A265C9" w:rsidRPr="00A265C9">
        <w:rPr>
          <w:rFonts w:asciiTheme="minorBidi" w:hAnsiTheme="minorBidi" w:cstheme="minorBidi"/>
          <w:w w:val="90"/>
          <w:sz w:val="24"/>
          <w:szCs w:val="24"/>
        </w:rPr>
        <w:t xml:space="preserve">-19 vaccines and </w:t>
      </w:r>
      <w:r w:rsidR="00A265C9">
        <w:rPr>
          <w:rFonts w:asciiTheme="minorBidi" w:hAnsiTheme="minorBidi" w:cstheme="minorBidi"/>
          <w:w w:val="90"/>
          <w:sz w:val="24"/>
          <w:szCs w:val="24"/>
        </w:rPr>
        <w:t>HLA</w:t>
      </w:r>
      <w:r w:rsidR="00A265C9" w:rsidRPr="00A265C9">
        <w:rPr>
          <w:rFonts w:asciiTheme="minorBidi" w:hAnsiTheme="minorBidi" w:cstheme="minorBidi"/>
          <w:w w:val="90"/>
          <w:sz w:val="24"/>
          <w:szCs w:val="24"/>
        </w:rPr>
        <w:t xml:space="preserve"> antibodies in kidney transplant candidates</w:t>
      </w:r>
      <w:r w:rsidR="00A265C9">
        <w:rPr>
          <w:rFonts w:asciiTheme="minorBidi" w:hAnsiTheme="minorBidi" w:cstheme="minorBidi"/>
          <w:w w:val="90"/>
          <w:sz w:val="24"/>
          <w:szCs w:val="24"/>
        </w:rPr>
        <w:t xml:space="preserve">. 2023 ASHI Annual Meeting </w:t>
      </w:r>
      <w:r w:rsidR="00D446B5">
        <w:rPr>
          <w:rFonts w:asciiTheme="minorBidi" w:hAnsiTheme="minorBidi" w:cstheme="minorBidi"/>
          <w:w w:val="90"/>
          <w:sz w:val="24"/>
          <w:szCs w:val="24"/>
        </w:rPr>
        <w:t>held</w:t>
      </w:r>
      <w:r w:rsidR="00A265C9">
        <w:rPr>
          <w:rFonts w:asciiTheme="minorBidi" w:hAnsiTheme="minorBidi" w:cstheme="minorBidi"/>
          <w:w w:val="90"/>
          <w:sz w:val="24"/>
          <w:szCs w:val="24"/>
        </w:rPr>
        <w:t xml:space="preserve"> at San Antonio Marriott </w:t>
      </w:r>
      <w:r w:rsidR="006E10FF">
        <w:rPr>
          <w:rFonts w:asciiTheme="minorBidi" w:hAnsiTheme="minorBidi" w:cstheme="minorBidi"/>
          <w:w w:val="90"/>
          <w:sz w:val="24"/>
          <w:szCs w:val="24"/>
        </w:rPr>
        <w:t>River Center</w:t>
      </w:r>
      <w:r w:rsidR="00A265C9">
        <w:rPr>
          <w:rFonts w:asciiTheme="minorBidi" w:hAnsiTheme="minorBidi" w:cstheme="minorBidi"/>
          <w:w w:val="90"/>
          <w:sz w:val="24"/>
          <w:szCs w:val="24"/>
        </w:rPr>
        <w:t>, San Antonio, Texas,</w:t>
      </w:r>
      <w:r w:rsidR="00A265C9" w:rsidRPr="00A265C9">
        <w:rPr>
          <w:rFonts w:asciiTheme="minorBidi" w:hAnsiTheme="minorBidi" w:cstheme="minorBidi"/>
          <w:w w:val="90"/>
          <w:sz w:val="24"/>
          <w:szCs w:val="24"/>
        </w:rPr>
        <w:t xml:space="preserve"> </w:t>
      </w:r>
      <w:r w:rsidR="00A265C9" w:rsidRPr="00320000">
        <w:rPr>
          <w:rFonts w:asciiTheme="minorBidi" w:hAnsiTheme="minorBidi" w:cstheme="minorBidi"/>
          <w:w w:val="90"/>
          <w:sz w:val="24"/>
          <w:szCs w:val="24"/>
        </w:rPr>
        <w:t>October 16 - 20, 2023</w:t>
      </w:r>
    </w:p>
    <w:p w14:paraId="6A597775" w14:textId="77777777" w:rsidR="00D446B5" w:rsidRPr="00D446B5" w:rsidRDefault="00D446B5" w:rsidP="008F3D29">
      <w:pPr>
        <w:pStyle w:val="ListParagraph"/>
        <w:widowControl/>
        <w:autoSpaceDE/>
        <w:autoSpaceDN/>
        <w:ind w:left="720" w:firstLine="0"/>
        <w:contextualSpacing/>
        <w:jc w:val="both"/>
        <w:rPr>
          <w:rFonts w:asciiTheme="minorBidi" w:hAnsiTheme="minorBidi" w:cstheme="minorBidi"/>
          <w:w w:val="90"/>
          <w:sz w:val="24"/>
          <w:szCs w:val="24"/>
        </w:rPr>
      </w:pPr>
      <w:r w:rsidRPr="00D446B5">
        <w:rPr>
          <w:rFonts w:asciiTheme="minorBidi" w:hAnsiTheme="minorBidi" w:cstheme="minorBidi"/>
          <w:w w:val="90"/>
          <w:sz w:val="24"/>
          <w:szCs w:val="24"/>
        </w:rPr>
        <w:t>*Senior Author</w:t>
      </w:r>
    </w:p>
    <w:p w14:paraId="3938B568" w14:textId="54C564AB" w:rsidR="00D446B5" w:rsidRDefault="00D446B5" w:rsidP="003709CB">
      <w:pPr>
        <w:widowControl/>
        <w:numPr>
          <w:ilvl w:val="0"/>
          <w:numId w:val="3"/>
        </w:numPr>
        <w:autoSpaceDE/>
        <w:autoSpaceDN/>
        <w:spacing w:before="120"/>
        <w:ind w:left="714" w:hanging="357"/>
        <w:jc w:val="both"/>
        <w:rPr>
          <w:rFonts w:asciiTheme="minorBidi" w:hAnsiTheme="minorBidi" w:cstheme="minorBidi"/>
          <w:w w:val="90"/>
          <w:sz w:val="24"/>
          <w:szCs w:val="24"/>
        </w:rPr>
      </w:pPr>
      <w:r>
        <w:rPr>
          <w:rFonts w:asciiTheme="minorBidi" w:hAnsiTheme="minorBidi" w:cstheme="minorBidi"/>
          <w:w w:val="90"/>
          <w:sz w:val="24"/>
          <w:szCs w:val="24"/>
        </w:rPr>
        <w:t xml:space="preserve">Kakodkar P, </w:t>
      </w:r>
      <w:r w:rsidRPr="00D446B5">
        <w:rPr>
          <w:rFonts w:asciiTheme="minorBidi" w:hAnsiTheme="minorBidi" w:cstheme="minorBidi"/>
          <w:w w:val="90"/>
          <w:sz w:val="24"/>
          <w:szCs w:val="24"/>
        </w:rPr>
        <w:t>Zhao</w:t>
      </w:r>
      <w:r>
        <w:rPr>
          <w:rFonts w:asciiTheme="minorBidi" w:hAnsiTheme="minorBidi" w:cstheme="minorBidi"/>
          <w:w w:val="90"/>
          <w:sz w:val="24"/>
          <w:szCs w:val="24"/>
        </w:rPr>
        <w:t xml:space="preserve"> Y, Henry Pan, </w:t>
      </w:r>
      <w:r w:rsidRPr="00D446B5">
        <w:rPr>
          <w:rFonts w:asciiTheme="minorBidi" w:hAnsiTheme="minorBidi" w:cstheme="minorBidi"/>
          <w:w w:val="90"/>
          <w:sz w:val="24"/>
          <w:szCs w:val="24"/>
        </w:rPr>
        <w:t>Pearce</w:t>
      </w:r>
      <w:r>
        <w:rPr>
          <w:rFonts w:asciiTheme="minorBidi" w:hAnsiTheme="minorBidi" w:cstheme="minorBidi"/>
          <w:w w:val="90"/>
          <w:sz w:val="24"/>
          <w:szCs w:val="24"/>
        </w:rPr>
        <w:t xml:space="preserve"> T, </w:t>
      </w:r>
      <w:r w:rsidRPr="00D446B5">
        <w:rPr>
          <w:rFonts w:asciiTheme="minorBidi" w:hAnsiTheme="minorBidi" w:cstheme="minorBidi"/>
          <w:w w:val="90"/>
          <w:sz w:val="24"/>
          <w:szCs w:val="24"/>
        </w:rPr>
        <w:t>Webster</w:t>
      </w:r>
      <w:r>
        <w:rPr>
          <w:rFonts w:asciiTheme="minorBidi" w:hAnsiTheme="minorBidi" w:cstheme="minorBidi"/>
          <w:w w:val="90"/>
          <w:sz w:val="24"/>
          <w:szCs w:val="24"/>
        </w:rPr>
        <w:t xml:space="preserve"> D, Kwan L, </w:t>
      </w:r>
      <w:r w:rsidRPr="00D446B5">
        <w:rPr>
          <w:rFonts w:asciiTheme="minorBidi" w:hAnsiTheme="minorBidi" w:cstheme="minorBidi"/>
          <w:w w:val="90"/>
          <w:sz w:val="24"/>
          <w:szCs w:val="24"/>
        </w:rPr>
        <w:t>Elemary</w:t>
      </w:r>
      <w:r>
        <w:rPr>
          <w:rFonts w:asciiTheme="minorBidi" w:hAnsiTheme="minorBidi" w:cstheme="minorBidi"/>
          <w:w w:val="90"/>
          <w:sz w:val="24"/>
          <w:szCs w:val="24"/>
        </w:rPr>
        <w:t xml:space="preserve"> M</w:t>
      </w:r>
      <w:r w:rsidRPr="00D446B5">
        <w:rPr>
          <w:rFonts w:asciiTheme="minorBidi" w:hAnsiTheme="minorBidi" w:cstheme="minorBidi"/>
          <w:w w:val="90"/>
          <w:sz w:val="24"/>
          <w:szCs w:val="24"/>
        </w:rPr>
        <w:t xml:space="preserve">, </w:t>
      </w:r>
      <w:r>
        <w:rPr>
          <w:rFonts w:asciiTheme="minorBidi" w:hAnsiTheme="minorBidi" w:cstheme="minorBidi"/>
          <w:w w:val="90"/>
          <w:sz w:val="24"/>
          <w:szCs w:val="24"/>
        </w:rPr>
        <w:t>Sabry W, Pelzer L</w:t>
      </w:r>
      <w:r w:rsidR="006838D4">
        <w:rPr>
          <w:rFonts w:asciiTheme="minorBidi" w:hAnsiTheme="minorBidi" w:cstheme="minorBidi"/>
          <w:w w:val="90"/>
          <w:sz w:val="24"/>
          <w:szCs w:val="24"/>
        </w:rPr>
        <w:t xml:space="preserve">, and </w:t>
      </w:r>
      <w:r w:rsidRPr="00A265C9">
        <w:rPr>
          <w:rFonts w:asciiTheme="minorBidi" w:hAnsiTheme="minorBidi" w:cstheme="minorBidi"/>
          <w:b/>
          <w:bCs/>
          <w:w w:val="90"/>
          <w:sz w:val="24"/>
          <w:szCs w:val="24"/>
        </w:rPr>
        <w:t>Mostafa A*.</w:t>
      </w:r>
      <w:r w:rsidRPr="00D446B5">
        <w:t xml:space="preserve"> </w:t>
      </w:r>
      <w:r w:rsidRPr="00D446B5">
        <w:rPr>
          <w:rFonts w:asciiTheme="minorBidi" w:hAnsiTheme="minorBidi" w:cstheme="minorBidi"/>
          <w:w w:val="90"/>
          <w:sz w:val="24"/>
          <w:szCs w:val="24"/>
        </w:rPr>
        <w:t>Improving monitoring and detection of engraftment in hematopoietic stem cell transplantation through next-generation sequencing (</w:t>
      </w:r>
      <w:r>
        <w:rPr>
          <w:rFonts w:asciiTheme="minorBidi" w:hAnsiTheme="minorBidi" w:cstheme="minorBidi"/>
          <w:w w:val="90"/>
          <w:sz w:val="24"/>
          <w:szCs w:val="24"/>
        </w:rPr>
        <w:t>NGS</w:t>
      </w:r>
      <w:r w:rsidRPr="00D446B5">
        <w:rPr>
          <w:rFonts w:asciiTheme="minorBidi" w:hAnsiTheme="minorBidi" w:cstheme="minorBidi"/>
          <w:w w:val="90"/>
          <w:sz w:val="24"/>
          <w:szCs w:val="24"/>
        </w:rPr>
        <w:t xml:space="preserve">) based </w:t>
      </w:r>
      <w:r w:rsidR="006E10FF" w:rsidRPr="00D446B5">
        <w:rPr>
          <w:rFonts w:asciiTheme="minorBidi" w:hAnsiTheme="minorBidi" w:cstheme="minorBidi"/>
          <w:w w:val="90"/>
          <w:sz w:val="24"/>
          <w:szCs w:val="24"/>
        </w:rPr>
        <w:t>Chimerism</w:t>
      </w:r>
      <w:r w:rsidRPr="00D446B5">
        <w:rPr>
          <w:rFonts w:asciiTheme="minorBidi" w:hAnsiTheme="minorBidi" w:cstheme="minorBidi"/>
          <w:w w:val="90"/>
          <w:sz w:val="24"/>
          <w:szCs w:val="24"/>
        </w:rPr>
        <w:t xml:space="preserve"> testing: a robust validation study</w:t>
      </w:r>
      <w:r>
        <w:rPr>
          <w:rFonts w:asciiTheme="minorBidi" w:hAnsiTheme="minorBidi" w:cstheme="minorBidi"/>
          <w:w w:val="90"/>
          <w:sz w:val="24"/>
          <w:szCs w:val="24"/>
        </w:rPr>
        <w:t>.</w:t>
      </w:r>
      <w:r w:rsidRPr="00D446B5">
        <w:rPr>
          <w:rFonts w:asciiTheme="minorBidi" w:hAnsiTheme="minorBidi" w:cstheme="minorBidi"/>
          <w:w w:val="90"/>
          <w:sz w:val="24"/>
          <w:szCs w:val="24"/>
        </w:rPr>
        <w:t xml:space="preserve"> </w:t>
      </w:r>
      <w:r>
        <w:rPr>
          <w:rFonts w:asciiTheme="minorBidi" w:hAnsiTheme="minorBidi" w:cstheme="minorBidi"/>
          <w:w w:val="90"/>
          <w:sz w:val="24"/>
          <w:szCs w:val="24"/>
        </w:rPr>
        <w:t>2023 ASHI Annual Meeting held at San Antonio Marriott Rivercenter, San Antonio, Texas,</w:t>
      </w:r>
      <w:r w:rsidRPr="00A265C9">
        <w:rPr>
          <w:rFonts w:asciiTheme="minorBidi" w:hAnsiTheme="minorBidi" w:cstheme="minorBidi"/>
          <w:w w:val="90"/>
          <w:sz w:val="24"/>
          <w:szCs w:val="24"/>
        </w:rPr>
        <w:t xml:space="preserve"> </w:t>
      </w:r>
      <w:r w:rsidRPr="00320000">
        <w:rPr>
          <w:rFonts w:asciiTheme="minorBidi" w:hAnsiTheme="minorBidi" w:cstheme="minorBidi"/>
          <w:w w:val="90"/>
          <w:sz w:val="24"/>
          <w:szCs w:val="24"/>
        </w:rPr>
        <w:t>October 16 - 20, 2023</w:t>
      </w:r>
    </w:p>
    <w:p w14:paraId="4F943557" w14:textId="1F2B1117" w:rsidR="00D446B5" w:rsidRDefault="00D446B5" w:rsidP="008F3D29">
      <w:pPr>
        <w:pStyle w:val="ListParagraph"/>
        <w:widowControl/>
        <w:autoSpaceDE/>
        <w:autoSpaceDN/>
        <w:spacing w:after="120"/>
        <w:ind w:left="720" w:firstLine="0"/>
        <w:jc w:val="both"/>
        <w:rPr>
          <w:rFonts w:asciiTheme="minorBidi" w:hAnsiTheme="minorBidi" w:cstheme="minorBidi"/>
          <w:w w:val="90"/>
          <w:sz w:val="24"/>
          <w:szCs w:val="24"/>
        </w:rPr>
      </w:pPr>
      <w:r w:rsidRPr="00D446B5">
        <w:rPr>
          <w:rFonts w:asciiTheme="minorBidi" w:hAnsiTheme="minorBidi" w:cstheme="minorBidi"/>
          <w:w w:val="90"/>
          <w:sz w:val="24"/>
          <w:szCs w:val="24"/>
        </w:rPr>
        <w:t>*Senior Author</w:t>
      </w:r>
    </w:p>
    <w:p w14:paraId="523B724D" w14:textId="39DEFF1C" w:rsidR="006E10FF" w:rsidRPr="006E10FF" w:rsidRDefault="006E10FF" w:rsidP="006E10FF">
      <w:pPr>
        <w:pStyle w:val="ListParagraph"/>
        <w:widowControl/>
        <w:autoSpaceDE/>
        <w:autoSpaceDN/>
        <w:spacing w:before="160" w:after="120"/>
        <w:ind w:left="1440" w:firstLine="720"/>
        <w:jc w:val="both"/>
        <w:rPr>
          <w:rFonts w:asciiTheme="minorBidi" w:hAnsiTheme="minorBidi" w:cstheme="minorBidi"/>
          <w:w w:val="90"/>
          <w:sz w:val="24"/>
          <w:szCs w:val="24"/>
        </w:rPr>
      </w:pPr>
      <w:r w:rsidRPr="0060476B">
        <w:rPr>
          <w:rFonts w:asciiTheme="minorBidi" w:hAnsiTheme="minorBidi" w:cstheme="minorBidi"/>
          <w:w w:val="90"/>
          <w:sz w:val="24"/>
          <w:szCs w:val="24"/>
          <w:u w:val="single"/>
        </w:rPr>
        <w:t>--------------------------------------------------------------------------------------------</w:t>
      </w:r>
    </w:p>
    <w:p w14:paraId="62A91E09" w14:textId="77777777" w:rsidR="00EE70DF" w:rsidRDefault="00EE70DF" w:rsidP="008F3D29">
      <w:pPr>
        <w:widowControl/>
        <w:numPr>
          <w:ilvl w:val="0"/>
          <w:numId w:val="3"/>
        </w:numPr>
        <w:autoSpaceDE/>
        <w:autoSpaceDN/>
        <w:contextualSpacing/>
        <w:jc w:val="both"/>
        <w:rPr>
          <w:rFonts w:asciiTheme="minorBidi" w:hAnsiTheme="minorBidi" w:cstheme="minorBidi"/>
          <w:w w:val="90"/>
          <w:sz w:val="24"/>
          <w:szCs w:val="24"/>
        </w:rPr>
      </w:pPr>
      <w:r w:rsidRPr="0096773F">
        <w:rPr>
          <w:rFonts w:asciiTheme="minorBidi" w:hAnsiTheme="minorBidi" w:cstheme="minorBidi"/>
          <w:w w:val="90"/>
          <w:sz w:val="24"/>
          <w:szCs w:val="24"/>
        </w:rPr>
        <w:t xml:space="preserve">Kakodkar P, Zhao Y, Henry Pan, Pearce T, Webster D, Kwan L, Elemary M, Sabry W, Pelzer L, and </w:t>
      </w:r>
      <w:r w:rsidRPr="0096773F">
        <w:rPr>
          <w:rFonts w:asciiTheme="minorBidi" w:hAnsiTheme="minorBidi" w:cstheme="minorBidi"/>
          <w:b/>
          <w:bCs/>
          <w:w w:val="90"/>
          <w:sz w:val="24"/>
          <w:szCs w:val="24"/>
        </w:rPr>
        <w:t>Mostafa A*</w:t>
      </w:r>
      <w:r w:rsidRPr="0096773F">
        <w:rPr>
          <w:rFonts w:asciiTheme="minorBidi" w:hAnsiTheme="minorBidi" w:cstheme="minorBidi"/>
          <w:w w:val="90"/>
          <w:sz w:val="24"/>
          <w:szCs w:val="24"/>
        </w:rPr>
        <w:t>. Validation of Next-Generation Sequencing (NGS) Based Chimerism Testing for Accurate Detection and Monitoring of Engraftment in Hematopoietic Stem Cell Transplantation</w:t>
      </w:r>
      <w:r>
        <w:rPr>
          <w:rFonts w:asciiTheme="minorBidi" w:hAnsiTheme="minorBidi" w:cstheme="minorBidi"/>
          <w:w w:val="90"/>
          <w:sz w:val="24"/>
          <w:szCs w:val="24"/>
        </w:rPr>
        <w:t>.</w:t>
      </w:r>
      <w:r w:rsidRPr="0096773F">
        <w:t xml:space="preserve"> </w:t>
      </w:r>
      <w:r w:rsidRPr="0096773F">
        <w:rPr>
          <w:rFonts w:asciiTheme="minorBidi" w:hAnsiTheme="minorBidi" w:cstheme="minorBidi"/>
          <w:w w:val="90"/>
          <w:sz w:val="24"/>
          <w:szCs w:val="24"/>
        </w:rPr>
        <w:t xml:space="preserve">7th Annual REACH - Resident Research Day, College of Medicine, at the University of Saskatchewan, </w:t>
      </w:r>
      <w:r>
        <w:rPr>
          <w:rFonts w:asciiTheme="minorBidi" w:hAnsiTheme="minorBidi" w:cstheme="minorBidi"/>
          <w:w w:val="90"/>
          <w:sz w:val="24"/>
          <w:szCs w:val="24"/>
        </w:rPr>
        <w:t>June 22</w:t>
      </w:r>
      <w:r w:rsidRPr="0096773F">
        <w:rPr>
          <w:rFonts w:asciiTheme="minorBidi" w:hAnsiTheme="minorBidi" w:cstheme="minorBidi"/>
          <w:w w:val="90"/>
          <w:sz w:val="24"/>
          <w:szCs w:val="24"/>
          <w:vertAlign w:val="superscript"/>
        </w:rPr>
        <w:t>nd</w:t>
      </w:r>
      <w:r>
        <w:rPr>
          <w:rFonts w:asciiTheme="minorBidi" w:hAnsiTheme="minorBidi" w:cstheme="minorBidi"/>
          <w:w w:val="90"/>
          <w:sz w:val="24"/>
          <w:szCs w:val="24"/>
        </w:rPr>
        <w:t xml:space="preserve"> </w:t>
      </w:r>
      <w:r w:rsidRPr="0096773F">
        <w:rPr>
          <w:rFonts w:asciiTheme="minorBidi" w:hAnsiTheme="minorBidi" w:cstheme="minorBidi"/>
          <w:w w:val="90"/>
          <w:sz w:val="24"/>
          <w:szCs w:val="24"/>
        </w:rPr>
        <w:t>2023</w:t>
      </w:r>
      <w:r>
        <w:rPr>
          <w:rFonts w:asciiTheme="minorBidi" w:hAnsiTheme="minorBidi" w:cstheme="minorBidi"/>
          <w:w w:val="90"/>
          <w:sz w:val="24"/>
          <w:szCs w:val="24"/>
        </w:rPr>
        <w:t xml:space="preserve">. </w:t>
      </w:r>
    </w:p>
    <w:p w14:paraId="0CF231B0" w14:textId="77777777" w:rsidR="00EE70DF" w:rsidRDefault="00EE70DF" w:rsidP="008F3D29">
      <w:pPr>
        <w:pStyle w:val="ListParagraph"/>
        <w:widowControl/>
        <w:autoSpaceDE/>
        <w:autoSpaceDN/>
        <w:spacing w:after="120"/>
        <w:ind w:left="720" w:firstLine="0"/>
        <w:contextualSpacing/>
        <w:jc w:val="both"/>
        <w:rPr>
          <w:rFonts w:asciiTheme="minorBidi" w:hAnsiTheme="minorBidi" w:cstheme="minorBidi"/>
          <w:w w:val="90"/>
          <w:sz w:val="24"/>
          <w:szCs w:val="24"/>
        </w:rPr>
      </w:pPr>
      <w:r w:rsidRPr="0096773F">
        <w:rPr>
          <w:rFonts w:asciiTheme="minorBidi" w:hAnsiTheme="minorBidi" w:cstheme="minorBidi"/>
          <w:w w:val="90"/>
          <w:sz w:val="24"/>
          <w:szCs w:val="24"/>
        </w:rPr>
        <w:t>*Senior Author</w:t>
      </w:r>
    </w:p>
    <w:p w14:paraId="42767778" w14:textId="0B93BA83" w:rsidR="00400C49" w:rsidRPr="0060476B" w:rsidRDefault="00151D08" w:rsidP="008F3D29">
      <w:pPr>
        <w:widowControl/>
        <w:numPr>
          <w:ilvl w:val="0"/>
          <w:numId w:val="3"/>
        </w:numPr>
        <w:autoSpaceDE/>
        <w:autoSpaceDN/>
        <w:spacing w:after="120"/>
        <w:ind w:left="714" w:hanging="357"/>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Pearce T, Webster </w:t>
      </w:r>
      <w:r w:rsidR="00273A1C" w:rsidRPr="0060476B">
        <w:rPr>
          <w:rFonts w:asciiTheme="minorBidi" w:hAnsiTheme="minorBidi" w:cstheme="minorBidi"/>
          <w:w w:val="90"/>
          <w:sz w:val="24"/>
          <w:szCs w:val="24"/>
        </w:rPr>
        <w:t>D,</w:t>
      </w:r>
      <w:r w:rsidRPr="0060476B">
        <w:rPr>
          <w:rFonts w:asciiTheme="minorBidi" w:hAnsiTheme="minorBidi" w:cstheme="minorBidi"/>
          <w:w w:val="90"/>
          <w:sz w:val="24"/>
          <w:szCs w:val="24"/>
        </w:rPr>
        <w:t xml:space="preserve"> Gorkoff K, Shanofer C, </w:t>
      </w:r>
      <w:r w:rsidRPr="0060476B">
        <w:rPr>
          <w:rFonts w:asciiTheme="minorBidi" w:hAnsiTheme="minorBidi" w:cstheme="minorBidi"/>
          <w:b/>
          <w:bCs/>
          <w:w w:val="90"/>
          <w:sz w:val="24"/>
          <w:szCs w:val="24"/>
        </w:rPr>
        <w:t>Mostafa A</w:t>
      </w:r>
      <w:r w:rsidR="00400C49" w:rsidRPr="0060476B">
        <w:rPr>
          <w:rFonts w:asciiTheme="minorBidi" w:hAnsiTheme="minorBidi" w:cstheme="minorBidi"/>
          <w:b/>
          <w:bCs/>
          <w:w w:val="90"/>
          <w:sz w:val="24"/>
          <w:szCs w:val="24"/>
        </w:rPr>
        <w:t>*</w:t>
      </w:r>
      <w:r w:rsidRPr="0060476B">
        <w:rPr>
          <w:rFonts w:asciiTheme="minorBidi" w:hAnsiTheme="minorBidi" w:cstheme="minorBidi"/>
          <w:w w:val="90"/>
          <w:sz w:val="24"/>
          <w:szCs w:val="24"/>
        </w:rPr>
        <w:t xml:space="preserve">. Mixed </w:t>
      </w:r>
      <w:r w:rsidR="006E10FF" w:rsidRPr="0060476B">
        <w:rPr>
          <w:rFonts w:asciiTheme="minorBidi" w:hAnsiTheme="minorBidi" w:cstheme="minorBidi"/>
          <w:w w:val="90"/>
          <w:sz w:val="24"/>
          <w:szCs w:val="24"/>
        </w:rPr>
        <w:t>Chimerism</w:t>
      </w:r>
      <w:r w:rsidRPr="0060476B">
        <w:rPr>
          <w:rFonts w:asciiTheme="minorBidi" w:hAnsiTheme="minorBidi" w:cstheme="minorBidi"/>
          <w:w w:val="90"/>
          <w:sz w:val="24"/>
          <w:szCs w:val="24"/>
        </w:rPr>
        <w:t xml:space="preserve"> identified by SureTyper analysis software during validation of LinkSeq HLA Typing 48th American Society of Histocompatibility and Immunogenetics annual meeting at Bally's Las Vegas, Las Vegas, Nevada, United States of America.</w:t>
      </w:r>
      <w:r w:rsidR="00400C49" w:rsidRPr="0060476B">
        <w:rPr>
          <w:rFonts w:asciiTheme="minorBidi" w:hAnsiTheme="minorBidi" w:cstheme="minorBidi"/>
          <w:w w:val="90"/>
          <w:sz w:val="24"/>
          <w:szCs w:val="24"/>
        </w:rPr>
        <w:t xml:space="preserve"> Oct 23 - 28, 2022</w:t>
      </w:r>
    </w:p>
    <w:p w14:paraId="08C577F8" w14:textId="6C7B7D1F" w:rsidR="00400C49" w:rsidRPr="0060476B" w:rsidRDefault="00400C49" w:rsidP="008F3D29">
      <w:pPr>
        <w:widowControl/>
        <w:autoSpaceDE/>
        <w:autoSpaceDN/>
        <w:ind w:left="720"/>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w:t>
      </w:r>
      <w:r w:rsidR="00CF028F">
        <w:rPr>
          <w:rFonts w:asciiTheme="minorBidi" w:hAnsiTheme="minorBidi" w:cstheme="minorBidi"/>
          <w:w w:val="90"/>
          <w:sz w:val="24"/>
          <w:szCs w:val="24"/>
        </w:rPr>
        <w:t>Senior</w:t>
      </w:r>
      <w:r w:rsidRPr="0060476B">
        <w:rPr>
          <w:rFonts w:asciiTheme="minorBidi" w:hAnsiTheme="minorBidi" w:cstheme="minorBidi"/>
          <w:w w:val="90"/>
          <w:sz w:val="24"/>
          <w:szCs w:val="24"/>
        </w:rPr>
        <w:t xml:space="preserve"> Author</w:t>
      </w:r>
    </w:p>
    <w:p w14:paraId="45A6412E" w14:textId="3DEB5779" w:rsidR="00400C49" w:rsidRPr="0060476B" w:rsidRDefault="00151D08" w:rsidP="00C9334A">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Kakodkar P, Webster D, Sawyer T, Wu F, Dokouhaki P, </w:t>
      </w:r>
      <w:r w:rsidRPr="0060476B">
        <w:rPr>
          <w:rFonts w:asciiTheme="minorBidi" w:hAnsiTheme="minorBidi" w:cstheme="minorBidi"/>
          <w:b/>
          <w:bCs/>
          <w:w w:val="90"/>
          <w:sz w:val="24"/>
          <w:szCs w:val="24"/>
        </w:rPr>
        <w:t>Mostafa A</w:t>
      </w:r>
      <w:r w:rsidR="00400C49" w:rsidRPr="0060476B">
        <w:rPr>
          <w:rFonts w:asciiTheme="minorBidi" w:hAnsiTheme="minorBidi" w:cstheme="minorBidi"/>
          <w:b/>
          <w:bCs/>
          <w:w w:val="90"/>
          <w:sz w:val="24"/>
          <w:szCs w:val="24"/>
        </w:rPr>
        <w:t>*</w:t>
      </w:r>
      <w:r w:rsidRPr="0060476B">
        <w:rPr>
          <w:rFonts w:asciiTheme="minorBidi" w:hAnsiTheme="minorBidi" w:cstheme="minorBidi"/>
          <w:w w:val="90"/>
          <w:sz w:val="24"/>
          <w:szCs w:val="24"/>
        </w:rPr>
        <w:t>.The role of the HLA allelic repository on the clinical severity of COVID-19 48th American Society of Histocompatibility and Immunogenetics annual meeting at Bally's Las Vegas, Las Vegas, Nevada, United States of America.</w:t>
      </w:r>
      <w:r w:rsidR="006509E6" w:rsidRPr="0060476B">
        <w:rPr>
          <w:rFonts w:asciiTheme="minorBidi" w:hAnsiTheme="minorBidi" w:cstheme="minorBidi"/>
          <w:w w:val="90"/>
          <w:sz w:val="24"/>
          <w:szCs w:val="24"/>
        </w:rPr>
        <w:t xml:space="preserve"> Oct 23 - 28, 2022</w:t>
      </w:r>
    </w:p>
    <w:p w14:paraId="2F282312" w14:textId="28DF4D04" w:rsidR="00400C49" w:rsidRDefault="00400C49" w:rsidP="008F3D29">
      <w:pPr>
        <w:widowControl/>
        <w:autoSpaceDE/>
        <w:autoSpaceDN/>
        <w:spacing w:before="160" w:after="120"/>
        <w:ind w:left="720"/>
        <w:jc w:val="both"/>
        <w:rPr>
          <w:rFonts w:asciiTheme="minorBidi" w:hAnsiTheme="minorBidi" w:cstheme="minorBidi"/>
          <w:w w:val="90"/>
          <w:sz w:val="24"/>
          <w:szCs w:val="24"/>
        </w:rPr>
      </w:pPr>
      <w:r w:rsidRPr="0060476B">
        <w:rPr>
          <w:rFonts w:asciiTheme="minorBidi" w:hAnsiTheme="minorBidi" w:cstheme="minorBidi"/>
          <w:w w:val="90"/>
          <w:sz w:val="24"/>
          <w:szCs w:val="24"/>
        </w:rPr>
        <w:t>*</w:t>
      </w:r>
      <w:r w:rsidR="00CF028F">
        <w:rPr>
          <w:rFonts w:asciiTheme="minorBidi" w:hAnsiTheme="minorBidi" w:cstheme="minorBidi"/>
          <w:w w:val="90"/>
          <w:sz w:val="24"/>
          <w:szCs w:val="24"/>
        </w:rPr>
        <w:t>Senior</w:t>
      </w:r>
      <w:r w:rsidRPr="0060476B">
        <w:rPr>
          <w:rFonts w:asciiTheme="minorBidi" w:hAnsiTheme="minorBidi" w:cstheme="minorBidi"/>
          <w:w w:val="90"/>
          <w:sz w:val="24"/>
          <w:szCs w:val="24"/>
        </w:rPr>
        <w:t xml:space="preserve"> Author</w:t>
      </w:r>
    </w:p>
    <w:p w14:paraId="0FC8BB9E" w14:textId="0C37AC73" w:rsidR="00B35F4A" w:rsidRDefault="00B35F4A" w:rsidP="008F3D29">
      <w:pPr>
        <w:widowControl/>
        <w:numPr>
          <w:ilvl w:val="0"/>
          <w:numId w:val="3"/>
        </w:numPr>
        <w:autoSpaceDE/>
        <w:autoSpaceDN/>
        <w:spacing w:after="120"/>
        <w:ind w:left="714" w:hanging="357"/>
        <w:contextualSpacing/>
        <w:jc w:val="both"/>
        <w:rPr>
          <w:rFonts w:asciiTheme="minorBidi" w:hAnsiTheme="minorBidi" w:cstheme="minorBidi"/>
          <w:w w:val="90"/>
          <w:sz w:val="24"/>
          <w:szCs w:val="24"/>
        </w:rPr>
      </w:pPr>
      <w:r w:rsidRPr="00B35F4A">
        <w:rPr>
          <w:rFonts w:asciiTheme="minorBidi" w:hAnsiTheme="minorBidi" w:cstheme="minorBidi"/>
          <w:w w:val="90"/>
          <w:sz w:val="24"/>
          <w:szCs w:val="24"/>
        </w:rPr>
        <w:t xml:space="preserve">Mujtaba I, Wu F, Dokouhaki P, </w:t>
      </w:r>
      <w:r w:rsidRPr="000F11EF">
        <w:rPr>
          <w:rFonts w:asciiTheme="minorBidi" w:hAnsiTheme="minorBidi" w:cstheme="minorBidi"/>
          <w:b/>
          <w:bCs/>
          <w:w w:val="90"/>
          <w:sz w:val="24"/>
          <w:szCs w:val="24"/>
        </w:rPr>
        <w:t>Mostafa A</w:t>
      </w:r>
      <w:r w:rsidRPr="00B35F4A">
        <w:rPr>
          <w:rFonts w:asciiTheme="minorBidi" w:hAnsiTheme="minorBidi" w:cstheme="minorBidi"/>
          <w:w w:val="90"/>
          <w:sz w:val="24"/>
          <w:szCs w:val="24"/>
        </w:rPr>
        <w:t>*. Cytokine Assay at Presentation Could Help Triage Patients with COVID-19</w:t>
      </w:r>
      <w:r w:rsidR="00F11AC3">
        <w:rPr>
          <w:rFonts w:asciiTheme="minorBidi" w:hAnsiTheme="minorBidi" w:cstheme="minorBidi"/>
          <w:w w:val="90"/>
          <w:sz w:val="24"/>
          <w:szCs w:val="24"/>
        </w:rPr>
        <w:t>.</w:t>
      </w:r>
      <w:r w:rsidR="007D30CA">
        <w:rPr>
          <w:rFonts w:asciiTheme="minorBidi" w:hAnsiTheme="minorBidi" w:cstheme="minorBidi"/>
          <w:w w:val="90"/>
          <w:sz w:val="24"/>
          <w:szCs w:val="24"/>
        </w:rPr>
        <w:t xml:space="preserve"> </w:t>
      </w:r>
      <w:r w:rsidRPr="00B35F4A">
        <w:rPr>
          <w:rFonts w:asciiTheme="minorBidi" w:hAnsiTheme="minorBidi" w:cstheme="minorBidi"/>
          <w:w w:val="90"/>
          <w:sz w:val="24"/>
          <w:szCs w:val="24"/>
        </w:rPr>
        <w:t>Virtual Undergraduate Summer Research Showcase, College of Medicine USASK. October 19th 2022.</w:t>
      </w:r>
    </w:p>
    <w:p w14:paraId="4D7CA604" w14:textId="514B0CAC" w:rsidR="00B35F4A" w:rsidRPr="008C7817" w:rsidRDefault="00B35F4A" w:rsidP="008F3D29">
      <w:pPr>
        <w:widowControl/>
        <w:autoSpaceDE/>
        <w:autoSpaceDN/>
        <w:spacing w:before="120" w:after="120"/>
        <w:ind w:left="714"/>
        <w:jc w:val="both"/>
        <w:rPr>
          <w:rFonts w:asciiTheme="minorBidi" w:hAnsiTheme="minorBidi" w:cstheme="minorBidi"/>
          <w:w w:val="90"/>
          <w:sz w:val="24"/>
          <w:szCs w:val="24"/>
        </w:rPr>
      </w:pPr>
      <w:r w:rsidRPr="008C7817">
        <w:rPr>
          <w:rFonts w:asciiTheme="minorBidi" w:hAnsiTheme="minorBidi" w:cstheme="minorBidi"/>
          <w:w w:val="90"/>
          <w:sz w:val="24"/>
          <w:szCs w:val="24"/>
        </w:rPr>
        <w:t>*</w:t>
      </w:r>
      <w:r w:rsidR="00CF028F">
        <w:rPr>
          <w:rFonts w:asciiTheme="minorBidi" w:hAnsiTheme="minorBidi" w:cstheme="minorBidi"/>
          <w:w w:val="90"/>
          <w:sz w:val="24"/>
          <w:szCs w:val="24"/>
        </w:rPr>
        <w:t>Senior</w:t>
      </w:r>
      <w:r w:rsidRPr="008C7817">
        <w:rPr>
          <w:rFonts w:asciiTheme="minorBidi" w:hAnsiTheme="minorBidi" w:cstheme="minorBidi"/>
          <w:w w:val="90"/>
          <w:sz w:val="24"/>
          <w:szCs w:val="24"/>
        </w:rPr>
        <w:t xml:space="preserve"> Author</w:t>
      </w:r>
    </w:p>
    <w:p w14:paraId="68FEE606" w14:textId="446762F9" w:rsidR="007D1F90" w:rsidRDefault="007D1F90" w:rsidP="008F3D29">
      <w:pPr>
        <w:widowControl/>
        <w:numPr>
          <w:ilvl w:val="0"/>
          <w:numId w:val="3"/>
        </w:numPr>
        <w:autoSpaceDE/>
        <w:autoSpaceDN/>
        <w:contextualSpacing/>
        <w:jc w:val="both"/>
        <w:rPr>
          <w:rFonts w:asciiTheme="minorBidi" w:hAnsiTheme="minorBidi" w:cstheme="minorBidi"/>
          <w:w w:val="90"/>
          <w:sz w:val="24"/>
          <w:szCs w:val="24"/>
        </w:rPr>
      </w:pPr>
      <w:r w:rsidRPr="007D1F90">
        <w:rPr>
          <w:rFonts w:asciiTheme="minorBidi" w:hAnsiTheme="minorBidi" w:cstheme="minorBidi"/>
          <w:w w:val="90"/>
          <w:sz w:val="24"/>
          <w:szCs w:val="24"/>
        </w:rPr>
        <w:t>Zhao</w:t>
      </w:r>
      <w:r>
        <w:rPr>
          <w:rFonts w:asciiTheme="minorBidi" w:hAnsiTheme="minorBidi" w:cstheme="minorBidi"/>
          <w:w w:val="90"/>
          <w:sz w:val="24"/>
          <w:szCs w:val="24"/>
        </w:rPr>
        <w:t xml:space="preserve"> Y, </w:t>
      </w:r>
      <w:r w:rsidRPr="007D1F90">
        <w:rPr>
          <w:rFonts w:asciiTheme="minorBidi" w:hAnsiTheme="minorBidi" w:cstheme="minorBidi"/>
          <w:w w:val="90"/>
          <w:sz w:val="24"/>
          <w:szCs w:val="24"/>
        </w:rPr>
        <w:t xml:space="preserve">Wu F, Dokouhaki P, </w:t>
      </w:r>
      <w:r w:rsidRPr="007D1F90">
        <w:rPr>
          <w:rFonts w:asciiTheme="minorBidi" w:hAnsiTheme="minorBidi" w:cstheme="minorBidi"/>
          <w:b/>
          <w:bCs/>
          <w:w w:val="90"/>
          <w:sz w:val="24"/>
          <w:szCs w:val="24"/>
        </w:rPr>
        <w:t>Mostafa A*</w:t>
      </w:r>
      <w:r>
        <w:rPr>
          <w:rFonts w:asciiTheme="minorBidi" w:hAnsiTheme="minorBidi" w:cstheme="minorBidi"/>
          <w:w w:val="90"/>
          <w:sz w:val="24"/>
          <w:szCs w:val="24"/>
        </w:rPr>
        <w:t xml:space="preserve">. </w:t>
      </w:r>
      <w:r w:rsidRPr="007D1F90">
        <w:rPr>
          <w:rFonts w:asciiTheme="minorBidi" w:hAnsiTheme="minorBidi" w:cstheme="minorBidi"/>
          <w:w w:val="90"/>
          <w:sz w:val="24"/>
          <w:szCs w:val="24"/>
        </w:rPr>
        <w:t>SARS-COV2 Vaccination could induce HLA antibodies and</w:t>
      </w:r>
      <w:r>
        <w:rPr>
          <w:rFonts w:asciiTheme="minorBidi" w:hAnsiTheme="minorBidi" w:cstheme="minorBidi"/>
          <w:w w:val="90"/>
          <w:sz w:val="24"/>
          <w:szCs w:val="24"/>
        </w:rPr>
        <w:t xml:space="preserve"> </w:t>
      </w:r>
      <w:r w:rsidRPr="007D1F90">
        <w:rPr>
          <w:rFonts w:asciiTheme="minorBidi" w:hAnsiTheme="minorBidi" w:cstheme="minorBidi"/>
          <w:w w:val="90"/>
          <w:sz w:val="24"/>
          <w:szCs w:val="24"/>
        </w:rPr>
        <w:t>impact the renal transplant</w:t>
      </w:r>
      <w:r>
        <w:rPr>
          <w:rFonts w:asciiTheme="minorBidi" w:hAnsiTheme="minorBidi" w:cstheme="minorBidi"/>
          <w:w w:val="90"/>
          <w:sz w:val="24"/>
          <w:szCs w:val="24"/>
        </w:rPr>
        <w:t>.</w:t>
      </w:r>
      <w:r w:rsidRPr="007D1F90">
        <w:rPr>
          <w:rFonts w:asciiTheme="minorBidi" w:hAnsiTheme="minorBidi" w:cstheme="minorBidi"/>
          <w:w w:val="90"/>
          <w:sz w:val="24"/>
          <w:szCs w:val="24"/>
        </w:rPr>
        <w:t xml:space="preserve"> </w:t>
      </w:r>
      <w:r w:rsidR="006A49B6" w:rsidRPr="007D1F90">
        <w:rPr>
          <w:rFonts w:asciiTheme="minorBidi" w:hAnsiTheme="minorBidi" w:cstheme="minorBidi"/>
          <w:w w:val="90"/>
          <w:sz w:val="24"/>
          <w:szCs w:val="24"/>
        </w:rPr>
        <w:t xml:space="preserve">Joint Meeting on Transplantation: Canadian Society of Transplantation and Banff Foundation </w:t>
      </w:r>
      <w:r w:rsidR="006E10FF" w:rsidRPr="007D1F90">
        <w:rPr>
          <w:rFonts w:asciiTheme="minorBidi" w:hAnsiTheme="minorBidi" w:cstheme="minorBidi"/>
          <w:w w:val="90"/>
          <w:sz w:val="24"/>
          <w:szCs w:val="24"/>
        </w:rPr>
        <w:t>of</w:t>
      </w:r>
      <w:r w:rsidR="006A49B6" w:rsidRPr="007D1F90">
        <w:rPr>
          <w:rFonts w:asciiTheme="minorBidi" w:hAnsiTheme="minorBidi" w:cstheme="minorBidi"/>
          <w:w w:val="90"/>
          <w:sz w:val="24"/>
          <w:szCs w:val="24"/>
        </w:rPr>
        <w:t xml:space="preserve"> Allograft Pathology</w:t>
      </w:r>
      <w:r>
        <w:rPr>
          <w:rFonts w:asciiTheme="minorBidi" w:hAnsiTheme="minorBidi" w:cstheme="minorBidi"/>
          <w:w w:val="90"/>
          <w:sz w:val="24"/>
          <w:szCs w:val="24"/>
        </w:rPr>
        <w:t>, Banff, Alberta, Canada.</w:t>
      </w:r>
      <w:r w:rsidRPr="007D1F90">
        <w:t xml:space="preserve"> </w:t>
      </w:r>
      <w:r w:rsidRPr="007D1F90">
        <w:rPr>
          <w:rFonts w:asciiTheme="minorBidi" w:hAnsiTheme="minorBidi" w:cstheme="minorBidi"/>
          <w:w w:val="90"/>
          <w:sz w:val="24"/>
          <w:szCs w:val="24"/>
        </w:rPr>
        <w:t>September 19–23, 2022</w:t>
      </w:r>
      <w:r>
        <w:rPr>
          <w:rFonts w:asciiTheme="minorBidi" w:hAnsiTheme="minorBidi" w:cstheme="minorBidi"/>
          <w:w w:val="90"/>
          <w:sz w:val="24"/>
          <w:szCs w:val="24"/>
        </w:rPr>
        <w:t>.</w:t>
      </w:r>
    </w:p>
    <w:p w14:paraId="6320E6A2" w14:textId="63CF2C24" w:rsidR="007D1F90" w:rsidRPr="008C7817" w:rsidRDefault="007D1F90" w:rsidP="008F3D29">
      <w:pPr>
        <w:widowControl/>
        <w:autoSpaceDE/>
        <w:autoSpaceDN/>
        <w:spacing w:after="120"/>
        <w:ind w:left="714"/>
        <w:jc w:val="both"/>
        <w:rPr>
          <w:rFonts w:asciiTheme="minorBidi" w:hAnsiTheme="minorBidi" w:cstheme="minorBidi"/>
          <w:w w:val="90"/>
          <w:sz w:val="24"/>
          <w:szCs w:val="24"/>
        </w:rPr>
      </w:pPr>
      <w:r>
        <w:rPr>
          <w:rFonts w:asciiTheme="minorBidi" w:hAnsiTheme="minorBidi" w:cstheme="minorBidi"/>
          <w:w w:val="90"/>
          <w:sz w:val="24"/>
          <w:szCs w:val="24"/>
        </w:rPr>
        <w:t xml:space="preserve"> </w:t>
      </w:r>
      <w:r w:rsidRPr="008C7817">
        <w:rPr>
          <w:rFonts w:asciiTheme="minorBidi" w:hAnsiTheme="minorBidi" w:cstheme="minorBidi"/>
          <w:w w:val="90"/>
          <w:sz w:val="24"/>
          <w:szCs w:val="24"/>
        </w:rPr>
        <w:t>*</w:t>
      </w:r>
      <w:r w:rsidR="00CF028F">
        <w:rPr>
          <w:rFonts w:asciiTheme="minorBidi" w:hAnsiTheme="minorBidi" w:cstheme="minorBidi"/>
          <w:w w:val="90"/>
          <w:sz w:val="24"/>
          <w:szCs w:val="24"/>
        </w:rPr>
        <w:t>Senior</w:t>
      </w:r>
      <w:r w:rsidRPr="008C7817">
        <w:rPr>
          <w:rFonts w:asciiTheme="minorBidi" w:hAnsiTheme="minorBidi" w:cstheme="minorBidi"/>
          <w:w w:val="90"/>
          <w:sz w:val="24"/>
          <w:szCs w:val="24"/>
        </w:rPr>
        <w:t xml:space="preserve"> Author</w:t>
      </w:r>
    </w:p>
    <w:p w14:paraId="50142A18" w14:textId="291AC4CC" w:rsidR="00257DD9" w:rsidRPr="00257DD9" w:rsidRDefault="00257DD9" w:rsidP="00EA0247">
      <w:pPr>
        <w:widowControl/>
        <w:numPr>
          <w:ilvl w:val="0"/>
          <w:numId w:val="3"/>
        </w:numPr>
        <w:autoSpaceDE/>
        <w:autoSpaceDN/>
        <w:spacing w:after="120"/>
        <w:contextualSpacing/>
        <w:jc w:val="both"/>
        <w:rPr>
          <w:rFonts w:asciiTheme="minorBidi" w:hAnsiTheme="minorBidi" w:cstheme="minorBidi"/>
          <w:w w:val="90"/>
          <w:sz w:val="24"/>
          <w:szCs w:val="24"/>
        </w:rPr>
      </w:pPr>
      <w:r w:rsidRPr="00257DD9">
        <w:rPr>
          <w:rFonts w:asciiTheme="minorBidi" w:hAnsiTheme="minorBidi" w:cstheme="minorBidi"/>
          <w:w w:val="90"/>
          <w:sz w:val="24"/>
          <w:szCs w:val="24"/>
        </w:rPr>
        <w:lastRenderedPageBreak/>
        <w:t xml:space="preserve">Kakodkar P, Webster D, Sawyer T, Wu F, Dokouhaki P, </w:t>
      </w:r>
      <w:r w:rsidRPr="00257DD9">
        <w:rPr>
          <w:rFonts w:asciiTheme="minorBidi" w:hAnsiTheme="minorBidi" w:cstheme="minorBidi"/>
          <w:b/>
          <w:bCs/>
          <w:w w:val="90"/>
          <w:sz w:val="24"/>
          <w:szCs w:val="24"/>
        </w:rPr>
        <w:t>Mostafa A*</w:t>
      </w:r>
      <w:r w:rsidRPr="00257DD9">
        <w:rPr>
          <w:rFonts w:asciiTheme="minorBidi" w:hAnsiTheme="minorBidi" w:cstheme="minorBidi"/>
          <w:w w:val="90"/>
          <w:sz w:val="24"/>
          <w:szCs w:val="24"/>
        </w:rPr>
        <w:t xml:space="preserve">.The role of the HLA allelic repository on the clinical severity of COVID-19. Department of Pathology and Lab </w:t>
      </w:r>
      <w:r w:rsidR="00EA0247">
        <w:rPr>
          <w:rFonts w:asciiTheme="minorBidi" w:hAnsiTheme="minorBidi" w:cstheme="minorBidi"/>
          <w:w w:val="90"/>
          <w:sz w:val="24"/>
          <w:szCs w:val="24"/>
        </w:rPr>
        <w:t>Medicine</w:t>
      </w:r>
      <w:r w:rsidRPr="00257DD9">
        <w:rPr>
          <w:rFonts w:asciiTheme="minorBidi" w:hAnsiTheme="minorBidi" w:cstheme="minorBidi"/>
          <w:w w:val="90"/>
          <w:sz w:val="24"/>
          <w:szCs w:val="24"/>
        </w:rPr>
        <w:t xml:space="preserve"> </w:t>
      </w:r>
      <w:r>
        <w:rPr>
          <w:rFonts w:asciiTheme="minorBidi" w:hAnsiTheme="minorBidi" w:cstheme="minorBidi"/>
          <w:w w:val="90"/>
          <w:sz w:val="24"/>
          <w:szCs w:val="24"/>
        </w:rPr>
        <w:t>Resident Research Day</w:t>
      </w:r>
      <w:r w:rsidRPr="00257DD9">
        <w:rPr>
          <w:rFonts w:asciiTheme="minorBidi" w:hAnsiTheme="minorBidi" w:cstheme="minorBidi"/>
          <w:w w:val="90"/>
          <w:sz w:val="24"/>
          <w:szCs w:val="24"/>
        </w:rPr>
        <w:t xml:space="preserve">, College of Medicine, University of Saskatchewan. </w:t>
      </w:r>
      <w:r>
        <w:rPr>
          <w:rFonts w:asciiTheme="minorBidi" w:hAnsiTheme="minorBidi" w:cstheme="minorBidi"/>
          <w:w w:val="90"/>
          <w:sz w:val="24"/>
          <w:szCs w:val="24"/>
        </w:rPr>
        <w:t>June</w:t>
      </w:r>
      <w:r w:rsidRPr="00257DD9">
        <w:rPr>
          <w:rFonts w:asciiTheme="minorBidi" w:hAnsiTheme="minorBidi" w:cstheme="minorBidi"/>
          <w:w w:val="90"/>
          <w:sz w:val="24"/>
          <w:szCs w:val="24"/>
        </w:rPr>
        <w:t xml:space="preserve"> </w:t>
      </w:r>
      <w:r>
        <w:rPr>
          <w:rFonts w:asciiTheme="minorBidi" w:hAnsiTheme="minorBidi" w:cstheme="minorBidi"/>
          <w:w w:val="90"/>
          <w:sz w:val="24"/>
          <w:szCs w:val="24"/>
        </w:rPr>
        <w:t>19</w:t>
      </w:r>
      <w:r w:rsidRPr="00257DD9">
        <w:rPr>
          <w:rFonts w:asciiTheme="minorBidi" w:hAnsiTheme="minorBidi" w:cstheme="minorBidi"/>
          <w:w w:val="90"/>
          <w:sz w:val="24"/>
          <w:szCs w:val="24"/>
        </w:rPr>
        <w:t>th, 2022</w:t>
      </w:r>
    </w:p>
    <w:p w14:paraId="6E502008" w14:textId="4E9113DB" w:rsidR="00257DD9" w:rsidRDefault="00257DD9" w:rsidP="008F3D29">
      <w:pPr>
        <w:widowControl/>
        <w:autoSpaceDE/>
        <w:autoSpaceDN/>
        <w:spacing w:after="120"/>
        <w:ind w:left="720"/>
        <w:jc w:val="both"/>
        <w:rPr>
          <w:rFonts w:asciiTheme="minorBidi" w:hAnsiTheme="minorBidi" w:cstheme="minorBidi"/>
          <w:w w:val="90"/>
          <w:sz w:val="24"/>
          <w:szCs w:val="24"/>
        </w:rPr>
      </w:pPr>
      <w:r w:rsidRPr="00257DD9">
        <w:rPr>
          <w:rFonts w:asciiTheme="minorBidi" w:hAnsiTheme="minorBidi" w:cstheme="minorBidi"/>
          <w:w w:val="90"/>
          <w:sz w:val="24"/>
          <w:szCs w:val="24"/>
        </w:rPr>
        <w:t>*</w:t>
      </w:r>
      <w:r w:rsidR="00CF028F">
        <w:rPr>
          <w:rFonts w:asciiTheme="minorBidi" w:hAnsiTheme="minorBidi" w:cstheme="minorBidi"/>
          <w:w w:val="90"/>
          <w:sz w:val="24"/>
          <w:szCs w:val="24"/>
        </w:rPr>
        <w:t>Senior</w:t>
      </w:r>
      <w:r w:rsidRPr="00257DD9">
        <w:rPr>
          <w:rFonts w:asciiTheme="minorBidi" w:hAnsiTheme="minorBidi" w:cstheme="minorBidi"/>
          <w:w w:val="90"/>
          <w:sz w:val="24"/>
          <w:szCs w:val="24"/>
        </w:rPr>
        <w:t xml:space="preserve"> Author</w:t>
      </w:r>
    </w:p>
    <w:p w14:paraId="10E0D94A" w14:textId="663E409F" w:rsidR="00F11AC3" w:rsidRDefault="00F11AC3" w:rsidP="008F3D29">
      <w:pPr>
        <w:widowControl/>
        <w:numPr>
          <w:ilvl w:val="0"/>
          <w:numId w:val="3"/>
        </w:numPr>
        <w:autoSpaceDE/>
        <w:autoSpaceDN/>
        <w:spacing w:after="120"/>
        <w:contextualSpacing/>
        <w:jc w:val="both"/>
        <w:rPr>
          <w:rFonts w:asciiTheme="minorBidi" w:hAnsiTheme="minorBidi" w:cstheme="minorBidi"/>
          <w:w w:val="90"/>
          <w:sz w:val="24"/>
          <w:szCs w:val="24"/>
        </w:rPr>
      </w:pPr>
      <w:r>
        <w:rPr>
          <w:rFonts w:asciiTheme="minorBidi" w:hAnsiTheme="minorBidi" w:cstheme="minorBidi"/>
          <w:w w:val="90"/>
          <w:sz w:val="24"/>
          <w:szCs w:val="24"/>
        </w:rPr>
        <w:t>Murthy S</w:t>
      </w:r>
      <w:r w:rsidRPr="00B35F4A">
        <w:rPr>
          <w:rFonts w:asciiTheme="minorBidi" w:hAnsiTheme="minorBidi" w:cstheme="minorBidi"/>
          <w:w w:val="90"/>
          <w:sz w:val="24"/>
          <w:szCs w:val="24"/>
        </w:rPr>
        <w:t xml:space="preserve"> I, Dokouhaki P, </w:t>
      </w:r>
      <w:r w:rsidRPr="000F11EF">
        <w:rPr>
          <w:rFonts w:asciiTheme="minorBidi" w:hAnsiTheme="minorBidi" w:cstheme="minorBidi"/>
          <w:b/>
          <w:bCs/>
          <w:w w:val="90"/>
          <w:sz w:val="24"/>
          <w:szCs w:val="24"/>
        </w:rPr>
        <w:t>Mostafa A</w:t>
      </w:r>
      <w:r w:rsidRPr="00B35F4A">
        <w:rPr>
          <w:rFonts w:asciiTheme="minorBidi" w:hAnsiTheme="minorBidi" w:cstheme="minorBidi"/>
          <w:w w:val="90"/>
          <w:sz w:val="24"/>
          <w:szCs w:val="24"/>
        </w:rPr>
        <w:t>*</w:t>
      </w:r>
      <w:r w:rsidRPr="00F11AC3">
        <w:rPr>
          <w:rFonts w:asciiTheme="minorBidi" w:hAnsiTheme="minorBidi" w:cstheme="minorBidi"/>
          <w:w w:val="90"/>
          <w:sz w:val="24"/>
          <w:szCs w:val="24"/>
        </w:rPr>
        <w:t xml:space="preserve"> </w:t>
      </w:r>
      <w:r w:rsidRPr="00B35F4A">
        <w:rPr>
          <w:rFonts w:asciiTheme="minorBidi" w:hAnsiTheme="minorBidi" w:cstheme="minorBidi"/>
          <w:w w:val="90"/>
          <w:sz w:val="24"/>
          <w:szCs w:val="24"/>
        </w:rPr>
        <w:t xml:space="preserve">Wu F. </w:t>
      </w:r>
      <w:r w:rsidRPr="00F11AC3">
        <w:rPr>
          <w:rFonts w:asciiTheme="minorBidi" w:hAnsiTheme="minorBidi" w:cstheme="minorBidi"/>
          <w:w w:val="90"/>
          <w:sz w:val="24"/>
          <w:szCs w:val="24"/>
        </w:rPr>
        <w:t>Thyroid Function Testing: Choosing Unwisely in Saskatchewan</w:t>
      </w:r>
      <w:r>
        <w:rPr>
          <w:rFonts w:asciiTheme="minorBidi" w:hAnsiTheme="minorBidi" w:cstheme="minorBidi"/>
          <w:w w:val="90"/>
          <w:sz w:val="24"/>
          <w:szCs w:val="24"/>
        </w:rPr>
        <w:t>.</w:t>
      </w:r>
      <w:r w:rsidR="007D30CA">
        <w:rPr>
          <w:rFonts w:asciiTheme="minorBidi" w:hAnsiTheme="minorBidi" w:cstheme="minorBidi"/>
          <w:w w:val="90"/>
          <w:sz w:val="24"/>
          <w:szCs w:val="24"/>
        </w:rPr>
        <w:t xml:space="preserve"> </w:t>
      </w:r>
      <w:r w:rsidRPr="00B35F4A">
        <w:rPr>
          <w:rFonts w:asciiTheme="minorBidi" w:hAnsiTheme="minorBidi" w:cstheme="minorBidi"/>
          <w:w w:val="90"/>
          <w:sz w:val="24"/>
          <w:szCs w:val="24"/>
        </w:rPr>
        <w:t>Virtual Undergraduate Summer Research Showcase, College of M</w:t>
      </w:r>
      <w:r>
        <w:rPr>
          <w:rFonts w:asciiTheme="minorBidi" w:hAnsiTheme="minorBidi" w:cstheme="minorBidi"/>
          <w:w w:val="90"/>
          <w:sz w:val="24"/>
          <w:szCs w:val="24"/>
        </w:rPr>
        <w:t>edicine USASK. October 15th 2021</w:t>
      </w:r>
      <w:r w:rsidRPr="00B35F4A">
        <w:rPr>
          <w:rFonts w:asciiTheme="minorBidi" w:hAnsiTheme="minorBidi" w:cstheme="minorBidi"/>
          <w:w w:val="90"/>
          <w:sz w:val="24"/>
          <w:szCs w:val="24"/>
        </w:rPr>
        <w:t>.</w:t>
      </w:r>
    </w:p>
    <w:p w14:paraId="1CFCB4F1" w14:textId="00E54B10" w:rsidR="00F11AC3" w:rsidRPr="008C7817" w:rsidRDefault="00F11AC3" w:rsidP="008F3D29">
      <w:pPr>
        <w:widowControl/>
        <w:autoSpaceDE/>
        <w:autoSpaceDN/>
        <w:spacing w:after="120"/>
        <w:ind w:left="714"/>
        <w:jc w:val="both"/>
        <w:rPr>
          <w:rFonts w:asciiTheme="minorBidi" w:hAnsiTheme="minorBidi" w:cstheme="minorBidi"/>
          <w:w w:val="90"/>
          <w:sz w:val="24"/>
          <w:szCs w:val="24"/>
        </w:rPr>
      </w:pPr>
      <w:r w:rsidRPr="008C7817">
        <w:rPr>
          <w:rFonts w:asciiTheme="minorBidi" w:hAnsiTheme="minorBidi" w:cstheme="minorBidi"/>
          <w:w w:val="90"/>
          <w:sz w:val="24"/>
          <w:szCs w:val="24"/>
        </w:rPr>
        <w:t>*</w:t>
      </w:r>
      <w:r>
        <w:rPr>
          <w:rFonts w:asciiTheme="minorBidi" w:hAnsiTheme="minorBidi" w:cstheme="minorBidi"/>
          <w:w w:val="90"/>
          <w:sz w:val="24"/>
          <w:szCs w:val="24"/>
        </w:rPr>
        <w:t>Co-Supervisor</w:t>
      </w:r>
    </w:p>
    <w:p w14:paraId="4280174D" w14:textId="77A62D1C" w:rsidR="00F11AC3" w:rsidRPr="00F11AC3" w:rsidRDefault="00F11AC3" w:rsidP="00321044">
      <w:pPr>
        <w:widowControl/>
        <w:numPr>
          <w:ilvl w:val="0"/>
          <w:numId w:val="3"/>
        </w:numPr>
        <w:autoSpaceDE/>
        <w:autoSpaceDN/>
        <w:spacing w:after="120"/>
        <w:contextualSpacing/>
        <w:jc w:val="both"/>
        <w:rPr>
          <w:rFonts w:asciiTheme="minorBidi" w:hAnsiTheme="minorBidi" w:cstheme="minorBidi"/>
          <w:w w:val="90"/>
          <w:sz w:val="24"/>
          <w:szCs w:val="24"/>
        </w:rPr>
      </w:pPr>
      <w:r w:rsidRPr="00F11AC3">
        <w:rPr>
          <w:rFonts w:asciiTheme="minorBidi" w:hAnsiTheme="minorBidi" w:cstheme="minorBidi"/>
          <w:w w:val="90"/>
          <w:sz w:val="24"/>
          <w:szCs w:val="24"/>
        </w:rPr>
        <w:t>Davidovic</w:t>
      </w:r>
      <w:r w:rsidR="00DC4568">
        <w:rPr>
          <w:rFonts w:asciiTheme="minorBidi" w:hAnsiTheme="minorBidi" w:cstheme="minorBidi"/>
          <w:w w:val="90"/>
          <w:sz w:val="24"/>
          <w:szCs w:val="24"/>
        </w:rPr>
        <w:t xml:space="preserve"> F</w:t>
      </w:r>
      <w:r w:rsidRPr="00F11AC3">
        <w:rPr>
          <w:rFonts w:asciiTheme="minorBidi" w:hAnsiTheme="minorBidi" w:cstheme="minorBidi"/>
          <w:w w:val="90"/>
          <w:sz w:val="24"/>
          <w:szCs w:val="24"/>
        </w:rPr>
        <w:t xml:space="preserve">, </w:t>
      </w:r>
      <w:r w:rsidRPr="006C7F60">
        <w:rPr>
          <w:rFonts w:asciiTheme="minorBidi" w:hAnsiTheme="minorBidi" w:cstheme="minorBidi"/>
          <w:b/>
          <w:bCs/>
          <w:w w:val="90"/>
          <w:sz w:val="24"/>
          <w:szCs w:val="24"/>
        </w:rPr>
        <w:t>Mostafa A*</w:t>
      </w:r>
      <w:r>
        <w:rPr>
          <w:rFonts w:asciiTheme="minorBidi" w:hAnsiTheme="minorBidi" w:cstheme="minorBidi"/>
          <w:w w:val="90"/>
          <w:sz w:val="24"/>
          <w:szCs w:val="24"/>
        </w:rPr>
        <w:t xml:space="preserve">, </w:t>
      </w:r>
      <w:r w:rsidRPr="00F11AC3">
        <w:rPr>
          <w:rFonts w:asciiTheme="minorBidi" w:hAnsiTheme="minorBidi" w:cstheme="minorBidi"/>
          <w:w w:val="90"/>
          <w:sz w:val="24"/>
          <w:szCs w:val="24"/>
        </w:rPr>
        <w:t xml:space="preserve">Dokouhaki P, Wu F. </w:t>
      </w:r>
      <w:r w:rsidR="00321044" w:rsidRPr="00321044">
        <w:rPr>
          <w:rFonts w:asciiTheme="minorBidi" w:hAnsiTheme="minorBidi" w:cstheme="minorBidi"/>
          <w:w w:val="90"/>
          <w:sz w:val="24"/>
          <w:szCs w:val="24"/>
        </w:rPr>
        <w:t>Overutilization of HLA Testing for Celiac Disease Screening</w:t>
      </w:r>
      <w:r w:rsidR="007D30CA">
        <w:rPr>
          <w:rFonts w:asciiTheme="minorBidi" w:hAnsiTheme="minorBidi" w:cstheme="minorBidi"/>
          <w:w w:val="90"/>
          <w:sz w:val="24"/>
          <w:szCs w:val="24"/>
        </w:rPr>
        <w:t xml:space="preserve">. </w:t>
      </w:r>
      <w:r w:rsidRPr="00F11AC3">
        <w:rPr>
          <w:rFonts w:asciiTheme="minorBidi" w:hAnsiTheme="minorBidi" w:cstheme="minorBidi"/>
          <w:w w:val="90"/>
          <w:sz w:val="24"/>
          <w:szCs w:val="24"/>
        </w:rPr>
        <w:t>Virtual Undergraduate Summer Research Showcase, College of Medicine USASK. October 15th</w:t>
      </w:r>
      <w:r w:rsidR="00EA0247">
        <w:rPr>
          <w:rFonts w:asciiTheme="minorBidi" w:hAnsiTheme="minorBidi" w:cstheme="minorBidi"/>
          <w:w w:val="90"/>
          <w:sz w:val="24"/>
          <w:szCs w:val="24"/>
        </w:rPr>
        <w:t>,</w:t>
      </w:r>
      <w:r w:rsidRPr="00F11AC3">
        <w:rPr>
          <w:rFonts w:asciiTheme="minorBidi" w:hAnsiTheme="minorBidi" w:cstheme="minorBidi"/>
          <w:w w:val="90"/>
          <w:sz w:val="24"/>
          <w:szCs w:val="24"/>
        </w:rPr>
        <w:t xml:space="preserve"> 2021.</w:t>
      </w:r>
    </w:p>
    <w:p w14:paraId="05E3D393" w14:textId="470ACCC0" w:rsidR="00B35F4A" w:rsidRPr="00B35F4A" w:rsidRDefault="00F11AC3" w:rsidP="008F3D29">
      <w:pPr>
        <w:widowControl/>
        <w:autoSpaceDE/>
        <w:autoSpaceDN/>
        <w:spacing w:after="120"/>
        <w:ind w:left="720"/>
        <w:jc w:val="both"/>
        <w:rPr>
          <w:rFonts w:asciiTheme="minorBidi" w:hAnsiTheme="minorBidi" w:cstheme="minorBidi"/>
          <w:w w:val="90"/>
          <w:sz w:val="24"/>
          <w:szCs w:val="24"/>
        </w:rPr>
      </w:pPr>
      <w:r w:rsidRPr="00F11AC3">
        <w:rPr>
          <w:rFonts w:asciiTheme="minorBidi" w:hAnsiTheme="minorBidi" w:cstheme="minorBidi"/>
          <w:w w:val="90"/>
          <w:sz w:val="24"/>
          <w:szCs w:val="24"/>
        </w:rPr>
        <w:t>*Co-Supervisor</w:t>
      </w:r>
    </w:p>
    <w:p w14:paraId="118CE240" w14:textId="3AF86663" w:rsidR="00151D08" w:rsidRPr="0060476B" w:rsidRDefault="00151D08" w:rsidP="008F3D29">
      <w:pPr>
        <w:widowControl/>
        <w:numPr>
          <w:ilvl w:val="0"/>
          <w:numId w:val="3"/>
        </w:numPr>
        <w:autoSpaceDE/>
        <w:autoSpaceDN/>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Davidovic F, Dokouhaki P, Pearce T, </w:t>
      </w:r>
      <w:r w:rsidRPr="0060476B">
        <w:rPr>
          <w:rFonts w:asciiTheme="minorBidi" w:hAnsiTheme="minorBidi" w:cstheme="minorBidi"/>
          <w:b/>
          <w:bCs/>
          <w:w w:val="90"/>
          <w:sz w:val="24"/>
          <w:szCs w:val="24"/>
        </w:rPr>
        <w:t>Mostafa A</w:t>
      </w:r>
      <w:r w:rsidR="00400C49" w:rsidRPr="0060476B">
        <w:rPr>
          <w:rFonts w:asciiTheme="minorBidi" w:hAnsiTheme="minorBidi" w:cstheme="minorBidi"/>
          <w:w w:val="90"/>
          <w:sz w:val="24"/>
          <w:szCs w:val="24"/>
        </w:rPr>
        <w:t>*</w:t>
      </w:r>
      <w:r w:rsidRPr="0060476B">
        <w:rPr>
          <w:rFonts w:asciiTheme="minorBidi" w:hAnsiTheme="minorBidi" w:cstheme="minorBidi"/>
          <w:w w:val="90"/>
          <w:sz w:val="24"/>
          <w:szCs w:val="24"/>
        </w:rPr>
        <w:t>. Overutilization of HLA Testing for Celiac Disease Screening. 1st, 47th American Society of Histocompatibility and Immunogenetics annual meeting, Orlando, FL, USA</w:t>
      </w:r>
      <w:r w:rsidR="006509E6" w:rsidRPr="0060476B">
        <w:rPr>
          <w:rFonts w:asciiTheme="minorBidi" w:hAnsiTheme="minorBidi" w:cstheme="minorBidi"/>
          <w:w w:val="90"/>
          <w:sz w:val="24"/>
          <w:szCs w:val="24"/>
        </w:rPr>
        <w:t>, September 27-October 2021.</w:t>
      </w:r>
    </w:p>
    <w:p w14:paraId="667CB99B" w14:textId="3C8AE7A1" w:rsidR="006509E6" w:rsidRPr="0060476B" w:rsidRDefault="006509E6" w:rsidP="008F3D29">
      <w:pPr>
        <w:widowControl/>
        <w:autoSpaceDE/>
        <w:autoSpaceDN/>
        <w:ind w:left="720"/>
        <w:contextualSpacing/>
        <w:jc w:val="both"/>
        <w:rPr>
          <w:rFonts w:asciiTheme="minorBidi" w:hAnsiTheme="minorBidi" w:cstheme="minorBidi"/>
          <w:w w:val="90"/>
          <w:sz w:val="24"/>
          <w:szCs w:val="24"/>
        </w:rPr>
      </w:pPr>
      <w:r w:rsidRPr="0060476B">
        <w:rPr>
          <w:rFonts w:asciiTheme="minorBidi" w:hAnsiTheme="minorBidi" w:cstheme="minorBidi"/>
          <w:w w:val="90"/>
          <w:sz w:val="24"/>
          <w:szCs w:val="24"/>
        </w:rPr>
        <w:t>*</w:t>
      </w:r>
      <w:r w:rsidR="00CF028F">
        <w:rPr>
          <w:rFonts w:asciiTheme="minorBidi" w:hAnsiTheme="minorBidi" w:cstheme="minorBidi"/>
          <w:w w:val="90"/>
          <w:sz w:val="24"/>
          <w:szCs w:val="24"/>
        </w:rPr>
        <w:t>Senior</w:t>
      </w:r>
      <w:r w:rsidRPr="0060476B">
        <w:rPr>
          <w:rFonts w:asciiTheme="minorBidi" w:hAnsiTheme="minorBidi" w:cstheme="minorBidi"/>
          <w:w w:val="90"/>
          <w:sz w:val="24"/>
          <w:szCs w:val="24"/>
        </w:rPr>
        <w:t xml:space="preserve"> Author</w:t>
      </w:r>
    </w:p>
    <w:p w14:paraId="64D07DAD" w14:textId="000A7B58" w:rsidR="00151D08" w:rsidRPr="0060476B" w:rsidRDefault="00151D08" w:rsidP="00E71BD4">
      <w:pPr>
        <w:widowControl/>
        <w:numPr>
          <w:ilvl w:val="0"/>
          <w:numId w:val="3"/>
        </w:numPr>
        <w:autoSpaceDE/>
        <w:autoSpaceDN/>
        <w:spacing w:before="160" w:after="120"/>
        <w:ind w:left="714" w:hanging="357"/>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w:t>
      </w:r>
      <w:r w:rsidRPr="0060476B">
        <w:rPr>
          <w:rFonts w:asciiTheme="minorBidi" w:hAnsiTheme="minorBidi" w:cstheme="minorBidi"/>
          <w:w w:val="90"/>
          <w:sz w:val="24"/>
          <w:szCs w:val="24"/>
        </w:rPr>
        <w:t xml:space="preserve"> Webster D, Twyla Pearce T, Gorkoff K, Shanofer C, Seasonal Influenza vaccine impacted HLA antibody formation in a kidney transplant recipient with history of </w:t>
      </w:r>
      <w:r w:rsidR="006509E6" w:rsidRPr="0060476B">
        <w:rPr>
          <w:rFonts w:asciiTheme="minorBidi" w:hAnsiTheme="minorBidi" w:cstheme="minorBidi"/>
          <w:w w:val="90"/>
          <w:sz w:val="24"/>
          <w:szCs w:val="24"/>
        </w:rPr>
        <w:t>blood transfusion: A case study</w:t>
      </w:r>
      <w:r w:rsidRPr="0060476B">
        <w:rPr>
          <w:rFonts w:asciiTheme="minorBidi" w:hAnsiTheme="minorBidi" w:cstheme="minorBidi"/>
          <w:w w:val="90"/>
          <w:sz w:val="24"/>
          <w:szCs w:val="24"/>
        </w:rPr>
        <w:t>, 47th American Society of Histocompatibility and Immunogenetics annual meeting, Orlando, FL, USA</w:t>
      </w:r>
      <w:r w:rsidR="006509E6" w:rsidRPr="0060476B">
        <w:rPr>
          <w:rFonts w:asciiTheme="minorBidi" w:hAnsiTheme="minorBidi" w:cstheme="minorBidi"/>
          <w:w w:val="90"/>
          <w:sz w:val="24"/>
          <w:szCs w:val="24"/>
        </w:rPr>
        <w:t>, September 27-October 2021.</w:t>
      </w:r>
    </w:p>
    <w:p w14:paraId="2D723A2E" w14:textId="5E4FC542" w:rsidR="00151D08" w:rsidRPr="0060476B" w:rsidRDefault="00151D08" w:rsidP="008F3D29">
      <w:pPr>
        <w:widowControl/>
        <w:numPr>
          <w:ilvl w:val="0"/>
          <w:numId w:val="3"/>
        </w:numPr>
        <w:autoSpaceDE/>
        <w:autoSpaceDN/>
        <w:spacing w:before="160" w:after="120"/>
        <w:ind w:left="714" w:hanging="357"/>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Stamm L, Galaszkiewicz I, Hobden C, Abootaleb R, Khan F, Berka N. Application of Automated HLA Next Generation Sequence Typing for Solid Organ Transplantation., Alberta Transplant Institute Research day, Edmonton Alberta.</w:t>
      </w:r>
      <w:r w:rsidR="00DA343D" w:rsidRPr="0060476B">
        <w:rPr>
          <w:rFonts w:asciiTheme="minorBidi" w:hAnsiTheme="minorBidi" w:cstheme="minorBidi"/>
          <w:w w:val="90"/>
          <w:sz w:val="24"/>
          <w:szCs w:val="24"/>
        </w:rPr>
        <w:t xml:space="preserve"> June 2019.</w:t>
      </w:r>
    </w:p>
    <w:p w14:paraId="122EB282" w14:textId="70C6BB77"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C9334A">
        <w:rPr>
          <w:rFonts w:asciiTheme="minorBidi" w:hAnsiTheme="minorBidi" w:cstheme="minorBidi"/>
          <w:b/>
          <w:bCs/>
          <w:w w:val="90"/>
          <w:sz w:val="24"/>
          <w:szCs w:val="24"/>
        </w:rPr>
        <w:t>Mostafa AA</w:t>
      </w:r>
      <w:r w:rsidRPr="0060476B">
        <w:rPr>
          <w:rFonts w:asciiTheme="minorBidi" w:hAnsiTheme="minorBidi" w:cstheme="minorBidi"/>
          <w:w w:val="90"/>
          <w:sz w:val="24"/>
          <w:szCs w:val="24"/>
        </w:rPr>
        <w:t>, Berka Y, Berka N and Khan F. The significance of the monocyte crossmatch in solid organ Transplantation. Annual Department of Pathology and Laboratory Medicine Residents’ &amp; Graduate Students</w:t>
      </w:r>
      <w:r w:rsidR="00DA343D" w:rsidRPr="0060476B">
        <w:rPr>
          <w:rFonts w:asciiTheme="minorBidi" w:hAnsiTheme="minorBidi" w:cstheme="minorBidi"/>
          <w:w w:val="90"/>
          <w:sz w:val="24"/>
          <w:szCs w:val="24"/>
        </w:rPr>
        <w:t>’ Research Day</w:t>
      </w:r>
      <w:r w:rsidRPr="0060476B">
        <w:rPr>
          <w:rFonts w:asciiTheme="minorBidi" w:hAnsiTheme="minorBidi" w:cstheme="minorBidi"/>
          <w:w w:val="90"/>
          <w:sz w:val="24"/>
          <w:szCs w:val="24"/>
        </w:rPr>
        <w:t>, University of Calgary, Alberta, Canada.</w:t>
      </w:r>
      <w:r w:rsidR="00DA343D" w:rsidRPr="0060476B">
        <w:rPr>
          <w:rFonts w:asciiTheme="minorBidi" w:hAnsiTheme="minorBidi" w:cstheme="minorBidi"/>
          <w:w w:val="90"/>
          <w:sz w:val="24"/>
          <w:szCs w:val="24"/>
        </w:rPr>
        <w:t xml:space="preserve"> 2018 August 31st</w:t>
      </w:r>
    </w:p>
    <w:p w14:paraId="4A75866D" w14:textId="5FC0E156"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w w:val="90"/>
          <w:sz w:val="24"/>
          <w:szCs w:val="24"/>
        </w:rPr>
        <w:t>Berka Y, Akhter A, Faridi R</w:t>
      </w:r>
      <w:r w:rsidRPr="0060476B">
        <w:rPr>
          <w:rFonts w:asciiTheme="minorBidi" w:hAnsiTheme="minorBidi" w:cstheme="minorBidi"/>
          <w:b/>
          <w:bCs/>
          <w:w w:val="90"/>
          <w:sz w:val="24"/>
          <w:szCs w:val="24"/>
        </w:rPr>
        <w:t>, Mostafa AA</w:t>
      </w:r>
      <w:r w:rsidRPr="0060476B">
        <w:rPr>
          <w:rFonts w:asciiTheme="minorBidi" w:hAnsiTheme="minorBidi" w:cstheme="minorBidi"/>
          <w:w w:val="90"/>
          <w:sz w:val="24"/>
          <w:szCs w:val="24"/>
        </w:rPr>
        <w:t>, Berka N, Shabani-Rad M, Storek J, Stewart D, Khan</w:t>
      </w:r>
      <w:r w:rsidR="00DA343D"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 xml:space="preserve">F. Influence of NK cell receptors on rituximab-mediated ADCC against different types of lymphomas Annual Department of Pathology and Laboratory Medicine Residents’ &amp; </w:t>
      </w:r>
      <w:r w:rsidR="00DA343D" w:rsidRPr="0060476B">
        <w:rPr>
          <w:rFonts w:asciiTheme="minorBidi" w:hAnsiTheme="minorBidi" w:cstheme="minorBidi"/>
          <w:w w:val="90"/>
          <w:sz w:val="24"/>
          <w:szCs w:val="24"/>
        </w:rPr>
        <w:t>Graduate Students’ Research Day</w:t>
      </w:r>
      <w:r w:rsidRPr="0060476B">
        <w:rPr>
          <w:rFonts w:asciiTheme="minorBidi" w:hAnsiTheme="minorBidi" w:cstheme="minorBidi"/>
          <w:w w:val="90"/>
          <w:sz w:val="24"/>
          <w:szCs w:val="24"/>
        </w:rPr>
        <w:t>, University of Calgary, Alberta, Canada.</w:t>
      </w:r>
      <w:r w:rsidR="00DA343D" w:rsidRPr="0060476B">
        <w:rPr>
          <w:rFonts w:asciiTheme="minorBidi" w:hAnsiTheme="minorBidi" w:cstheme="minorBidi"/>
          <w:w w:val="90"/>
          <w:sz w:val="24"/>
          <w:szCs w:val="24"/>
        </w:rPr>
        <w:t xml:space="preserve"> 2018 August 31</w:t>
      </w:r>
      <w:r w:rsidR="00DA343D" w:rsidRPr="0060476B">
        <w:rPr>
          <w:rFonts w:asciiTheme="minorBidi" w:hAnsiTheme="minorBidi" w:cstheme="minorBidi"/>
          <w:w w:val="90"/>
          <w:sz w:val="24"/>
          <w:szCs w:val="24"/>
          <w:vertAlign w:val="superscript"/>
        </w:rPr>
        <w:t>st</w:t>
      </w:r>
      <w:r w:rsidR="00DA343D" w:rsidRPr="0060476B">
        <w:rPr>
          <w:rFonts w:asciiTheme="minorBidi" w:hAnsiTheme="minorBidi" w:cstheme="minorBidi"/>
          <w:w w:val="90"/>
          <w:sz w:val="24"/>
          <w:szCs w:val="24"/>
        </w:rPr>
        <w:t>.</w:t>
      </w:r>
    </w:p>
    <w:p w14:paraId="19B2D50C" w14:textId="7627077C" w:rsidR="00151D08" w:rsidRPr="0060476B" w:rsidRDefault="00151D08" w:rsidP="00C9334A">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Khan F, Berka N. The Significance of </w:t>
      </w:r>
      <w:r w:rsidR="00336BF1" w:rsidRPr="0060476B">
        <w:rPr>
          <w:rFonts w:asciiTheme="minorBidi" w:hAnsiTheme="minorBidi" w:cstheme="minorBidi"/>
          <w:w w:val="90"/>
          <w:sz w:val="24"/>
          <w:szCs w:val="24"/>
        </w:rPr>
        <w:t>the</w:t>
      </w:r>
      <w:r w:rsidRPr="0060476B">
        <w:rPr>
          <w:rFonts w:asciiTheme="minorBidi" w:hAnsiTheme="minorBidi" w:cstheme="minorBidi"/>
          <w:w w:val="90"/>
          <w:sz w:val="24"/>
          <w:szCs w:val="24"/>
        </w:rPr>
        <w:t xml:space="preserve"> Non-HLA Autoantibodies in Kidney Transplant Complications, Canadian </w:t>
      </w:r>
      <w:r w:rsidR="00C9334A">
        <w:rPr>
          <w:rFonts w:asciiTheme="minorBidi" w:hAnsiTheme="minorBidi" w:cstheme="minorBidi"/>
          <w:w w:val="90"/>
          <w:sz w:val="24"/>
          <w:szCs w:val="24"/>
        </w:rPr>
        <w:t>Transplant Summit</w:t>
      </w:r>
      <w:r w:rsidRPr="0060476B">
        <w:rPr>
          <w:rFonts w:asciiTheme="minorBidi" w:hAnsiTheme="minorBidi" w:cstheme="minorBidi"/>
          <w:w w:val="90"/>
          <w:sz w:val="24"/>
          <w:szCs w:val="24"/>
        </w:rPr>
        <w:t xml:space="preserve">, </w:t>
      </w:r>
      <w:r w:rsidR="00C9334A" w:rsidRPr="0060476B">
        <w:rPr>
          <w:rFonts w:asciiTheme="minorBidi" w:hAnsiTheme="minorBidi" w:cstheme="minorBidi"/>
          <w:w w:val="90"/>
          <w:sz w:val="24"/>
          <w:szCs w:val="24"/>
        </w:rPr>
        <w:t>the</w:t>
      </w:r>
      <w:r w:rsidRPr="0060476B">
        <w:rPr>
          <w:rFonts w:asciiTheme="minorBidi" w:hAnsiTheme="minorBidi" w:cstheme="minorBidi"/>
          <w:w w:val="90"/>
          <w:sz w:val="24"/>
          <w:szCs w:val="24"/>
        </w:rPr>
        <w:t xml:space="preserve"> Westin, Ottawa 2018, </w:t>
      </w:r>
      <w:r w:rsidR="00336BF1" w:rsidRPr="0060476B">
        <w:rPr>
          <w:rFonts w:asciiTheme="minorBidi" w:hAnsiTheme="minorBidi" w:cstheme="minorBidi"/>
          <w:w w:val="90"/>
          <w:sz w:val="24"/>
          <w:szCs w:val="24"/>
        </w:rPr>
        <w:t>Canada</w:t>
      </w:r>
      <w:r w:rsidRPr="0060476B">
        <w:rPr>
          <w:rFonts w:asciiTheme="minorBidi" w:hAnsiTheme="minorBidi" w:cstheme="minorBidi"/>
          <w:w w:val="90"/>
          <w:sz w:val="24"/>
          <w:szCs w:val="24"/>
        </w:rPr>
        <w:t>.</w:t>
      </w:r>
      <w:r w:rsidR="00336BF1" w:rsidRPr="0060476B">
        <w:rPr>
          <w:rFonts w:asciiTheme="minorBidi" w:hAnsiTheme="minorBidi" w:cstheme="minorBidi"/>
          <w:w w:val="90"/>
          <w:sz w:val="24"/>
          <w:szCs w:val="24"/>
        </w:rPr>
        <w:t xml:space="preserve"> October 16-20, 2018</w:t>
      </w:r>
    </w:p>
    <w:p w14:paraId="3881C60F" w14:textId="61C7FA05"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Gratton K, Liu J, Spurrell J, Shi Z, Thirukkumaran C</w:t>
      </w:r>
      <w:r w:rsidR="00C9334A">
        <w:rPr>
          <w:rFonts w:asciiTheme="minorBidi" w:hAnsiTheme="minorBidi" w:cstheme="minorBidi"/>
          <w:w w:val="90"/>
          <w:sz w:val="24"/>
          <w:szCs w:val="24"/>
        </w:rPr>
        <w:t>,</w:t>
      </w:r>
      <w:r w:rsidRPr="0060476B">
        <w:rPr>
          <w:rFonts w:asciiTheme="minorBidi" w:hAnsiTheme="minorBidi" w:cstheme="minorBidi"/>
          <w:w w:val="90"/>
          <w:sz w:val="24"/>
          <w:szCs w:val="24"/>
        </w:rPr>
        <w:t xml:space="preserve"> and Morris D 2016: The efficacy of oncolytic reovirus therapy in breast cancer is enhanced by PD-1 blockade. 9th annual Canadian Cancer Immunotherapy Consortium (CCIC) Symposium and the 1st annual scientific meeting of BioCanRx: Biotherapeutics for Cancer Treatment, taking place at the Westin Nova Scotian Hotel in Halifax, Nova Scotia, June 26-29, 2016</w:t>
      </w:r>
    </w:p>
    <w:p w14:paraId="6597F827" w14:textId="696428EB"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Gratton K, Liu J, Spurrell J, Shi Z, Thirukkumaran C</w:t>
      </w:r>
      <w:r w:rsidR="00C9334A">
        <w:rPr>
          <w:rFonts w:asciiTheme="minorBidi" w:hAnsiTheme="minorBidi" w:cstheme="minorBidi"/>
          <w:w w:val="90"/>
          <w:sz w:val="24"/>
          <w:szCs w:val="24"/>
        </w:rPr>
        <w:t>,</w:t>
      </w:r>
      <w:r w:rsidRPr="0060476B">
        <w:rPr>
          <w:rFonts w:asciiTheme="minorBidi" w:hAnsiTheme="minorBidi" w:cstheme="minorBidi"/>
          <w:w w:val="90"/>
          <w:sz w:val="24"/>
          <w:szCs w:val="24"/>
        </w:rPr>
        <w:t xml:space="preserve"> and Morris D: PD-1 blockade and Reovirus enhance the efficiency of oncolytic viral therapy in breast cancer. Second Annual </w:t>
      </w:r>
      <w:r w:rsidRPr="0060476B">
        <w:rPr>
          <w:rFonts w:asciiTheme="minorBidi" w:hAnsiTheme="minorBidi" w:cstheme="minorBidi"/>
          <w:w w:val="90"/>
          <w:sz w:val="24"/>
          <w:szCs w:val="24"/>
        </w:rPr>
        <w:lastRenderedPageBreak/>
        <w:t>Arnie Charbonneau Cancer Institute Research Symposium, University of Calgary, Calgary, AB, Canada.</w:t>
      </w:r>
      <w:r w:rsidR="00336BF1" w:rsidRPr="0060476B">
        <w:rPr>
          <w:rFonts w:asciiTheme="minorBidi" w:hAnsiTheme="minorBidi" w:cstheme="minorBidi"/>
          <w:w w:val="90"/>
          <w:sz w:val="24"/>
          <w:szCs w:val="24"/>
        </w:rPr>
        <w:t xml:space="preserve"> , February 5</w:t>
      </w:r>
      <w:r w:rsidR="00336BF1" w:rsidRPr="0060476B">
        <w:rPr>
          <w:rFonts w:asciiTheme="minorBidi" w:hAnsiTheme="minorBidi" w:cstheme="minorBidi"/>
          <w:w w:val="90"/>
          <w:sz w:val="24"/>
          <w:szCs w:val="24"/>
          <w:vertAlign w:val="superscript"/>
        </w:rPr>
        <w:t>th</w:t>
      </w:r>
      <w:r w:rsidR="00336BF1" w:rsidRPr="0060476B">
        <w:rPr>
          <w:rFonts w:asciiTheme="minorBidi" w:hAnsiTheme="minorBidi" w:cstheme="minorBidi"/>
          <w:w w:val="90"/>
          <w:sz w:val="24"/>
          <w:szCs w:val="24"/>
        </w:rPr>
        <w:t xml:space="preserve"> 2016.</w:t>
      </w:r>
    </w:p>
    <w:p w14:paraId="1217CDAE" w14:textId="77A395FF"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Gratton K, Spurell J, Shi Z, Thakur S</w:t>
      </w:r>
      <w:r w:rsidR="00C9334A">
        <w:rPr>
          <w:rFonts w:asciiTheme="minorBidi" w:hAnsiTheme="minorBidi" w:cstheme="minorBidi"/>
          <w:w w:val="90"/>
          <w:sz w:val="24"/>
          <w:szCs w:val="24"/>
        </w:rPr>
        <w:t>,</w:t>
      </w:r>
      <w:r w:rsidRPr="0060476B">
        <w:rPr>
          <w:rFonts w:asciiTheme="minorBidi" w:hAnsiTheme="minorBidi" w:cstheme="minorBidi"/>
          <w:w w:val="90"/>
          <w:sz w:val="24"/>
          <w:szCs w:val="24"/>
        </w:rPr>
        <w:t xml:space="preserve"> and Morris D: Combination of Oncolytic Reovirus and Dendritic Cell Therapy Improves Immunotherapeutic Strategies for Breast Cancer. 9th International Conference on Oncolytic Virus Therapeutics, 2015, Boston, Massachusetts, USA.</w:t>
      </w:r>
      <w:r w:rsidR="00336BF1" w:rsidRPr="0060476B">
        <w:rPr>
          <w:rFonts w:asciiTheme="minorBidi" w:hAnsiTheme="minorBidi" w:cstheme="minorBidi"/>
          <w:w w:val="90"/>
          <w:sz w:val="24"/>
          <w:szCs w:val="24"/>
        </w:rPr>
        <w:t xml:space="preserve"> June 13-16</w:t>
      </w:r>
      <w:r w:rsidR="00336BF1" w:rsidRPr="0060476B">
        <w:rPr>
          <w:rFonts w:asciiTheme="minorBidi" w:hAnsiTheme="minorBidi" w:cstheme="minorBidi"/>
          <w:w w:val="90"/>
          <w:sz w:val="24"/>
          <w:szCs w:val="24"/>
          <w:vertAlign w:val="superscript"/>
        </w:rPr>
        <w:t xml:space="preserve">th </w:t>
      </w:r>
      <w:r w:rsidR="00336BF1" w:rsidRPr="0060476B">
        <w:rPr>
          <w:rFonts w:asciiTheme="minorBidi" w:hAnsiTheme="minorBidi" w:cstheme="minorBidi"/>
          <w:w w:val="90"/>
          <w:sz w:val="24"/>
          <w:szCs w:val="24"/>
        </w:rPr>
        <w:t xml:space="preserve">2015. </w:t>
      </w:r>
    </w:p>
    <w:p w14:paraId="363A5A10" w14:textId="02208DD6"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Liu P, Lawson K, Grattan K, Shi </w:t>
      </w:r>
      <w:r w:rsidR="00336BF1" w:rsidRPr="0060476B">
        <w:rPr>
          <w:rFonts w:asciiTheme="minorBidi" w:hAnsiTheme="minorBidi" w:cstheme="minorBidi"/>
          <w:w w:val="90"/>
          <w:sz w:val="24"/>
          <w:szCs w:val="24"/>
        </w:rPr>
        <w:t>Z, Thirukkumaran C</w:t>
      </w:r>
      <w:r w:rsidR="00C9334A">
        <w:rPr>
          <w:rFonts w:asciiTheme="minorBidi" w:hAnsiTheme="minorBidi" w:cstheme="minorBidi"/>
          <w:w w:val="90"/>
          <w:sz w:val="24"/>
          <w:szCs w:val="24"/>
        </w:rPr>
        <w:t>,</w:t>
      </w:r>
      <w:r w:rsidR="00336BF1" w:rsidRPr="0060476B">
        <w:rPr>
          <w:rFonts w:asciiTheme="minorBidi" w:hAnsiTheme="minorBidi" w:cstheme="minorBidi"/>
          <w:w w:val="90"/>
          <w:sz w:val="24"/>
          <w:szCs w:val="24"/>
        </w:rPr>
        <w:t xml:space="preserve"> and Morris D</w:t>
      </w:r>
      <w:r w:rsidRPr="0060476B">
        <w:rPr>
          <w:rFonts w:asciiTheme="minorBidi" w:hAnsiTheme="minorBidi" w:cstheme="minorBidi"/>
          <w:w w:val="90"/>
          <w:sz w:val="24"/>
          <w:szCs w:val="24"/>
        </w:rPr>
        <w:t>: The use of immune checkpoint blockade and immune modulator to enhance the efficiency of oncolytic viral therapy. 9th International Conference on Oncolytic Virus Therapeutics, Boston, Massachusetts, USA.</w:t>
      </w:r>
      <w:r w:rsidR="00336BF1" w:rsidRPr="0060476B">
        <w:rPr>
          <w:rFonts w:asciiTheme="minorBidi" w:hAnsiTheme="minorBidi" w:cstheme="minorBidi"/>
          <w:w w:val="90"/>
          <w:sz w:val="24"/>
          <w:szCs w:val="24"/>
        </w:rPr>
        <w:t xml:space="preserve"> June 13-16th 2015,</w:t>
      </w:r>
    </w:p>
    <w:p w14:paraId="779DE715" w14:textId="16144537"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Spurell J</w:t>
      </w:r>
      <w:r w:rsidR="00C36FCE" w:rsidRPr="0060476B">
        <w:rPr>
          <w:rFonts w:asciiTheme="minorBidi" w:hAnsiTheme="minorBidi" w:cstheme="minorBidi"/>
          <w:w w:val="90"/>
          <w:sz w:val="24"/>
          <w:szCs w:val="24"/>
        </w:rPr>
        <w:t>, Shi Z, Gratton K</w:t>
      </w:r>
      <w:r w:rsidR="00E71BD4">
        <w:rPr>
          <w:rFonts w:asciiTheme="minorBidi" w:hAnsiTheme="minorBidi" w:cstheme="minorBidi"/>
          <w:w w:val="90"/>
          <w:sz w:val="24"/>
          <w:szCs w:val="24"/>
        </w:rPr>
        <w:t>,</w:t>
      </w:r>
      <w:r w:rsidR="00C36FCE" w:rsidRPr="0060476B">
        <w:rPr>
          <w:rFonts w:asciiTheme="minorBidi" w:hAnsiTheme="minorBidi" w:cstheme="minorBidi"/>
          <w:w w:val="90"/>
          <w:sz w:val="24"/>
          <w:szCs w:val="24"/>
        </w:rPr>
        <w:t xml:space="preserve"> and Morris D</w:t>
      </w:r>
      <w:r w:rsidRPr="0060476B">
        <w:rPr>
          <w:rFonts w:asciiTheme="minorBidi" w:hAnsiTheme="minorBidi" w:cstheme="minorBidi"/>
          <w:w w:val="90"/>
          <w:sz w:val="24"/>
          <w:szCs w:val="24"/>
        </w:rPr>
        <w:t xml:space="preserve">: Oncolytic Reovirus Improves Immunotherapeutic Strategies for Breast Cancer. University of Calgary, Biochemistry &amp; Molecular </w:t>
      </w:r>
      <w:r w:rsidR="00C36FCE" w:rsidRPr="0060476B">
        <w:rPr>
          <w:rFonts w:asciiTheme="minorBidi" w:hAnsiTheme="minorBidi" w:cstheme="minorBidi"/>
          <w:w w:val="90"/>
          <w:sz w:val="24"/>
          <w:szCs w:val="24"/>
        </w:rPr>
        <w:t>Biology Advance annual meeting, Banff</w:t>
      </w:r>
      <w:r w:rsidRPr="0060476B">
        <w:rPr>
          <w:rFonts w:asciiTheme="minorBidi" w:hAnsiTheme="minorBidi" w:cstheme="minorBidi"/>
          <w:w w:val="90"/>
          <w:sz w:val="24"/>
          <w:szCs w:val="24"/>
        </w:rPr>
        <w:t xml:space="preserve"> Center, </w:t>
      </w:r>
      <w:r w:rsidR="00C36FCE" w:rsidRPr="0060476B">
        <w:rPr>
          <w:rFonts w:asciiTheme="minorBidi" w:hAnsiTheme="minorBidi" w:cstheme="minorBidi"/>
          <w:w w:val="90"/>
          <w:sz w:val="24"/>
          <w:szCs w:val="24"/>
        </w:rPr>
        <w:t>Banff</w:t>
      </w:r>
      <w:r w:rsidRPr="0060476B">
        <w:rPr>
          <w:rFonts w:asciiTheme="minorBidi" w:hAnsiTheme="minorBidi" w:cstheme="minorBidi"/>
          <w:w w:val="90"/>
          <w:sz w:val="24"/>
          <w:szCs w:val="24"/>
        </w:rPr>
        <w:t>, AB, Canada.</w:t>
      </w:r>
      <w:r w:rsidR="00C36FCE" w:rsidRPr="0060476B">
        <w:rPr>
          <w:rFonts w:asciiTheme="minorBidi" w:hAnsiTheme="minorBidi" w:cstheme="minorBidi"/>
          <w:w w:val="90"/>
          <w:sz w:val="24"/>
          <w:szCs w:val="24"/>
        </w:rPr>
        <w:t xml:space="preserve"> April 24-25th, 2015</w:t>
      </w:r>
    </w:p>
    <w:p w14:paraId="7FB71792" w14:textId="77777777"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Abdelfatah N, </w:t>
      </w: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Stanton S.G, Lucas M.B., Griffin A., Booth V., Rowley C., Besaw J.E., Tranebjærg L., Dahl Rendtorff N., Hodgkinson K.A., Little L.A., Sangamanatha A., Agrawal S., Parnes L., Batten A., Houston J., Galutira D., Benteau T., Penney C., Negrijn C. and Young T.L. An in-frame deletion in FOXL1 identifies the first gene causing autosomal dominant otosclerosis. European Society of Human Genetics, Glasgow, Scotland, UK, June 6-9, 2015</w:t>
      </w:r>
    </w:p>
    <w:p w14:paraId="2E10417D" w14:textId="1A0F6446"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Spurell J, Shi Z, Gratton K</w:t>
      </w:r>
      <w:r w:rsidR="00EA0247">
        <w:rPr>
          <w:rFonts w:asciiTheme="minorBidi" w:hAnsiTheme="minorBidi" w:cstheme="minorBidi"/>
          <w:w w:val="90"/>
          <w:sz w:val="24"/>
          <w:szCs w:val="24"/>
        </w:rPr>
        <w:t>,</w:t>
      </w:r>
      <w:r w:rsidRPr="0060476B">
        <w:rPr>
          <w:rFonts w:asciiTheme="minorBidi" w:hAnsiTheme="minorBidi" w:cstheme="minorBidi"/>
          <w:w w:val="90"/>
          <w:sz w:val="24"/>
          <w:szCs w:val="24"/>
        </w:rPr>
        <w:t xml:space="preserve"> </w:t>
      </w:r>
      <w:r w:rsidR="00CA7CEE" w:rsidRPr="0060476B">
        <w:rPr>
          <w:rFonts w:asciiTheme="minorBidi" w:hAnsiTheme="minorBidi" w:cstheme="minorBidi"/>
          <w:w w:val="90"/>
          <w:sz w:val="24"/>
          <w:szCs w:val="24"/>
        </w:rPr>
        <w:t>and Morris D</w:t>
      </w:r>
      <w:r w:rsidRPr="0060476B">
        <w:rPr>
          <w:rFonts w:asciiTheme="minorBidi" w:hAnsiTheme="minorBidi" w:cstheme="minorBidi"/>
          <w:w w:val="90"/>
          <w:sz w:val="24"/>
          <w:szCs w:val="24"/>
        </w:rPr>
        <w:t xml:space="preserve">: Oncolytic Reovirus Improves Immunotherapeutic Strategies for Breast Cancer. Annual Calgary Cancer Research Symposium, - Southern Alberta Cancer Research Institute (SACRI), University of Calgary, Calgary, AB, Canada. </w:t>
      </w:r>
      <w:r w:rsidR="00CA7CEE" w:rsidRPr="0060476B">
        <w:rPr>
          <w:rFonts w:asciiTheme="minorBidi" w:hAnsiTheme="minorBidi" w:cstheme="minorBidi"/>
          <w:w w:val="90"/>
          <w:sz w:val="24"/>
          <w:szCs w:val="24"/>
        </w:rPr>
        <w:t>January 30</w:t>
      </w:r>
      <w:r w:rsidR="00CA7CEE" w:rsidRPr="0060476B">
        <w:rPr>
          <w:rFonts w:asciiTheme="minorBidi" w:hAnsiTheme="minorBidi" w:cstheme="minorBidi"/>
          <w:w w:val="90"/>
          <w:sz w:val="24"/>
          <w:szCs w:val="24"/>
          <w:vertAlign w:val="superscript"/>
        </w:rPr>
        <w:t>th</w:t>
      </w:r>
      <w:r w:rsidR="00CA7CEE" w:rsidRPr="0060476B">
        <w:rPr>
          <w:rFonts w:asciiTheme="minorBidi" w:hAnsiTheme="minorBidi" w:cstheme="minorBidi"/>
          <w:w w:val="90"/>
          <w:sz w:val="24"/>
          <w:szCs w:val="24"/>
        </w:rPr>
        <w:t>, 2015.</w:t>
      </w:r>
    </w:p>
    <w:p w14:paraId="40AD1F38" w14:textId="774177AC"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Rasmussen A</w:t>
      </w:r>
      <w:r w:rsidR="00C9334A">
        <w:rPr>
          <w:rFonts w:asciiTheme="minorBidi" w:hAnsiTheme="minorBidi" w:cstheme="minorBidi"/>
          <w:w w:val="90"/>
          <w:sz w:val="24"/>
          <w:szCs w:val="24"/>
        </w:rPr>
        <w:t>,</w:t>
      </w:r>
      <w:r w:rsidRPr="0060476B">
        <w:rPr>
          <w:rFonts w:asciiTheme="minorBidi" w:hAnsiTheme="minorBidi" w:cstheme="minorBidi"/>
          <w:w w:val="90"/>
          <w:sz w:val="24"/>
          <w:szCs w:val="24"/>
        </w:rPr>
        <w:t xml:space="preserve"> and Drover S: ERK signaling is required for cell surface expression of HLA Class II molecules on breast cancer cells. 27th Annual Canadian society for immunology, Fairmont Le Chateau Frontenac, Quebec City, PQ</w:t>
      </w:r>
      <w:r w:rsidR="00CA7CEE" w:rsidRPr="0060476B">
        <w:rPr>
          <w:rFonts w:asciiTheme="minorBidi" w:hAnsiTheme="minorBidi" w:cstheme="minorBidi"/>
          <w:w w:val="90"/>
          <w:sz w:val="24"/>
          <w:szCs w:val="24"/>
        </w:rPr>
        <w:t xml:space="preserve"> March 6 – 9 2014.</w:t>
      </w:r>
    </w:p>
    <w:p w14:paraId="4C9373C5" w14:textId="0754D52C" w:rsidR="00151D08" w:rsidRPr="0060476B" w:rsidRDefault="00C9334A" w:rsidP="00043185">
      <w:pPr>
        <w:widowControl/>
        <w:numPr>
          <w:ilvl w:val="0"/>
          <w:numId w:val="3"/>
        </w:numPr>
        <w:autoSpaceDE/>
        <w:autoSpaceDN/>
        <w:spacing w:before="160" w:after="120"/>
        <w:jc w:val="both"/>
        <w:rPr>
          <w:rFonts w:asciiTheme="minorBidi" w:hAnsiTheme="minorBidi" w:cstheme="minorBidi"/>
          <w:w w:val="90"/>
          <w:sz w:val="24"/>
          <w:szCs w:val="24"/>
        </w:rPr>
      </w:pPr>
      <w:r>
        <w:rPr>
          <w:rFonts w:asciiTheme="minorBidi" w:hAnsiTheme="minorBidi" w:cstheme="minorBidi"/>
          <w:w w:val="90"/>
          <w:sz w:val="24"/>
          <w:szCs w:val="24"/>
        </w:rPr>
        <w:t>O'Reilly</w:t>
      </w:r>
      <w:r w:rsidR="00151D08" w:rsidRPr="0060476B">
        <w:rPr>
          <w:rFonts w:asciiTheme="minorBidi" w:hAnsiTheme="minorBidi" w:cstheme="minorBidi"/>
          <w:w w:val="90"/>
          <w:sz w:val="24"/>
          <w:szCs w:val="24"/>
        </w:rPr>
        <w:t xml:space="preserve"> D, Uddin M, </w:t>
      </w:r>
      <w:r w:rsidR="00151D08" w:rsidRPr="0060476B">
        <w:rPr>
          <w:rFonts w:asciiTheme="minorBidi" w:hAnsiTheme="minorBidi" w:cstheme="minorBidi"/>
          <w:b/>
          <w:bCs/>
          <w:w w:val="90"/>
          <w:sz w:val="24"/>
          <w:szCs w:val="24"/>
        </w:rPr>
        <w:t>Mostafa AA</w:t>
      </w:r>
      <w:r w:rsidR="00151D08" w:rsidRPr="0060476B">
        <w:rPr>
          <w:rFonts w:asciiTheme="minorBidi" w:hAnsiTheme="minorBidi" w:cstheme="minorBidi"/>
          <w:w w:val="90"/>
          <w:sz w:val="24"/>
          <w:szCs w:val="24"/>
        </w:rPr>
        <w:t xml:space="preserve">, Codner D, Hackett D, Haroon N, Inman R, Rahman P: Sec16a gene deletion in a large axial spondyloarthritis family. EULAR the European </w:t>
      </w:r>
      <w:r>
        <w:rPr>
          <w:rFonts w:asciiTheme="minorBidi" w:hAnsiTheme="minorBidi" w:cstheme="minorBidi"/>
          <w:w w:val="90"/>
          <w:sz w:val="24"/>
          <w:szCs w:val="24"/>
        </w:rPr>
        <w:t>League</w:t>
      </w:r>
      <w:r w:rsidR="00151D08" w:rsidRPr="0060476B">
        <w:rPr>
          <w:rFonts w:asciiTheme="minorBidi" w:hAnsiTheme="minorBidi" w:cstheme="minorBidi"/>
          <w:w w:val="90"/>
          <w:sz w:val="24"/>
          <w:szCs w:val="24"/>
        </w:rPr>
        <w:t xml:space="preserve"> </w:t>
      </w:r>
      <w:proofErr w:type="gramStart"/>
      <w:r w:rsidR="00043185">
        <w:rPr>
          <w:rFonts w:asciiTheme="minorBidi" w:hAnsiTheme="minorBidi" w:cstheme="minorBidi"/>
          <w:w w:val="90"/>
          <w:sz w:val="24"/>
          <w:szCs w:val="24"/>
        </w:rPr>
        <w:t>Against</w:t>
      </w:r>
      <w:proofErr w:type="gramEnd"/>
      <w:r w:rsidR="00151D08" w:rsidRPr="0060476B">
        <w:rPr>
          <w:rFonts w:asciiTheme="minorBidi" w:hAnsiTheme="minorBidi" w:cstheme="minorBidi"/>
          <w:w w:val="90"/>
          <w:sz w:val="24"/>
          <w:szCs w:val="24"/>
        </w:rPr>
        <w:t xml:space="preserve"> </w:t>
      </w:r>
      <w:r>
        <w:rPr>
          <w:rFonts w:asciiTheme="minorBidi" w:hAnsiTheme="minorBidi" w:cstheme="minorBidi"/>
          <w:w w:val="90"/>
          <w:sz w:val="24"/>
          <w:szCs w:val="24"/>
        </w:rPr>
        <w:t>Rheumatism</w:t>
      </w:r>
      <w:r w:rsidR="00151D08" w:rsidRPr="0060476B">
        <w:rPr>
          <w:rFonts w:asciiTheme="minorBidi" w:hAnsiTheme="minorBidi" w:cstheme="minorBidi"/>
          <w:w w:val="90"/>
          <w:sz w:val="24"/>
          <w:szCs w:val="24"/>
        </w:rPr>
        <w:t xml:space="preserve"> annual European Congress of Rheumatology., Paris, France. </w:t>
      </w:r>
      <w:r w:rsidR="00F51A55" w:rsidRPr="0060476B">
        <w:rPr>
          <w:rFonts w:asciiTheme="minorBidi" w:hAnsiTheme="minorBidi" w:cstheme="minorBidi"/>
          <w:w w:val="90"/>
          <w:sz w:val="24"/>
          <w:szCs w:val="24"/>
        </w:rPr>
        <w:t>11-14 June 2014</w:t>
      </w:r>
    </w:p>
    <w:p w14:paraId="4FCD30E5" w14:textId="4C0FD69A"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Codner D, Hirasawa K, Yumiko Komatsu, Steimle V</w:t>
      </w:r>
      <w:r w:rsidR="00C9334A">
        <w:rPr>
          <w:rFonts w:asciiTheme="minorBidi" w:hAnsiTheme="minorBidi" w:cstheme="minorBidi"/>
          <w:w w:val="90"/>
          <w:sz w:val="24"/>
          <w:szCs w:val="24"/>
        </w:rPr>
        <w:t>,</w:t>
      </w:r>
      <w:r w:rsidRPr="0060476B">
        <w:rPr>
          <w:rFonts w:asciiTheme="minorBidi" w:hAnsiTheme="minorBidi" w:cstheme="minorBidi"/>
          <w:w w:val="90"/>
          <w:sz w:val="24"/>
          <w:szCs w:val="24"/>
        </w:rPr>
        <w:t xml:space="preserve"> and Drover S: Dissection of molecular pathways regulating HLA Class II expression in ER+ breast cancer cells. 25th Annual Canadian society for immunology, Sheraton, St John’s, NL</w:t>
      </w:r>
      <w:r w:rsidR="00F51A55" w:rsidRPr="0060476B">
        <w:rPr>
          <w:rFonts w:asciiTheme="minorBidi" w:hAnsiTheme="minorBidi" w:cstheme="minorBidi"/>
          <w:w w:val="90"/>
          <w:sz w:val="24"/>
          <w:szCs w:val="24"/>
        </w:rPr>
        <w:t xml:space="preserve"> June 15-18 2012.</w:t>
      </w:r>
    </w:p>
    <w:p w14:paraId="00379C6A" w14:textId="1BDB7DBF" w:rsidR="00E24FC9" w:rsidRPr="0060476B" w:rsidRDefault="00E24FC9" w:rsidP="00E71BD4">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Codner D, Lewis C, Hirasawa K, Christian S, Steimle V</w:t>
      </w:r>
      <w:r w:rsidR="00C9334A">
        <w:rPr>
          <w:rFonts w:asciiTheme="minorBidi" w:hAnsiTheme="minorBidi" w:cstheme="minorBidi"/>
          <w:w w:val="90"/>
          <w:sz w:val="24"/>
          <w:szCs w:val="24"/>
        </w:rPr>
        <w:t>,</w:t>
      </w:r>
      <w:r w:rsidRPr="0060476B">
        <w:rPr>
          <w:rFonts w:asciiTheme="minorBidi" w:hAnsiTheme="minorBidi" w:cstheme="minorBidi"/>
          <w:w w:val="90"/>
          <w:sz w:val="24"/>
          <w:szCs w:val="24"/>
        </w:rPr>
        <w:t xml:space="preserve"> and Drover S: Estrogen receptor downregulates HLA class II expression in breast cancer cells by interfering with CIITA. 24th Annual Canadian society for immunology, Fairmont Chateau Lake Louise, AB April 8-11 2011</w:t>
      </w:r>
    </w:p>
    <w:p w14:paraId="0DD9A35A" w14:textId="30836888"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Codner D, Lewis C, Hirasawa K, Christian S, Steimle V</w:t>
      </w:r>
      <w:r w:rsidR="00C9334A">
        <w:rPr>
          <w:rFonts w:asciiTheme="minorBidi" w:hAnsiTheme="minorBidi" w:cstheme="minorBidi"/>
          <w:w w:val="90"/>
          <w:sz w:val="24"/>
          <w:szCs w:val="24"/>
        </w:rPr>
        <w:t>,</w:t>
      </w:r>
      <w:r w:rsidRPr="0060476B">
        <w:rPr>
          <w:rFonts w:asciiTheme="minorBidi" w:hAnsiTheme="minorBidi" w:cstheme="minorBidi"/>
          <w:w w:val="90"/>
          <w:sz w:val="24"/>
          <w:szCs w:val="24"/>
        </w:rPr>
        <w:t xml:space="preserve"> and Drover S: Estrogen receptor downregulates HLA class II expression in breast cancer cells by interfering with CIITA. 4th Annual</w:t>
      </w:r>
      <w:r w:rsidR="00E24FC9" w:rsidRPr="0060476B">
        <w:rPr>
          <w:rFonts w:asciiTheme="minorBidi" w:hAnsiTheme="minorBidi" w:cstheme="minorBidi"/>
          <w:w w:val="90"/>
          <w:sz w:val="24"/>
          <w:szCs w:val="24"/>
        </w:rPr>
        <w:t xml:space="preserve"> Cancer Immune Therapy Symposium,</w:t>
      </w:r>
      <w:r w:rsidRPr="0060476B">
        <w:rPr>
          <w:rFonts w:asciiTheme="minorBidi" w:hAnsiTheme="minorBidi" w:cstheme="minorBidi"/>
          <w:w w:val="90"/>
          <w:sz w:val="24"/>
          <w:szCs w:val="24"/>
        </w:rPr>
        <w:t xml:space="preserve"> Fairmont Chate</w:t>
      </w:r>
      <w:r w:rsidR="00E24FC9" w:rsidRPr="0060476B">
        <w:rPr>
          <w:rFonts w:asciiTheme="minorBidi" w:hAnsiTheme="minorBidi" w:cstheme="minorBidi"/>
          <w:w w:val="90"/>
          <w:sz w:val="24"/>
          <w:szCs w:val="24"/>
        </w:rPr>
        <w:t>au Lake Louise Lake Louise, AB, April 7-8, 2011</w:t>
      </w:r>
    </w:p>
    <w:p w14:paraId="00A41806" w14:textId="33BE62B3"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Codner D, Lewis C, Hirasawa K, Christian S, Steimle V</w:t>
      </w:r>
      <w:r w:rsidR="001A5E76">
        <w:rPr>
          <w:rFonts w:asciiTheme="minorBidi" w:hAnsiTheme="minorBidi" w:cstheme="minorBidi"/>
          <w:w w:val="90"/>
          <w:sz w:val="24"/>
          <w:szCs w:val="24"/>
        </w:rPr>
        <w:t>,</w:t>
      </w:r>
      <w:r w:rsidRPr="0060476B">
        <w:rPr>
          <w:rFonts w:asciiTheme="minorBidi" w:hAnsiTheme="minorBidi" w:cstheme="minorBidi"/>
          <w:w w:val="90"/>
          <w:sz w:val="24"/>
          <w:szCs w:val="24"/>
        </w:rPr>
        <w:t xml:space="preserve"> and </w:t>
      </w:r>
      <w:r w:rsidR="00D4433C" w:rsidRPr="0060476B">
        <w:rPr>
          <w:rFonts w:asciiTheme="minorBidi" w:hAnsiTheme="minorBidi" w:cstheme="minorBidi"/>
          <w:w w:val="90"/>
          <w:sz w:val="24"/>
          <w:szCs w:val="24"/>
        </w:rPr>
        <w:t>Drover S</w:t>
      </w:r>
      <w:r w:rsidRPr="0060476B">
        <w:rPr>
          <w:rFonts w:asciiTheme="minorBidi" w:hAnsiTheme="minorBidi" w:cstheme="minorBidi"/>
          <w:w w:val="90"/>
          <w:sz w:val="24"/>
          <w:szCs w:val="24"/>
        </w:rPr>
        <w:t xml:space="preserve">:  Class II transactivator (CIITA) transcription is reduced by the ER-E2 signaling pathway in breast cancer </w:t>
      </w:r>
      <w:r w:rsidRPr="0060476B">
        <w:rPr>
          <w:rFonts w:asciiTheme="minorBidi" w:hAnsiTheme="minorBidi" w:cstheme="minorBidi"/>
          <w:w w:val="90"/>
          <w:sz w:val="24"/>
          <w:szCs w:val="24"/>
        </w:rPr>
        <w:lastRenderedPageBreak/>
        <w:t>cells. 102nd American Association for Cancer Research annual meeting, Orlando-Florida USA. April 2nd- April 6</w:t>
      </w:r>
      <w:r w:rsidRPr="0060476B">
        <w:rPr>
          <w:rFonts w:asciiTheme="minorBidi" w:hAnsiTheme="minorBidi" w:cstheme="minorBidi"/>
          <w:w w:val="90"/>
          <w:sz w:val="24"/>
          <w:szCs w:val="24"/>
          <w:vertAlign w:val="superscript"/>
        </w:rPr>
        <w:t>th</w:t>
      </w:r>
      <w:r w:rsidR="00E24FC9" w:rsidRPr="0060476B">
        <w:rPr>
          <w:rFonts w:asciiTheme="minorBidi" w:hAnsiTheme="minorBidi" w:cstheme="minorBidi"/>
          <w:w w:val="90"/>
          <w:sz w:val="24"/>
          <w:szCs w:val="24"/>
        </w:rPr>
        <w:t xml:space="preserve"> 2011.</w:t>
      </w:r>
    </w:p>
    <w:p w14:paraId="323A4944" w14:textId="46F56D8E" w:rsidR="00151D08" w:rsidRPr="0060476B" w:rsidRDefault="00151D08" w:rsidP="001A5E76">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Codner D, Lewis C, Hirasawa K, Christian S, Steimle V</w:t>
      </w:r>
      <w:r w:rsidR="001A5E76">
        <w:rPr>
          <w:rFonts w:asciiTheme="minorBidi" w:hAnsiTheme="minorBidi" w:cstheme="minorBidi"/>
          <w:w w:val="90"/>
          <w:sz w:val="24"/>
          <w:szCs w:val="24"/>
        </w:rPr>
        <w:t>,</w:t>
      </w:r>
      <w:r w:rsidRPr="0060476B">
        <w:rPr>
          <w:rFonts w:asciiTheme="minorBidi" w:hAnsiTheme="minorBidi" w:cstheme="minorBidi"/>
          <w:w w:val="90"/>
          <w:sz w:val="24"/>
          <w:szCs w:val="24"/>
        </w:rPr>
        <w:t xml:space="preserve"> and Drover S. 2010: Estrogen receptor downregulates HLA class II expression in breast cancer cells by interfering with CIITA. 21st annual </w:t>
      </w:r>
      <w:r w:rsidR="001A5E76">
        <w:rPr>
          <w:rFonts w:asciiTheme="minorBidi" w:hAnsiTheme="minorBidi" w:cstheme="minorBidi"/>
          <w:w w:val="90"/>
          <w:sz w:val="24"/>
          <w:szCs w:val="24"/>
        </w:rPr>
        <w:t>Immunology</w:t>
      </w:r>
      <w:r w:rsidRPr="0060476B">
        <w:rPr>
          <w:rFonts w:asciiTheme="minorBidi" w:hAnsiTheme="minorBidi" w:cstheme="minorBidi"/>
          <w:w w:val="90"/>
          <w:sz w:val="24"/>
          <w:szCs w:val="24"/>
        </w:rPr>
        <w:t xml:space="preserve"> and </w:t>
      </w:r>
      <w:r w:rsidR="001A5E76">
        <w:rPr>
          <w:rFonts w:asciiTheme="minorBidi" w:hAnsiTheme="minorBidi" w:cstheme="minorBidi"/>
          <w:w w:val="90"/>
          <w:sz w:val="24"/>
          <w:szCs w:val="24"/>
        </w:rPr>
        <w:t>Infectious Disease Graduate Student Research Forum</w:t>
      </w:r>
      <w:r w:rsidRPr="0060476B">
        <w:rPr>
          <w:rFonts w:asciiTheme="minorBidi" w:hAnsiTheme="minorBidi" w:cstheme="minorBidi"/>
          <w:w w:val="90"/>
          <w:sz w:val="24"/>
          <w:szCs w:val="24"/>
        </w:rPr>
        <w:t xml:space="preserve">, Memorial University of Newfoundland St. </w:t>
      </w:r>
      <w:r w:rsidR="00E24FC9" w:rsidRPr="0060476B">
        <w:rPr>
          <w:rFonts w:asciiTheme="minorBidi" w:hAnsiTheme="minorBidi" w:cstheme="minorBidi"/>
          <w:w w:val="90"/>
          <w:sz w:val="24"/>
          <w:szCs w:val="24"/>
        </w:rPr>
        <w:t>John’s Canada November 19, 2010.</w:t>
      </w:r>
    </w:p>
    <w:p w14:paraId="01197A31" w14:textId="4A75A219"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Codner D, Lewis C, Hirasawa K, Chri</w:t>
      </w:r>
      <w:r w:rsidR="00E24FC9" w:rsidRPr="0060476B">
        <w:rPr>
          <w:rFonts w:asciiTheme="minorBidi" w:hAnsiTheme="minorBidi" w:cstheme="minorBidi"/>
          <w:w w:val="90"/>
          <w:sz w:val="24"/>
          <w:szCs w:val="24"/>
        </w:rPr>
        <w:t>stian S, Steimle V and Drover S</w:t>
      </w:r>
      <w:r w:rsidRPr="0060476B">
        <w:rPr>
          <w:rFonts w:asciiTheme="minorBidi" w:hAnsiTheme="minorBidi" w:cstheme="minorBidi"/>
          <w:w w:val="90"/>
          <w:sz w:val="24"/>
          <w:szCs w:val="24"/>
        </w:rPr>
        <w:t>: Estrogen receptor downregulates HLA class II expression in breast cancer cells by interfering with CIITA. BHCRI CRTP annual symposium at Halifax, Nova Scotia, November 8-9</w:t>
      </w:r>
      <w:r w:rsidR="00E24FC9" w:rsidRPr="0060476B">
        <w:rPr>
          <w:rFonts w:asciiTheme="minorBidi" w:hAnsiTheme="minorBidi" w:cstheme="minorBidi"/>
          <w:w w:val="90"/>
          <w:sz w:val="24"/>
          <w:szCs w:val="24"/>
        </w:rPr>
        <w:t xml:space="preserve"> 2010.</w:t>
      </w:r>
    </w:p>
    <w:p w14:paraId="49716987" w14:textId="315D2DA3"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Lewis C, Codner D, </w:t>
      </w:r>
      <w:r w:rsidRPr="0060476B">
        <w:rPr>
          <w:rFonts w:asciiTheme="minorBidi" w:hAnsiTheme="minorBidi" w:cstheme="minorBidi"/>
          <w:b/>
          <w:bCs/>
          <w:w w:val="90"/>
          <w:sz w:val="24"/>
          <w:szCs w:val="24"/>
        </w:rPr>
        <w:t>Mostafa AA,</w:t>
      </w:r>
      <w:r w:rsidR="00E24FC9" w:rsidRPr="0060476B">
        <w:rPr>
          <w:rFonts w:asciiTheme="minorBidi" w:hAnsiTheme="minorBidi" w:cstheme="minorBidi"/>
          <w:w w:val="90"/>
          <w:sz w:val="24"/>
          <w:szCs w:val="24"/>
        </w:rPr>
        <w:t xml:space="preserve"> Dyer T, Drover S</w:t>
      </w:r>
      <w:r w:rsidRPr="0060476B">
        <w:rPr>
          <w:rFonts w:asciiTheme="minorBidi" w:hAnsiTheme="minorBidi" w:cstheme="minorBidi"/>
          <w:w w:val="90"/>
          <w:sz w:val="24"/>
          <w:szCs w:val="24"/>
        </w:rPr>
        <w:t>: HER2 and HLA Class II Regulation in Breast Cancer Cells. BHCRI CRTP annual symposium at Halifax, Nova Scotia, November 8-9</w:t>
      </w:r>
      <w:r w:rsidR="00E24FC9" w:rsidRPr="0060476B">
        <w:rPr>
          <w:rFonts w:asciiTheme="minorBidi" w:hAnsiTheme="minorBidi" w:cstheme="minorBidi"/>
          <w:w w:val="90"/>
          <w:sz w:val="24"/>
          <w:szCs w:val="24"/>
        </w:rPr>
        <w:t xml:space="preserve"> 2010.</w:t>
      </w:r>
    </w:p>
    <w:p w14:paraId="1EEA3953" w14:textId="57D75962" w:rsidR="00151D08" w:rsidRPr="0060476B" w:rsidRDefault="00E24FC9"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and Drover S</w:t>
      </w:r>
      <w:r w:rsidR="00151D08" w:rsidRPr="0060476B">
        <w:rPr>
          <w:rFonts w:asciiTheme="minorBidi" w:hAnsiTheme="minorBidi" w:cstheme="minorBidi"/>
          <w:w w:val="90"/>
          <w:sz w:val="24"/>
          <w:szCs w:val="24"/>
        </w:rPr>
        <w:t>: Mechanism involved in modulation of HLA class II expression in breast cancer. CIHR Research Poster Competition</w:t>
      </w:r>
      <w:r w:rsidRPr="0060476B">
        <w:rPr>
          <w:rFonts w:asciiTheme="minorBidi" w:hAnsiTheme="minorBidi" w:cstheme="minorBidi"/>
          <w:w w:val="90"/>
          <w:sz w:val="24"/>
          <w:szCs w:val="24"/>
        </w:rPr>
        <w:t xml:space="preserve"> in Winnipeg</w:t>
      </w:r>
      <w:r w:rsidR="00151D08" w:rsidRPr="0060476B">
        <w:rPr>
          <w:rFonts w:asciiTheme="minorBidi" w:hAnsiTheme="minorBidi" w:cstheme="minorBidi"/>
          <w:w w:val="90"/>
          <w:sz w:val="24"/>
          <w:szCs w:val="24"/>
        </w:rPr>
        <w:t xml:space="preserve">, June 2, 2010, </w:t>
      </w:r>
    </w:p>
    <w:p w14:paraId="1AA5E13F" w14:textId="4E686149" w:rsidR="00151D08" w:rsidRPr="0060476B" w:rsidRDefault="00151D08" w:rsidP="001A5E76">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and Drover S: Mechanism involved in modulation of HLA class II expression in breast carcinoma. 2009 CRTP Cancer </w:t>
      </w:r>
      <w:r w:rsidR="001A5E76">
        <w:rPr>
          <w:rFonts w:asciiTheme="minorBidi" w:hAnsiTheme="minorBidi" w:cstheme="minorBidi"/>
          <w:w w:val="90"/>
          <w:sz w:val="24"/>
          <w:szCs w:val="24"/>
        </w:rPr>
        <w:t>Symposium</w:t>
      </w:r>
      <w:r w:rsidRPr="0060476B">
        <w:rPr>
          <w:rFonts w:asciiTheme="minorBidi" w:hAnsiTheme="minorBidi" w:cstheme="minorBidi"/>
          <w:w w:val="90"/>
          <w:sz w:val="24"/>
          <w:szCs w:val="24"/>
        </w:rPr>
        <w:t xml:space="preserve"> at Halifax, Nova Scotia, November 16-17</w:t>
      </w:r>
      <w:r w:rsidR="00E24FC9" w:rsidRPr="0060476B">
        <w:rPr>
          <w:rFonts w:asciiTheme="minorBidi" w:hAnsiTheme="minorBidi" w:cstheme="minorBidi"/>
          <w:w w:val="90"/>
          <w:sz w:val="24"/>
          <w:szCs w:val="24"/>
        </w:rPr>
        <w:t xml:space="preserve"> 2009</w:t>
      </w:r>
    </w:p>
    <w:p w14:paraId="68BEFB49" w14:textId="3628059C" w:rsidR="00151D08" w:rsidRPr="0060476B" w:rsidRDefault="00151D08" w:rsidP="001A5E76">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and Drover S: The Estradiol-Estrogen Receptor Pathway is </w:t>
      </w:r>
      <w:r w:rsidR="001A5E76" w:rsidRPr="0060476B">
        <w:rPr>
          <w:rFonts w:asciiTheme="minorBidi" w:hAnsiTheme="minorBidi" w:cstheme="minorBidi"/>
          <w:w w:val="90"/>
          <w:sz w:val="24"/>
          <w:szCs w:val="24"/>
        </w:rPr>
        <w:t>implicated</w:t>
      </w:r>
      <w:r w:rsidRPr="0060476B">
        <w:rPr>
          <w:rFonts w:asciiTheme="minorBidi" w:hAnsiTheme="minorBidi" w:cstheme="minorBidi"/>
          <w:w w:val="90"/>
          <w:sz w:val="24"/>
          <w:szCs w:val="24"/>
        </w:rPr>
        <w:t xml:space="preserve"> in the Regulation of HLA Class II Expression in Breast Cancer Cells. 22nd Annual Canad</w:t>
      </w:r>
      <w:r w:rsidR="009A35F5" w:rsidRPr="0060476B">
        <w:rPr>
          <w:rFonts w:asciiTheme="minorBidi" w:hAnsiTheme="minorBidi" w:cstheme="minorBidi"/>
          <w:w w:val="90"/>
          <w:sz w:val="24"/>
          <w:szCs w:val="24"/>
        </w:rPr>
        <w:t xml:space="preserve">ian Society for Immunology </w:t>
      </w:r>
      <w:r w:rsidRPr="0060476B">
        <w:rPr>
          <w:rFonts w:asciiTheme="minorBidi" w:hAnsiTheme="minorBidi" w:cstheme="minorBidi"/>
          <w:w w:val="90"/>
          <w:sz w:val="24"/>
          <w:szCs w:val="24"/>
        </w:rPr>
        <w:t xml:space="preserve">Meeting </w:t>
      </w:r>
      <w:r w:rsidR="009A35F5" w:rsidRPr="0060476B">
        <w:rPr>
          <w:rFonts w:asciiTheme="minorBidi" w:hAnsiTheme="minorBidi" w:cstheme="minorBidi"/>
          <w:w w:val="90"/>
          <w:sz w:val="24"/>
          <w:szCs w:val="24"/>
        </w:rPr>
        <w:t>Whistler, British Columbia,</w:t>
      </w:r>
      <w:r w:rsidR="001A5E76">
        <w:rPr>
          <w:rFonts w:asciiTheme="minorBidi" w:hAnsiTheme="minorBidi" w:cstheme="minorBidi"/>
          <w:w w:val="90"/>
          <w:sz w:val="24"/>
          <w:szCs w:val="24"/>
        </w:rPr>
        <w:t xml:space="preserve"> </w:t>
      </w:r>
      <w:r w:rsidRPr="0060476B">
        <w:rPr>
          <w:rFonts w:asciiTheme="minorBidi" w:hAnsiTheme="minorBidi" w:cstheme="minorBidi"/>
          <w:w w:val="90"/>
          <w:sz w:val="24"/>
          <w:szCs w:val="24"/>
        </w:rPr>
        <w:t>April 3 - 6, 2009.</w:t>
      </w:r>
    </w:p>
    <w:p w14:paraId="01BB11B7" w14:textId="1FC77587"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and Drover S: Estrogen receptors and immune markers on breast carcinoma cells. Aldrich Interdisciplinary Conference, Memorial University of Newfoundland St John’s NL, March 21st-22nd, 2009.</w:t>
      </w:r>
    </w:p>
    <w:p w14:paraId="00A34611" w14:textId="6572A50D"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009A35F5" w:rsidRPr="0060476B">
        <w:rPr>
          <w:rFonts w:asciiTheme="minorBidi" w:hAnsiTheme="minorBidi" w:cstheme="minorBidi"/>
          <w:w w:val="90"/>
          <w:sz w:val="24"/>
          <w:szCs w:val="24"/>
        </w:rPr>
        <w:t xml:space="preserve"> and Drover S</w:t>
      </w:r>
      <w:r w:rsidRPr="0060476B">
        <w:rPr>
          <w:rFonts w:asciiTheme="minorBidi" w:hAnsiTheme="minorBidi" w:cstheme="minorBidi"/>
          <w:w w:val="90"/>
          <w:sz w:val="24"/>
          <w:szCs w:val="24"/>
        </w:rPr>
        <w:t xml:space="preserve">: The estradiol-estrogen receptor pathway is implicated in the regulation of HLA Class II expression in breast cancer 19th annual immunology and infectious disease graduate student research forum Memorial University of Newfoundland St. John’s Canada November 14, 2008. </w:t>
      </w:r>
    </w:p>
    <w:p w14:paraId="12C3B094" w14:textId="5EED345A"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Drover S, </w:t>
      </w: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Andrew M, Codner D, Oldford SA: Estrogen receptor (ERα) down-regulates HLA-class II expression in breast carcinoma cells. Canadian Breast Cancer Research Alliance, reasons for hope, fifth scientific conference, Vancouver BC April 25-27</w:t>
      </w:r>
      <w:r w:rsidR="0008305E" w:rsidRPr="0060476B">
        <w:rPr>
          <w:rFonts w:asciiTheme="minorBidi" w:hAnsiTheme="minorBidi" w:cstheme="minorBidi"/>
          <w:w w:val="90"/>
          <w:sz w:val="24"/>
          <w:szCs w:val="24"/>
        </w:rPr>
        <w:t xml:space="preserve"> 2008</w:t>
      </w:r>
      <w:r w:rsidRPr="0060476B">
        <w:rPr>
          <w:rFonts w:asciiTheme="minorBidi" w:hAnsiTheme="minorBidi" w:cstheme="minorBidi"/>
          <w:w w:val="90"/>
          <w:sz w:val="24"/>
          <w:szCs w:val="24"/>
        </w:rPr>
        <w:t>.</w:t>
      </w:r>
    </w:p>
    <w:p w14:paraId="7859E34A" w14:textId="5D1F22CB" w:rsidR="00151D08" w:rsidRPr="0060476B" w:rsidRDefault="00151D08" w:rsidP="001A5E76">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and Drover S: Mechanisms involved in HLA-DR expression in ER- and ER+ breast cancer. 18th annual </w:t>
      </w:r>
      <w:r w:rsidR="001A5E76">
        <w:rPr>
          <w:rFonts w:asciiTheme="minorBidi" w:hAnsiTheme="minorBidi" w:cstheme="minorBidi"/>
          <w:w w:val="90"/>
          <w:sz w:val="24"/>
          <w:szCs w:val="24"/>
        </w:rPr>
        <w:t>Immunology</w:t>
      </w:r>
      <w:r w:rsidRPr="0060476B">
        <w:rPr>
          <w:rFonts w:asciiTheme="minorBidi" w:hAnsiTheme="minorBidi" w:cstheme="minorBidi"/>
          <w:w w:val="90"/>
          <w:sz w:val="24"/>
          <w:szCs w:val="24"/>
        </w:rPr>
        <w:t xml:space="preserve"> and </w:t>
      </w:r>
      <w:r w:rsidR="001A5E76">
        <w:rPr>
          <w:rFonts w:asciiTheme="minorBidi" w:hAnsiTheme="minorBidi" w:cstheme="minorBidi"/>
          <w:w w:val="90"/>
          <w:sz w:val="24"/>
          <w:szCs w:val="24"/>
        </w:rPr>
        <w:t>Infectious Disease Graduate Student Research Forum</w:t>
      </w:r>
      <w:r w:rsidRPr="0060476B">
        <w:rPr>
          <w:rFonts w:asciiTheme="minorBidi" w:hAnsiTheme="minorBidi" w:cstheme="minorBidi"/>
          <w:w w:val="90"/>
          <w:sz w:val="24"/>
          <w:szCs w:val="24"/>
        </w:rPr>
        <w:t xml:space="preserve"> Memorial University of Newfoundland St. John’s Canada October 19, 2007.</w:t>
      </w:r>
    </w:p>
    <w:p w14:paraId="2B71908A" w14:textId="7AFAEF79"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Han Y, Randell EW, Vasdev SC, Gill VD, Gadag V, </w:t>
      </w:r>
      <w:r w:rsidR="00EA0247" w:rsidRPr="00EA0247">
        <w:rPr>
          <w:rFonts w:asciiTheme="minorBidi" w:hAnsiTheme="minorBidi" w:cstheme="minorBidi"/>
          <w:w w:val="90"/>
          <w:sz w:val="24"/>
          <w:szCs w:val="24"/>
        </w:rPr>
        <w:t>and</w:t>
      </w:r>
      <w:r w:rsidR="00EA0247" w:rsidRPr="0060476B">
        <w:rPr>
          <w:rFonts w:asciiTheme="minorBidi" w:hAnsiTheme="minorBidi" w:cstheme="minorBidi"/>
          <w:b/>
          <w:bCs/>
          <w:w w:val="90"/>
          <w:sz w:val="24"/>
          <w:szCs w:val="24"/>
        </w:rPr>
        <w:t xml:space="preserve"> Mostafa</w:t>
      </w:r>
      <w:r w:rsidRPr="0060476B">
        <w:rPr>
          <w:rFonts w:asciiTheme="minorBidi" w:hAnsiTheme="minorBidi" w:cstheme="minorBidi"/>
          <w:b/>
          <w:bCs/>
          <w:w w:val="90"/>
          <w:sz w:val="24"/>
          <w:szCs w:val="24"/>
        </w:rPr>
        <w:t xml:space="preserve"> AA</w:t>
      </w:r>
      <w:r w:rsidRPr="0060476B">
        <w:rPr>
          <w:rFonts w:asciiTheme="minorBidi" w:hAnsiTheme="minorBidi" w:cstheme="minorBidi"/>
          <w:w w:val="90"/>
          <w:sz w:val="24"/>
          <w:szCs w:val="24"/>
        </w:rPr>
        <w:t>: Elevated levels of plasma methylglyoxal and glyoxal in young patients with type 1 diabetes as early markers of diabetic complications. Canadian Society of Clinical Chemist 51st annual meeting Toronto ON June 9-13</w:t>
      </w:r>
      <w:r w:rsidR="0008305E" w:rsidRPr="0060476B">
        <w:rPr>
          <w:rFonts w:asciiTheme="minorBidi" w:hAnsiTheme="minorBidi" w:cstheme="minorBidi"/>
          <w:w w:val="90"/>
          <w:sz w:val="24"/>
          <w:szCs w:val="24"/>
        </w:rPr>
        <w:t xml:space="preserve"> 2007</w:t>
      </w:r>
      <w:r w:rsidRPr="0060476B">
        <w:rPr>
          <w:rFonts w:asciiTheme="minorBidi" w:hAnsiTheme="minorBidi" w:cstheme="minorBidi"/>
          <w:w w:val="90"/>
          <w:sz w:val="24"/>
          <w:szCs w:val="24"/>
        </w:rPr>
        <w:t>.</w:t>
      </w:r>
    </w:p>
    <w:p w14:paraId="3EC2D786" w14:textId="4C1C1ACA" w:rsidR="00151D08" w:rsidRPr="0060476B"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xml:space="preserve">, Randell EW, Vasdev SC, Gill VD, </w:t>
      </w:r>
      <w:proofErr w:type="gramStart"/>
      <w:r w:rsidRPr="0060476B">
        <w:rPr>
          <w:rFonts w:asciiTheme="minorBidi" w:hAnsiTheme="minorBidi" w:cstheme="minorBidi"/>
          <w:w w:val="90"/>
          <w:sz w:val="24"/>
          <w:szCs w:val="24"/>
        </w:rPr>
        <w:t>Han</w:t>
      </w:r>
      <w:proofErr w:type="gramEnd"/>
      <w:r w:rsidRPr="0060476B">
        <w:rPr>
          <w:rFonts w:asciiTheme="minorBidi" w:hAnsiTheme="minorBidi" w:cstheme="minorBidi"/>
          <w:w w:val="90"/>
          <w:sz w:val="24"/>
          <w:szCs w:val="24"/>
        </w:rPr>
        <w:t xml:space="preserve"> Y, Gadag V. 2007: Plasma protein advanced glycation end products, carboxymethyl cysteine, and carboxyethyl cysteine, are elevated and related to nephropathy in patients with diabetes. Canadian Society of Clinical Chemist 51st annua</w:t>
      </w:r>
      <w:r w:rsidR="0008305E" w:rsidRPr="0060476B">
        <w:rPr>
          <w:rFonts w:asciiTheme="minorBidi" w:hAnsiTheme="minorBidi" w:cstheme="minorBidi"/>
          <w:w w:val="90"/>
          <w:sz w:val="24"/>
          <w:szCs w:val="24"/>
        </w:rPr>
        <w:t>l meeting Toronto ON June 9-13 2007.</w:t>
      </w:r>
    </w:p>
    <w:p w14:paraId="53D2FDE7" w14:textId="535770A5" w:rsidR="00151D08" w:rsidRPr="0060476B" w:rsidRDefault="00151D08" w:rsidP="001A5E76">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lastRenderedPageBreak/>
        <w:t>Mostafa AA</w:t>
      </w:r>
      <w:r w:rsidRPr="0060476B">
        <w:rPr>
          <w:rFonts w:asciiTheme="minorBidi" w:hAnsiTheme="minorBidi" w:cstheme="minorBidi"/>
          <w:w w:val="90"/>
          <w:sz w:val="24"/>
          <w:szCs w:val="24"/>
        </w:rPr>
        <w:t xml:space="preserve">, Randell EW, Vasdev SC: Evidence for significant modification of albumin arginine residues in diabetes mellitus and its relationship with risk factors for diabetic complication. Faculty of </w:t>
      </w:r>
      <w:r w:rsidR="001A5E76">
        <w:rPr>
          <w:rFonts w:asciiTheme="minorBidi" w:hAnsiTheme="minorBidi" w:cstheme="minorBidi"/>
          <w:w w:val="90"/>
          <w:sz w:val="24"/>
          <w:szCs w:val="24"/>
        </w:rPr>
        <w:t>Medicine</w:t>
      </w:r>
      <w:r w:rsidRPr="0060476B">
        <w:rPr>
          <w:rFonts w:asciiTheme="minorBidi" w:hAnsiTheme="minorBidi" w:cstheme="minorBidi"/>
          <w:w w:val="90"/>
          <w:sz w:val="24"/>
          <w:szCs w:val="24"/>
        </w:rPr>
        <w:t xml:space="preserve"> research days, Memorial University of Newfoundland, St John’s, NL, Canada.</w:t>
      </w:r>
      <w:r w:rsidR="0008305E" w:rsidRPr="0060476B">
        <w:rPr>
          <w:rFonts w:asciiTheme="minorBidi" w:hAnsiTheme="minorBidi" w:cstheme="minorBidi"/>
          <w:w w:val="90"/>
          <w:sz w:val="24"/>
          <w:szCs w:val="24"/>
        </w:rPr>
        <w:t xml:space="preserve"> June 2006.</w:t>
      </w:r>
    </w:p>
    <w:p w14:paraId="60637908" w14:textId="65F362AB" w:rsidR="00151D08" w:rsidRDefault="00151D08" w:rsidP="008F3D29">
      <w:pPr>
        <w:widowControl/>
        <w:numPr>
          <w:ilvl w:val="0"/>
          <w:numId w:val="3"/>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AA</w:t>
      </w:r>
      <w:r w:rsidRPr="0060476B">
        <w:rPr>
          <w:rFonts w:asciiTheme="minorBidi" w:hAnsiTheme="minorBidi" w:cstheme="minorBidi"/>
          <w:w w:val="90"/>
          <w:sz w:val="24"/>
          <w:szCs w:val="24"/>
        </w:rPr>
        <w:t>, Randell EW, Vasdev SC: Evidence for significant modification of albumin arginine residues in diabetes mellitus and its relationship with risk factors for diabetic complication. Canadian Society of Clinical Chemist 50th annua</w:t>
      </w:r>
      <w:r w:rsidR="0008305E" w:rsidRPr="0060476B">
        <w:rPr>
          <w:rFonts w:asciiTheme="minorBidi" w:hAnsiTheme="minorBidi" w:cstheme="minorBidi"/>
          <w:w w:val="90"/>
          <w:sz w:val="24"/>
          <w:szCs w:val="24"/>
        </w:rPr>
        <w:t>l meeting Victoria BC June 4-7 2006.</w:t>
      </w:r>
    </w:p>
    <w:p w14:paraId="451D3A66" w14:textId="77777777" w:rsidR="006E10FF" w:rsidRPr="0060476B" w:rsidRDefault="006E10FF" w:rsidP="006E10FF">
      <w:pPr>
        <w:widowControl/>
        <w:autoSpaceDE/>
        <w:autoSpaceDN/>
        <w:spacing w:before="160" w:after="120"/>
        <w:ind w:left="720"/>
        <w:jc w:val="both"/>
        <w:rPr>
          <w:rFonts w:asciiTheme="minorBidi" w:hAnsiTheme="minorBidi" w:cstheme="minorBidi"/>
          <w:w w:val="90"/>
          <w:sz w:val="24"/>
          <w:szCs w:val="24"/>
        </w:rPr>
      </w:pPr>
    </w:p>
    <w:bookmarkEnd w:id="13"/>
    <w:bookmarkEnd w:id="14"/>
    <w:p w14:paraId="5B654C24" w14:textId="34582993" w:rsidR="00087004" w:rsidRPr="0060476B" w:rsidRDefault="00616251" w:rsidP="008F3D29">
      <w:pPr>
        <w:pStyle w:val="ListParagraph"/>
        <w:numPr>
          <w:ilvl w:val="0"/>
          <w:numId w:val="1"/>
        </w:numPr>
        <w:tabs>
          <w:tab w:val="left" w:pos="720"/>
          <w:tab w:val="left" w:pos="1080"/>
        </w:tabs>
        <w:spacing w:before="120" w:after="120"/>
        <w:ind w:hanging="720"/>
        <w:jc w:val="both"/>
        <w:rPr>
          <w:rFonts w:asciiTheme="minorBidi" w:hAnsiTheme="minorBidi" w:cstheme="minorBidi"/>
          <w:b/>
          <w:w w:val="90"/>
          <w:sz w:val="24"/>
          <w:szCs w:val="24"/>
        </w:rPr>
      </w:pPr>
      <w:r w:rsidRPr="0060476B">
        <w:rPr>
          <w:rFonts w:asciiTheme="minorBidi" w:hAnsiTheme="minorBidi" w:cstheme="minorBidi"/>
          <w:b/>
          <w:w w:val="90"/>
          <w:sz w:val="24"/>
          <w:szCs w:val="24"/>
        </w:rPr>
        <w:t>REPORTS AND OTHER OUTPUTS</w:t>
      </w:r>
      <w:r w:rsidR="00D32B48" w:rsidRPr="0060476B">
        <w:rPr>
          <w:rFonts w:asciiTheme="minorBidi" w:hAnsiTheme="minorBidi" w:cstheme="minorBidi"/>
          <w:b/>
          <w:w w:val="90"/>
          <w:sz w:val="24"/>
          <w:szCs w:val="24"/>
        </w:rPr>
        <w:t xml:space="preserve">  </w:t>
      </w:r>
    </w:p>
    <w:p w14:paraId="70EF938B" w14:textId="44D5CA9D" w:rsidR="00081ED9" w:rsidRPr="0060476B" w:rsidRDefault="00081ED9" w:rsidP="008F3D29">
      <w:pPr>
        <w:widowControl/>
        <w:numPr>
          <w:ilvl w:val="0"/>
          <w:numId w:val="35"/>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(2022</w:t>
      </w:r>
      <w:r w:rsidRPr="0060476B">
        <w:rPr>
          <w:rFonts w:asciiTheme="minorBidi" w:hAnsiTheme="minorBidi" w:cstheme="minorBidi"/>
          <w:w w:val="90"/>
          <w:sz w:val="24"/>
          <w:szCs w:val="24"/>
        </w:rPr>
        <w:t xml:space="preserve">), Directors’ Affairs Committee — NGS Survey report. ASHI Quarterly Volume 46, Number 1 (2022) page 46 </w:t>
      </w:r>
      <w:hyperlink r:id="rId34" w:history="1">
        <w:r w:rsidR="009C1818" w:rsidRPr="0060476B">
          <w:rPr>
            <w:rFonts w:asciiTheme="minorBidi" w:hAnsiTheme="minorBidi" w:cstheme="minorBidi"/>
            <w:sz w:val="24"/>
            <w:szCs w:val="24"/>
          </w:rPr>
          <w:t>https://cdn.ymaws.com/www.ashi-hla.org/resource/resmgr/docs/ashi_quarterly/2022/ashi_q1_quarterly_updated.pdf</w:t>
        </w:r>
      </w:hyperlink>
      <w:r w:rsidR="00533622" w:rsidRPr="0060476B">
        <w:rPr>
          <w:rFonts w:asciiTheme="minorBidi" w:hAnsiTheme="minorBidi" w:cstheme="minorBidi"/>
          <w:w w:val="90"/>
          <w:sz w:val="24"/>
          <w:szCs w:val="24"/>
        </w:rPr>
        <w:t xml:space="preserve">  </w:t>
      </w:r>
      <w:r w:rsidR="009C1818" w:rsidRPr="0060476B">
        <w:rPr>
          <w:rFonts w:asciiTheme="minorBidi" w:hAnsiTheme="minorBidi" w:cstheme="minorBidi"/>
          <w:w w:val="90"/>
          <w:sz w:val="24"/>
          <w:szCs w:val="24"/>
        </w:rPr>
        <w:t xml:space="preserve"> </w:t>
      </w:r>
    </w:p>
    <w:p w14:paraId="1C597FB8" w14:textId="28914BA0" w:rsidR="009C1818" w:rsidRPr="0060476B" w:rsidRDefault="00081ED9" w:rsidP="008F3D29">
      <w:pPr>
        <w:widowControl/>
        <w:numPr>
          <w:ilvl w:val="0"/>
          <w:numId w:val="35"/>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(2021),</w:t>
      </w:r>
      <w:r w:rsidRPr="0060476B">
        <w:rPr>
          <w:rFonts w:asciiTheme="minorBidi" w:hAnsiTheme="minorBidi" w:cstheme="minorBidi"/>
          <w:w w:val="90"/>
          <w:sz w:val="24"/>
          <w:szCs w:val="24"/>
        </w:rPr>
        <w:t xml:space="preserve"> Transforming Diagnostics for Tissue Transplantation 2021. One Lambda, Community spotlight.  </w:t>
      </w:r>
      <w:hyperlink r:id="rId35" w:history="1">
        <w:r w:rsidR="009C1818" w:rsidRPr="0060476B">
          <w:rPr>
            <w:rFonts w:asciiTheme="minorBidi" w:hAnsiTheme="minorBidi" w:cstheme="minorBidi"/>
            <w:sz w:val="24"/>
            <w:szCs w:val="24"/>
          </w:rPr>
          <w:t>https://www.thermofisher.com/onelambda/wo/en/news/transforming-diagnostics-for-tissue-transplantation.html</w:t>
        </w:r>
      </w:hyperlink>
      <w:r w:rsidR="009C1818" w:rsidRPr="0060476B">
        <w:rPr>
          <w:rFonts w:asciiTheme="minorBidi" w:hAnsiTheme="minorBidi" w:cstheme="minorBidi"/>
          <w:w w:val="90"/>
          <w:sz w:val="24"/>
          <w:szCs w:val="24"/>
        </w:rPr>
        <w:t xml:space="preserve"> </w:t>
      </w:r>
    </w:p>
    <w:p w14:paraId="72EED624" w14:textId="7C2A8DD9" w:rsidR="009C1818" w:rsidRPr="0060476B" w:rsidRDefault="001F5FAC" w:rsidP="008F3D29">
      <w:pPr>
        <w:widowControl/>
        <w:numPr>
          <w:ilvl w:val="0"/>
          <w:numId w:val="35"/>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(2020),</w:t>
      </w:r>
      <w:r w:rsidRPr="0060476B">
        <w:rPr>
          <w:rFonts w:asciiTheme="minorBidi" w:hAnsiTheme="minorBidi" w:cstheme="minorBidi"/>
          <w:w w:val="90"/>
          <w:sz w:val="24"/>
          <w:szCs w:val="24"/>
        </w:rPr>
        <w:t xml:space="preserve"> </w:t>
      </w:r>
      <w:r w:rsidR="00081ED9" w:rsidRPr="0060476B">
        <w:rPr>
          <w:rFonts w:asciiTheme="minorBidi" w:hAnsiTheme="minorBidi" w:cstheme="minorBidi"/>
          <w:w w:val="90"/>
          <w:sz w:val="24"/>
          <w:szCs w:val="24"/>
        </w:rPr>
        <w:t>Laboratory Medicine SHA/PaLM annual report 2020-2021. Dr. Marc Baltzan Histocompatibility &amp; Immunogenetics Laboratory (HIL) Page 39-41.</w:t>
      </w:r>
      <w:r w:rsidR="009C1818" w:rsidRPr="0060476B">
        <w:rPr>
          <w:rFonts w:asciiTheme="minorBidi" w:hAnsiTheme="minorBidi" w:cstheme="minorBidi"/>
          <w:w w:val="90"/>
          <w:sz w:val="24"/>
          <w:szCs w:val="24"/>
        </w:rPr>
        <w:t xml:space="preserve"> </w:t>
      </w:r>
      <w:r w:rsidR="00081ED9" w:rsidRPr="0060476B">
        <w:rPr>
          <w:rFonts w:asciiTheme="minorBidi" w:hAnsiTheme="minorBidi" w:cstheme="minorBidi"/>
          <w:w w:val="90"/>
          <w:sz w:val="24"/>
          <w:szCs w:val="24"/>
        </w:rPr>
        <w:t>https://medicine.usask.ca/documents/pathology/annual-report-2020-2021.pdf</w:t>
      </w:r>
    </w:p>
    <w:p w14:paraId="6B90AB86" w14:textId="77777777" w:rsidR="00187309" w:rsidRDefault="001F5FAC" w:rsidP="008F3D29">
      <w:pPr>
        <w:widowControl/>
        <w:numPr>
          <w:ilvl w:val="0"/>
          <w:numId w:val="35"/>
        </w:numPr>
        <w:autoSpaceDE/>
        <w:autoSpaceDN/>
        <w:contextualSpacing/>
        <w:jc w:val="both"/>
        <w:rPr>
          <w:rFonts w:asciiTheme="minorBidi" w:hAnsiTheme="minorBidi" w:cstheme="minorBidi"/>
          <w:w w:val="90"/>
          <w:sz w:val="24"/>
          <w:szCs w:val="24"/>
        </w:rPr>
      </w:pPr>
      <w:r w:rsidRPr="0060476B">
        <w:rPr>
          <w:rFonts w:asciiTheme="minorBidi" w:hAnsiTheme="minorBidi" w:cstheme="minorBidi"/>
          <w:b/>
          <w:bCs/>
          <w:w w:val="90"/>
          <w:sz w:val="24"/>
          <w:szCs w:val="24"/>
        </w:rPr>
        <w:t>Mostafa (2009),</w:t>
      </w:r>
      <w:r w:rsidRPr="0060476B">
        <w:rPr>
          <w:rFonts w:asciiTheme="minorBidi" w:hAnsiTheme="minorBidi" w:cstheme="minorBidi"/>
          <w:w w:val="90"/>
          <w:sz w:val="24"/>
          <w:szCs w:val="24"/>
        </w:rPr>
        <w:t xml:space="preserve"> </w:t>
      </w:r>
      <w:r w:rsidR="00081ED9" w:rsidRPr="0060476B">
        <w:rPr>
          <w:rFonts w:asciiTheme="minorBidi" w:hAnsiTheme="minorBidi" w:cstheme="minorBidi"/>
          <w:w w:val="90"/>
          <w:sz w:val="24"/>
          <w:szCs w:val="24"/>
        </w:rPr>
        <w:t xml:space="preserve">MunMed faculty of Medicine Magazine Vol.21 No.2 Spring </w:t>
      </w:r>
      <w:r w:rsidR="00D662B2" w:rsidRPr="0060476B">
        <w:rPr>
          <w:rFonts w:asciiTheme="minorBidi" w:hAnsiTheme="minorBidi" w:cstheme="minorBidi"/>
          <w:w w:val="90"/>
          <w:sz w:val="24"/>
          <w:szCs w:val="24"/>
        </w:rPr>
        <w:t>2009 Page</w:t>
      </w:r>
      <w:r w:rsidRPr="0060476B">
        <w:rPr>
          <w:rFonts w:asciiTheme="minorBidi" w:hAnsiTheme="minorBidi" w:cstheme="minorBidi"/>
          <w:w w:val="90"/>
          <w:sz w:val="24"/>
          <w:szCs w:val="24"/>
        </w:rPr>
        <w:t xml:space="preserve"> 10 </w:t>
      </w:r>
      <w:r w:rsidR="00081ED9" w:rsidRPr="0060476B">
        <w:rPr>
          <w:rFonts w:asciiTheme="minorBidi" w:hAnsiTheme="minorBidi" w:cstheme="minorBidi"/>
          <w:w w:val="90"/>
          <w:sz w:val="24"/>
          <w:szCs w:val="24"/>
        </w:rPr>
        <w:t>“The r</w:t>
      </w:r>
      <w:r w:rsidR="00187309">
        <w:rPr>
          <w:rFonts w:asciiTheme="minorBidi" w:hAnsiTheme="minorBidi" w:cstheme="minorBidi"/>
          <w:w w:val="90"/>
          <w:sz w:val="24"/>
          <w:szCs w:val="24"/>
        </w:rPr>
        <w:t>ole of ER in breast cancer”</w:t>
      </w:r>
    </w:p>
    <w:p w14:paraId="395CA4ED" w14:textId="26B77133" w:rsidR="00081ED9" w:rsidRPr="00266101" w:rsidRDefault="00097DA7" w:rsidP="00266101">
      <w:pPr>
        <w:widowControl/>
        <w:autoSpaceDE/>
        <w:autoSpaceDN/>
        <w:ind w:left="720"/>
        <w:contextualSpacing/>
        <w:jc w:val="both"/>
        <w:rPr>
          <w:rFonts w:asciiTheme="minorBidi" w:hAnsiTheme="minorBidi" w:cstheme="minorBidi"/>
          <w:sz w:val="24"/>
          <w:szCs w:val="24"/>
        </w:rPr>
      </w:pPr>
      <w:hyperlink r:id="rId36" w:history="1">
        <w:r w:rsidR="009C1818" w:rsidRPr="00187309">
          <w:rPr>
            <w:rFonts w:asciiTheme="minorBidi" w:hAnsiTheme="minorBidi" w:cstheme="minorBidi"/>
            <w:sz w:val="24"/>
            <w:szCs w:val="24"/>
          </w:rPr>
          <w:t>http://liblespaul.library.mun.ca/PDFs/munmed/MUNMED2009Vol21No02Spring.pdf</w:t>
        </w:r>
      </w:hyperlink>
    </w:p>
    <w:p w14:paraId="039BF098" w14:textId="5E7B7EC8" w:rsidR="000159D5" w:rsidRPr="00B52EF8" w:rsidRDefault="000159D5" w:rsidP="00B52EF8">
      <w:pPr>
        <w:widowControl/>
        <w:autoSpaceDE/>
        <w:autoSpaceDN/>
        <w:spacing w:before="120" w:after="120"/>
        <w:contextualSpacing/>
        <w:jc w:val="both"/>
        <w:rPr>
          <w:rFonts w:asciiTheme="minorBidi" w:hAnsiTheme="minorBidi" w:cstheme="minorBidi"/>
          <w:w w:val="90"/>
          <w:sz w:val="24"/>
          <w:szCs w:val="24"/>
        </w:rPr>
      </w:pPr>
    </w:p>
    <w:p w14:paraId="51B10102" w14:textId="77777777" w:rsidR="00087004" w:rsidRPr="0060476B" w:rsidRDefault="00616251" w:rsidP="008F3D29">
      <w:pPr>
        <w:pStyle w:val="ListParagraph"/>
        <w:numPr>
          <w:ilvl w:val="0"/>
          <w:numId w:val="1"/>
        </w:numPr>
        <w:tabs>
          <w:tab w:val="left" w:pos="720"/>
          <w:tab w:val="left" w:pos="1080"/>
        </w:tabs>
        <w:ind w:hanging="720"/>
        <w:jc w:val="both"/>
        <w:rPr>
          <w:rFonts w:asciiTheme="minorBidi" w:hAnsiTheme="minorBidi" w:cstheme="minorBidi"/>
          <w:b/>
          <w:w w:val="90"/>
          <w:sz w:val="24"/>
          <w:szCs w:val="24"/>
        </w:rPr>
      </w:pPr>
      <w:r w:rsidRPr="0060476B">
        <w:rPr>
          <w:rFonts w:asciiTheme="minorBidi" w:hAnsiTheme="minorBidi" w:cstheme="minorBidi"/>
          <w:b/>
          <w:w w:val="90"/>
          <w:sz w:val="24"/>
          <w:szCs w:val="24"/>
        </w:rPr>
        <w:t>BOOK REVIEWS</w:t>
      </w:r>
    </w:p>
    <w:p w14:paraId="2F3CEECF" w14:textId="583A5628" w:rsidR="00087004" w:rsidRPr="0060476B" w:rsidRDefault="00616251" w:rsidP="008F3D29">
      <w:pPr>
        <w:pStyle w:val="ListParagraph"/>
        <w:numPr>
          <w:ilvl w:val="0"/>
          <w:numId w:val="1"/>
        </w:numPr>
        <w:tabs>
          <w:tab w:val="left" w:pos="720"/>
          <w:tab w:val="left" w:pos="1080"/>
        </w:tabs>
        <w:spacing w:before="240"/>
        <w:ind w:hanging="720"/>
        <w:jc w:val="both"/>
        <w:rPr>
          <w:rFonts w:asciiTheme="minorBidi" w:hAnsiTheme="minorBidi" w:cstheme="minorBidi"/>
          <w:b/>
          <w:w w:val="90"/>
          <w:sz w:val="24"/>
          <w:szCs w:val="24"/>
        </w:rPr>
      </w:pPr>
      <w:r w:rsidRPr="0060476B">
        <w:rPr>
          <w:rFonts w:asciiTheme="minorBidi" w:hAnsiTheme="minorBidi" w:cstheme="minorBidi"/>
          <w:b/>
          <w:w w:val="90"/>
          <w:sz w:val="24"/>
          <w:szCs w:val="24"/>
        </w:rPr>
        <w:t>INTELLECTUAL PROPERTY</w:t>
      </w:r>
    </w:p>
    <w:p w14:paraId="41217634" w14:textId="00C97C9F" w:rsidR="009649AD" w:rsidRPr="0060476B" w:rsidRDefault="00616251" w:rsidP="008F3D29">
      <w:pPr>
        <w:pStyle w:val="ListParagraph"/>
        <w:numPr>
          <w:ilvl w:val="0"/>
          <w:numId w:val="1"/>
        </w:numPr>
        <w:tabs>
          <w:tab w:val="left" w:pos="720"/>
          <w:tab w:val="left" w:pos="1080"/>
        </w:tabs>
        <w:spacing w:before="240"/>
        <w:ind w:hanging="720"/>
        <w:jc w:val="both"/>
        <w:rPr>
          <w:rFonts w:asciiTheme="minorBidi" w:hAnsiTheme="minorBidi" w:cstheme="minorBidi"/>
          <w:b/>
          <w:w w:val="90"/>
          <w:sz w:val="24"/>
          <w:szCs w:val="24"/>
        </w:rPr>
      </w:pPr>
      <w:r w:rsidRPr="0060476B">
        <w:rPr>
          <w:rFonts w:asciiTheme="minorBidi" w:hAnsiTheme="minorBidi" w:cstheme="minorBidi"/>
          <w:b/>
          <w:w w:val="90"/>
          <w:sz w:val="24"/>
          <w:szCs w:val="24"/>
        </w:rPr>
        <w:t>RESEARCH FUNDING HISTORY</w:t>
      </w:r>
      <w:r w:rsidR="00D32B48" w:rsidRPr="0060476B">
        <w:rPr>
          <w:rFonts w:asciiTheme="minorBidi" w:hAnsiTheme="minorBidi" w:cstheme="minorBidi"/>
          <w:b/>
          <w:w w:val="90"/>
          <w:sz w:val="24"/>
          <w:szCs w:val="24"/>
        </w:rPr>
        <w:t xml:space="preserve"> </w:t>
      </w:r>
    </w:p>
    <w:p w14:paraId="01E65E12" w14:textId="4263ED77" w:rsidR="004062FB" w:rsidRPr="00A43FCE" w:rsidRDefault="004062FB" w:rsidP="00B05B27">
      <w:pPr>
        <w:widowControl/>
        <w:numPr>
          <w:ilvl w:val="0"/>
          <w:numId w:val="36"/>
        </w:numPr>
        <w:autoSpaceDE/>
        <w:autoSpaceDN/>
        <w:spacing w:before="160" w:after="120"/>
        <w:jc w:val="both"/>
        <w:rPr>
          <w:rFonts w:asciiTheme="minorBidi" w:hAnsiTheme="minorBidi" w:cstheme="minorBidi"/>
          <w:b/>
          <w:bCs/>
          <w:w w:val="90"/>
          <w:sz w:val="24"/>
          <w:szCs w:val="24"/>
        </w:rPr>
      </w:pPr>
      <w:r w:rsidRPr="004062FB">
        <w:rPr>
          <w:rFonts w:asciiTheme="minorBidi" w:hAnsiTheme="minorBidi" w:cstheme="minorBidi"/>
          <w:w w:val="90"/>
          <w:sz w:val="24"/>
          <w:szCs w:val="24"/>
        </w:rPr>
        <w:t>A National prospective eplet-compatibility matching program for Canadian renal</w:t>
      </w:r>
      <w:r w:rsidR="00A43FCE">
        <w:rPr>
          <w:rFonts w:asciiTheme="minorBidi" w:hAnsiTheme="minorBidi" w:cstheme="minorBidi"/>
          <w:w w:val="90"/>
          <w:sz w:val="24"/>
          <w:szCs w:val="24"/>
        </w:rPr>
        <w:t xml:space="preserve"> </w:t>
      </w:r>
      <w:r w:rsidRPr="004062FB">
        <w:rPr>
          <w:rFonts w:asciiTheme="minorBidi" w:hAnsiTheme="minorBidi" w:cstheme="minorBidi"/>
          <w:w w:val="90"/>
          <w:sz w:val="24"/>
          <w:szCs w:val="24"/>
        </w:rPr>
        <w:t>transplant patients (</w:t>
      </w:r>
      <w:r w:rsidR="00A43FCE" w:rsidRPr="00A43FCE">
        <w:rPr>
          <w:rFonts w:asciiTheme="minorBidi" w:hAnsiTheme="minorBidi" w:cstheme="minorBidi"/>
          <w:w w:val="90"/>
          <w:sz w:val="24"/>
          <w:szCs w:val="24"/>
        </w:rPr>
        <w:t>GENOMIC APPLICATIONS PARTNERSHIP PROGRAM (GAPP)</w:t>
      </w:r>
      <w:r w:rsidR="00A43FCE">
        <w:rPr>
          <w:rFonts w:asciiTheme="minorBidi" w:hAnsiTheme="minorBidi" w:cstheme="minorBidi"/>
          <w:w w:val="90"/>
          <w:sz w:val="24"/>
          <w:szCs w:val="24"/>
        </w:rPr>
        <w:t xml:space="preserve"> </w:t>
      </w:r>
      <w:r w:rsidRPr="004062FB">
        <w:rPr>
          <w:rFonts w:asciiTheme="minorBidi" w:hAnsiTheme="minorBidi" w:cstheme="minorBidi"/>
          <w:w w:val="90"/>
          <w:sz w:val="24"/>
          <w:szCs w:val="24"/>
        </w:rPr>
        <w:t>26-2022 grant submission)</w:t>
      </w:r>
      <w:r w:rsidR="00A43FCE">
        <w:rPr>
          <w:rFonts w:asciiTheme="minorBidi" w:hAnsiTheme="minorBidi" w:cstheme="minorBidi"/>
          <w:w w:val="90"/>
          <w:sz w:val="24"/>
          <w:szCs w:val="24"/>
        </w:rPr>
        <w:t xml:space="preserve">. </w:t>
      </w:r>
      <w:r w:rsidR="00A43FCE" w:rsidRPr="00A43FCE">
        <w:rPr>
          <w:rFonts w:asciiTheme="minorBidi" w:hAnsiTheme="minorBidi" w:cstheme="minorBidi"/>
          <w:b/>
          <w:bCs/>
          <w:w w:val="90"/>
          <w:sz w:val="24"/>
          <w:szCs w:val="24"/>
        </w:rPr>
        <w:t xml:space="preserve">My role is </w:t>
      </w:r>
      <w:r w:rsidR="001A5E76">
        <w:rPr>
          <w:rFonts w:asciiTheme="minorBidi" w:hAnsiTheme="minorBidi" w:cstheme="minorBidi"/>
          <w:b/>
          <w:bCs/>
          <w:w w:val="90"/>
          <w:sz w:val="24"/>
          <w:szCs w:val="24"/>
        </w:rPr>
        <w:t xml:space="preserve">a </w:t>
      </w:r>
      <w:r w:rsidR="00A43FCE" w:rsidRPr="00A43FCE">
        <w:rPr>
          <w:rFonts w:asciiTheme="minorBidi" w:hAnsiTheme="minorBidi" w:cstheme="minorBidi"/>
          <w:b/>
          <w:bCs/>
          <w:w w:val="90"/>
          <w:sz w:val="24"/>
          <w:szCs w:val="24"/>
        </w:rPr>
        <w:t>collaborator.</w:t>
      </w:r>
      <w:r w:rsidR="00A43FCE">
        <w:rPr>
          <w:rFonts w:asciiTheme="minorBidi" w:hAnsiTheme="minorBidi" w:cstheme="minorBidi"/>
          <w:b/>
          <w:bCs/>
          <w:w w:val="90"/>
          <w:sz w:val="24"/>
          <w:szCs w:val="24"/>
        </w:rPr>
        <w:t xml:space="preserve"> Budget</w:t>
      </w:r>
      <w:r w:rsidR="00A43FCE" w:rsidRPr="00A43FCE">
        <w:rPr>
          <w:rFonts w:asciiTheme="minorBidi" w:hAnsiTheme="minorBidi" w:cstheme="minorBidi"/>
          <w:b/>
          <w:bCs/>
          <w:w w:val="90"/>
          <w:sz w:val="24"/>
          <w:szCs w:val="24"/>
        </w:rPr>
        <w:t xml:space="preserve"> </w:t>
      </w:r>
      <w:r w:rsidR="00B05B27" w:rsidRPr="00B05B27">
        <w:rPr>
          <w:rFonts w:asciiTheme="minorBidi" w:hAnsiTheme="minorBidi" w:cstheme="minorBidi"/>
          <w:b/>
          <w:bCs/>
          <w:w w:val="90"/>
          <w:sz w:val="24"/>
          <w:szCs w:val="24"/>
        </w:rPr>
        <w:t>$10,834,538</w:t>
      </w:r>
    </w:p>
    <w:p w14:paraId="3309B423" w14:textId="3CEA41AD" w:rsidR="00F51440" w:rsidRDefault="00F51440" w:rsidP="00F51440">
      <w:pPr>
        <w:widowControl/>
        <w:numPr>
          <w:ilvl w:val="0"/>
          <w:numId w:val="36"/>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Principal Investigator (PI) </w:t>
      </w:r>
      <w:r w:rsidRPr="0060476B">
        <w:rPr>
          <w:rFonts w:asciiTheme="minorBidi" w:hAnsiTheme="minorBidi" w:cstheme="minorBidi"/>
          <w:b/>
          <w:bCs/>
          <w:w w:val="90"/>
          <w:sz w:val="24"/>
          <w:szCs w:val="24"/>
        </w:rPr>
        <w:t>Mostafa A</w:t>
      </w:r>
      <w:r w:rsidRPr="0060476B">
        <w:rPr>
          <w:rFonts w:asciiTheme="minorBidi" w:hAnsiTheme="minorBidi" w:cstheme="minorBidi"/>
          <w:w w:val="90"/>
          <w:sz w:val="24"/>
          <w:szCs w:val="24"/>
        </w:rPr>
        <w:t xml:space="preserve">. Wu, F </w:t>
      </w:r>
      <w:r>
        <w:rPr>
          <w:rFonts w:asciiTheme="minorBidi" w:hAnsiTheme="minorBidi" w:cstheme="minorBidi"/>
          <w:w w:val="90"/>
          <w:sz w:val="24"/>
          <w:szCs w:val="24"/>
        </w:rPr>
        <w:t>Lewis</w:t>
      </w:r>
      <w:r w:rsidRPr="0060476B">
        <w:rPr>
          <w:rFonts w:asciiTheme="minorBidi" w:hAnsiTheme="minorBidi" w:cstheme="minorBidi"/>
          <w:w w:val="90"/>
          <w:sz w:val="24"/>
          <w:szCs w:val="24"/>
        </w:rPr>
        <w:t xml:space="preserve"> </w:t>
      </w:r>
      <w:r>
        <w:rPr>
          <w:rFonts w:asciiTheme="minorBidi" w:hAnsiTheme="minorBidi" w:cstheme="minorBidi"/>
          <w:w w:val="90"/>
          <w:sz w:val="24"/>
          <w:szCs w:val="24"/>
        </w:rPr>
        <w:t>C</w:t>
      </w:r>
      <w:r w:rsidRPr="0060476B">
        <w:rPr>
          <w:rFonts w:asciiTheme="minorBidi" w:hAnsiTheme="minorBidi" w:cstheme="minorBidi"/>
          <w:w w:val="90"/>
          <w:sz w:val="24"/>
          <w:szCs w:val="24"/>
        </w:rPr>
        <w:t xml:space="preserve">.  Dean's Research Project Awardee. </w:t>
      </w:r>
      <w:r w:rsidRPr="00F51440">
        <w:rPr>
          <w:rFonts w:asciiTheme="minorBidi" w:hAnsiTheme="minorBidi" w:cstheme="minorBidi"/>
          <w:w w:val="90"/>
          <w:sz w:val="24"/>
          <w:szCs w:val="24"/>
        </w:rPr>
        <w:t>Eplet Mismatches in Organ Transplantation Bridging the Knowledge Gap</w:t>
      </w:r>
      <w:r w:rsidRPr="0060476B">
        <w:rPr>
          <w:rFonts w:asciiTheme="minorBidi" w:hAnsiTheme="minorBidi" w:cstheme="minorBidi"/>
          <w:w w:val="90"/>
          <w:sz w:val="24"/>
          <w:szCs w:val="24"/>
        </w:rPr>
        <w:t>. College of Medicine, University of Saskatchewan. CAD$5000 to support a medical student stipend. January 202</w:t>
      </w:r>
      <w:r>
        <w:rPr>
          <w:rFonts w:asciiTheme="minorBidi" w:hAnsiTheme="minorBidi" w:cstheme="minorBidi"/>
          <w:w w:val="90"/>
          <w:sz w:val="24"/>
          <w:szCs w:val="24"/>
        </w:rPr>
        <w:t>4</w:t>
      </w:r>
      <w:r w:rsidRPr="0060476B">
        <w:rPr>
          <w:rFonts w:asciiTheme="minorBidi" w:hAnsiTheme="minorBidi" w:cstheme="minorBidi"/>
          <w:w w:val="90"/>
          <w:sz w:val="24"/>
          <w:szCs w:val="24"/>
        </w:rPr>
        <w:t>.</w:t>
      </w:r>
    </w:p>
    <w:p w14:paraId="0BB48E69" w14:textId="71056952" w:rsidR="00F51440" w:rsidRPr="00F51440" w:rsidRDefault="00F51440" w:rsidP="00F51440">
      <w:pPr>
        <w:widowControl/>
        <w:numPr>
          <w:ilvl w:val="0"/>
          <w:numId w:val="36"/>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Principal Investigator (PI) </w:t>
      </w:r>
      <w:r w:rsidRPr="0060476B">
        <w:rPr>
          <w:rFonts w:asciiTheme="minorBidi" w:hAnsiTheme="minorBidi" w:cstheme="minorBidi"/>
          <w:b/>
          <w:bCs/>
          <w:w w:val="90"/>
          <w:sz w:val="24"/>
          <w:szCs w:val="24"/>
        </w:rPr>
        <w:t>Mostafa A</w:t>
      </w:r>
      <w:r w:rsidRPr="0060476B">
        <w:rPr>
          <w:rFonts w:asciiTheme="minorBidi" w:hAnsiTheme="minorBidi" w:cstheme="minorBidi"/>
          <w:w w:val="90"/>
          <w:sz w:val="24"/>
          <w:szCs w:val="24"/>
        </w:rPr>
        <w:t xml:space="preserve">. Wu, F </w:t>
      </w:r>
      <w:r>
        <w:rPr>
          <w:rFonts w:asciiTheme="minorBidi" w:hAnsiTheme="minorBidi" w:cstheme="minorBidi"/>
          <w:w w:val="90"/>
          <w:sz w:val="24"/>
          <w:szCs w:val="24"/>
        </w:rPr>
        <w:t>Lewis</w:t>
      </w:r>
      <w:r w:rsidRPr="0060476B">
        <w:rPr>
          <w:rFonts w:asciiTheme="minorBidi" w:hAnsiTheme="minorBidi" w:cstheme="minorBidi"/>
          <w:w w:val="90"/>
          <w:sz w:val="24"/>
          <w:szCs w:val="24"/>
        </w:rPr>
        <w:t xml:space="preserve"> </w:t>
      </w:r>
      <w:r>
        <w:rPr>
          <w:rFonts w:asciiTheme="minorBidi" w:hAnsiTheme="minorBidi" w:cstheme="minorBidi"/>
          <w:w w:val="90"/>
          <w:sz w:val="24"/>
          <w:szCs w:val="24"/>
        </w:rPr>
        <w:t>C</w:t>
      </w:r>
      <w:r w:rsidRPr="0060476B">
        <w:rPr>
          <w:rFonts w:asciiTheme="minorBidi" w:hAnsiTheme="minorBidi" w:cstheme="minorBidi"/>
          <w:w w:val="90"/>
          <w:sz w:val="24"/>
          <w:szCs w:val="24"/>
        </w:rPr>
        <w:t xml:space="preserve">.  Dean's Research Project Awardee. </w:t>
      </w:r>
      <w:r w:rsidRPr="00F51440">
        <w:rPr>
          <w:rFonts w:asciiTheme="minorBidi" w:hAnsiTheme="minorBidi" w:cstheme="minorBidi"/>
          <w:w w:val="90"/>
          <w:sz w:val="24"/>
          <w:szCs w:val="24"/>
        </w:rPr>
        <w:t>Enhance The Identification Of Potential Immunological Mismatches in Kidney Transplantation By Using Computational Algorithm</w:t>
      </w:r>
      <w:r w:rsidRPr="0060476B">
        <w:rPr>
          <w:rFonts w:asciiTheme="minorBidi" w:hAnsiTheme="minorBidi" w:cstheme="minorBidi"/>
          <w:w w:val="90"/>
          <w:sz w:val="24"/>
          <w:szCs w:val="24"/>
        </w:rPr>
        <w:t>. College of Medicine, University of Saskatchewan. CAD$5000 to support a medical student stipend. January 202</w:t>
      </w:r>
      <w:r>
        <w:rPr>
          <w:rFonts w:asciiTheme="minorBidi" w:hAnsiTheme="minorBidi" w:cstheme="minorBidi"/>
          <w:w w:val="90"/>
          <w:sz w:val="24"/>
          <w:szCs w:val="24"/>
        </w:rPr>
        <w:t>4</w:t>
      </w:r>
      <w:r w:rsidRPr="0060476B">
        <w:rPr>
          <w:rFonts w:asciiTheme="minorBidi" w:hAnsiTheme="minorBidi" w:cstheme="minorBidi"/>
          <w:w w:val="90"/>
          <w:sz w:val="24"/>
          <w:szCs w:val="24"/>
        </w:rPr>
        <w:t>.</w:t>
      </w:r>
    </w:p>
    <w:p w14:paraId="1DDC1EA1" w14:textId="51AC2867" w:rsidR="003D6E53" w:rsidRDefault="003D6E53" w:rsidP="008F3D29">
      <w:pPr>
        <w:widowControl/>
        <w:numPr>
          <w:ilvl w:val="0"/>
          <w:numId w:val="36"/>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Principal Investigator (PI) </w:t>
      </w:r>
      <w:r w:rsidRPr="0060476B">
        <w:rPr>
          <w:rFonts w:asciiTheme="minorBidi" w:hAnsiTheme="minorBidi" w:cstheme="minorBidi"/>
          <w:b/>
          <w:bCs/>
          <w:w w:val="90"/>
          <w:sz w:val="24"/>
          <w:szCs w:val="24"/>
        </w:rPr>
        <w:t>Mostafa A</w:t>
      </w:r>
      <w:r w:rsidRPr="0060476B">
        <w:rPr>
          <w:rFonts w:asciiTheme="minorBidi" w:hAnsiTheme="minorBidi" w:cstheme="minorBidi"/>
          <w:w w:val="90"/>
          <w:sz w:val="24"/>
          <w:szCs w:val="24"/>
        </w:rPr>
        <w:t xml:space="preserve">. Wu, F Dokouhaki P.  Dean's Research Project Awardee. Epitope analysis as </w:t>
      </w:r>
      <w:r w:rsidR="001A5E76">
        <w:rPr>
          <w:rFonts w:asciiTheme="minorBidi" w:hAnsiTheme="minorBidi" w:cstheme="minorBidi"/>
          <w:w w:val="90"/>
          <w:sz w:val="24"/>
          <w:szCs w:val="24"/>
        </w:rPr>
        <w:t xml:space="preserve">a </w:t>
      </w:r>
      <w:r w:rsidRPr="0060476B">
        <w:rPr>
          <w:rFonts w:asciiTheme="minorBidi" w:hAnsiTheme="minorBidi" w:cstheme="minorBidi"/>
          <w:w w:val="90"/>
          <w:sz w:val="24"/>
          <w:szCs w:val="24"/>
        </w:rPr>
        <w:t>tool for prediction of graft failure. College of Medicine, University of Saskatchewan. CAD$5000 to support a medical student stipend. January 2023.</w:t>
      </w:r>
    </w:p>
    <w:p w14:paraId="4C0A5A26" w14:textId="040B2170" w:rsidR="0094312F" w:rsidRPr="0094312F" w:rsidRDefault="0094312F" w:rsidP="008F3D29">
      <w:pPr>
        <w:widowControl/>
        <w:numPr>
          <w:ilvl w:val="0"/>
          <w:numId w:val="36"/>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w w:val="90"/>
          <w:sz w:val="24"/>
          <w:szCs w:val="24"/>
        </w:rPr>
        <w:lastRenderedPageBreak/>
        <w:t xml:space="preserve">Principal Investigator (PI) </w:t>
      </w:r>
      <w:r w:rsidRPr="0060476B">
        <w:rPr>
          <w:rFonts w:asciiTheme="minorBidi" w:hAnsiTheme="minorBidi" w:cstheme="minorBidi"/>
          <w:b/>
          <w:bCs/>
          <w:w w:val="90"/>
          <w:sz w:val="24"/>
          <w:szCs w:val="24"/>
        </w:rPr>
        <w:t>Mostafa A</w:t>
      </w:r>
      <w:r w:rsidRPr="0060476B">
        <w:rPr>
          <w:rFonts w:asciiTheme="minorBidi" w:hAnsiTheme="minorBidi" w:cstheme="minorBidi"/>
          <w:w w:val="90"/>
          <w:sz w:val="24"/>
          <w:szCs w:val="24"/>
        </w:rPr>
        <w:t xml:space="preserve">. Wu, F Dokouhaki P.  Dean's Research Project Awardee. </w:t>
      </w:r>
      <w:r w:rsidRPr="009B214F">
        <w:rPr>
          <w:rFonts w:asciiTheme="minorBidi" w:hAnsiTheme="minorBidi" w:cstheme="minorBidi"/>
          <w:w w:val="90"/>
          <w:sz w:val="24"/>
          <w:szCs w:val="24"/>
        </w:rPr>
        <w:t>Vitamin Testing: Do We "Choose Wisely" in Saskatchewan</w:t>
      </w:r>
      <w:r w:rsidR="00B05B27">
        <w:rPr>
          <w:rFonts w:asciiTheme="minorBidi" w:hAnsiTheme="minorBidi" w:cstheme="minorBidi"/>
          <w:w w:val="90"/>
          <w:sz w:val="24"/>
          <w:szCs w:val="24"/>
        </w:rPr>
        <w:t>?</w:t>
      </w:r>
      <w:r w:rsidRPr="0060476B">
        <w:rPr>
          <w:rFonts w:asciiTheme="minorBidi" w:hAnsiTheme="minorBidi" w:cstheme="minorBidi"/>
          <w:w w:val="90"/>
          <w:sz w:val="24"/>
          <w:szCs w:val="24"/>
        </w:rPr>
        <w:t xml:space="preserve"> College of Medicine, University of Saskatchewan. CAD$5000 to support a medical student stipend. January 2023.</w:t>
      </w:r>
    </w:p>
    <w:p w14:paraId="5560281D" w14:textId="338A8A87" w:rsidR="003D6E53" w:rsidRPr="0060476B" w:rsidRDefault="003D6E53" w:rsidP="008F3D29">
      <w:pPr>
        <w:widowControl/>
        <w:numPr>
          <w:ilvl w:val="0"/>
          <w:numId w:val="36"/>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Principal Investigator (PI) </w:t>
      </w:r>
      <w:r w:rsidRPr="0060476B">
        <w:rPr>
          <w:rFonts w:asciiTheme="minorBidi" w:hAnsiTheme="minorBidi" w:cstheme="minorBidi"/>
          <w:b/>
          <w:bCs/>
          <w:w w:val="90"/>
          <w:sz w:val="24"/>
          <w:szCs w:val="24"/>
        </w:rPr>
        <w:t>Mostafa A</w:t>
      </w:r>
      <w:r w:rsidRPr="0060476B">
        <w:rPr>
          <w:rFonts w:asciiTheme="minorBidi" w:hAnsiTheme="minorBidi" w:cstheme="minorBidi"/>
          <w:w w:val="90"/>
          <w:sz w:val="24"/>
          <w:szCs w:val="24"/>
        </w:rPr>
        <w:t xml:space="preserve">, Wu, F Dokouhaki P. Applicant: Yayuan Zhao (PGY3. CAP Foundation Rippey Grant for Expedited Research - The Impact of Laboratory Testing for SARS-CoV-2 on Quality and Patient Safety. Investigation of COVID-19 Vaccines on Kidney Transplant. College of American Pathologists (CAP). A grant amount of USD$17,500. April 2022.). </w:t>
      </w:r>
    </w:p>
    <w:p w14:paraId="4E6761CD" w14:textId="36A625AE" w:rsidR="003D6E53" w:rsidRPr="0060476B" w:rsidRDefault="003D6E53" w:rsidP="008F3D29">
      <w:pPr>
        <w:widowControl/>
        <w:numPr>
          <w:ilvl w:val="0"/>
          <w:numId w:val="36"/>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Principal Investigator (PI) </w:t>
      </w:r>
      <w:r w:rsidRPr="0060476B">
        <w:rPr>
          <w:rFonts w:asciiTheme="minorBidi" w:hAnsiTheme="minorBidi" w:cstheme="minorBidi"/>
          <w:b/>
          <w:bCs/>
          <w:w w:val="90"/>
          <w:sz w:val="24"/>
          <w:szCs w:val="24"/>
        </w:rPr>
        <w:t>Mostafa A</w:t>
      </w:r>
      <w:r w:rsidRPr="0060476B">
        <w:rPr>
          <w:rFonts w:asciiTheme="minorBidi" w:hAnsiTheme="minorBidi" w:cstheme="minorBidi"/>
          <w:w w:val="90"/>
          <w:sz w:val="24"/>
          <w:szCs w:val="24"/>
        </w:rPr>
        <w:t>. Wu, F Dokouhaki P.  Dean's Research Project Awardee. Cytokine profile and disease severity in patients with COVID-19. College of Medicine, University of Saskatchewan. CAD$5000 to support a medical student stipend. February 2022.</w:t>
      </w:r>
    </w:p>
    <w:p w14:paraId="78299B09" w14:textId="77F165A2" w:rsidR="009649AD" w:rsidRPr="0060476B" w:rsidRDefault="00417FF8" w:rsidP="008F3D29">
      <w:pPr>
        <w:widowControl/>
        <w:numPr>
          <w:ilvl w:val="0"/>
          <w:numId w:val="36"/>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Applicant: </w:t>
      </w:r>
      <w:r w:rsidRPr="0060476B">
        <w:rPr>
          <w:rFonts w:asciiTheme="minorBidi" w:hAnsiTheme="minorBidi" w:cstheme="minorBidi"/>
          <w:b/>
          <w:bCs/>
          <w:w w:val="90"/>
          <w:sz w:val="24"/>
          <w:szCs w:val="24"/>
        </w:rPr>
        <w:t>Mostafa, A</w:t>
      </w:r>
      <w:r w:rsidRPr="0060476B">
        <w:rPr>
          <w:rFonts w:asciiTheme="minorBidi" w:hAnsiTheme="minorBidi" w:cstheme="minorBidi"/>
          <w:w w:val="90"/>
          <w:sz w:val="24"/>
          <w:szCs w:val="24"/>
        </w:rPr>
        <w:t>., &amp;co-applicant: Wu F, Dokouhaki, (Project term: 01-07-2020 to 31-03-2021), Title of project: Modeling for Risk Stratification of Patients Infected with COVID-19 Based on Cytokine Profile and Other Immune-Related Biomarkers. $10,000 (CAD), College of Medicine, Respiratory Research Centre, and the University of Saskatchewan.</w:t>
      </w:r>
      <w:r w:rsidR="007F7455" w:rsidRPr="0060476B">
        <w:rPr>
          <w:rFonts w:asciiTheme="minorBidi" w:hAnsiTheme="minorBidi" w:cstheme="minorBidi"/>
          <w:w w:val="90"/>
          <w:sz w:val="24"/>
          <w:szCs w:val="24"/>
        </w:rPr>
        <w:t xml:space="preserve"> March 2021</w:t>
      </w:r>
    </w:p>
    <w:p w14:paraId="1CB75FCC" w14:textId="51CA5E4A" w:rsidR="00FB11F8" w:rsidRPr="0060476B" w:rsidRDefault="004F7E4F" w:rsidP="008F3D29">
      <w:pPr>
        <w:widowControl/>
        <w:numPr>
          <w:ilvl w:val="0"/>
          <w:numId w:val="36"/>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Principal Investigator (PI) </w:t>
      </w:r>
      <w:r w:rsidRPr="0060476B">
        <w:rPr>
          <w:rFonts w:asciiTheme="minorBidi" w:hAnsiTheme="minorBidi" w:cstheme="minorBidi"/>
          <w:b/>
          <w:bCs/>
          <w:w w:val="90"/>
          <w:sz w:val="24"/>
          <w:szCs w:val="24"/>
        </w:rPr>
        <w:t>Mostafa A.</w:t>
      </w:r>
      <w:r w:rsidRPr="0060476B">
        <w:rPr>
          <w:rFonts w:asciiTheme="minorBidi" w:hAnsiTheme="minorBidi" w:cstheme="minorBidi"/>
          <w:w w:val="90"/>
          <w:sz w:val="24"/>
          <w:szCs w:val="24"/>
        </w:rPr>
        <w:t xml:space="preserve"> Wu, F Dokouhaki P</w:t>
      </w:r>
      <w:r w:rsidR="00A21DCA"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w:t>
      </w:r>
      <w:r w:rsidR="009219D8" w:rsidRPr="0060476B">
        <w:rPr>
          <w:rFonts w:asciiTheme="minorBidi" w:hAnsiTheme="minorBidi" w:cstheme="minorBidi"/>
          <w:w w:val="90"/>
          <w:sz w:val="24"/>
          <w:szCs w:val="24"/>
        </w:rPr>
        <w:t xml:space="preserve"> </w:t>
      </w:r>
      <w:r w:rsidR="00A21DCA" w:rsidRPr="0060476B">
        <w:rPr>
          <w:rFonts w:asciiTheme="minorBidi" w:hAnsiTheme="minorBidi" w:cstheme="minorBidi"/>
          <w:w w:val="90"/>
          <w:sz w:val="24"/>
          <w:szCs w:val="24"/>
        </w:rPr>
        <w:t>2021</w:t>
      </w:r>
      <w:r w:rsidR="003E3081" w:rsidRPr="0060476B">
        <w:rPr>
          <w:rFonts w:asciiTheme="minorBidi" w:hAnsiTheme="minorBidi" w:cstheme="minorBidi"/>
          <w:w w:val="90"/>
          <w:sz w:val="24"/>
          <w:szCs w:val="24"/>
        </w:rPr>
        <w:t xml:space="preserve"> May-August</w:t>
      </w:r>
      <w:r w:rsidR="00A21DCA" w:rsidRPr="0060476B">
        <w:rPr>
          <w:rFonts w:asciiTheme="minorBidi" w:hAnsiTheme="minorBidi" w:cstheme="minorBidi"/>
          <w:w w:val="90"/>
          <w:sz w:val="24"/>
          <w:szCs w:val="24"/>
        </w:rPr>
        <w:t xml:space="preserve">, </w:t>
      </w:r>
      <w:r w:rsidR="00FB11F8" w:rsidRPr="0060476B">
        <w:rPr>
          <w:rFonts w:asciiTheme="minorBidi" w:hAnsiTheme="minorBidi" w:cstheme="minorBidi"/>
          <w:w w:val="90"/>
          <w:sz w:val="24"/>
          <w:szCs w:val="24"/>
        </w:rPr>
        <w:t xml:space="preserve">Dean's </w:t>
      </w:r>
      <w:r w:rsidR="009219D8" w:rsidRPr="0060476B">
        <w:rPr>
          <w:rFonts w:asciiTheme="minorBidi" w:hAnsiTheme="minorBidi" w:cstheme="minorBidi"/>
          <w:w w:val="90"/>
          <w:sz w:val="24"/>
          <w:szCs w:val="24"/>
        </w:rPr>
        <w:t>R</w:t>
      </w:r>
      <w:r w:rsidR="00FB11F8" w:rsidRPr="0060476B">
        <w:rPr>
          <w:rFonts w:asciiTheme="minorBidi" w:hAnsiTheme="minorBidi" w:cstheme="minorBidi"/>
          <w:w w:val="90"/>
          <w:sz w:val="24"/>
          <w:szCs w:val="24"/>
        </w:rPr>
        <w:t xml:space="preserve">esearch </w:t>
      </w:r>
      <w:r w:rsidR="009219D8" w:rsidRPr="0060476B">
        <w:rPr>
          <w:rFonts w:asciiTheme="minorBidi" w:hAnsiTheme="minorBidi" w:cstheme="minorBidi"/>
          <w:w w:val="90"/>
          <w:sz w:val="24"/>
          <w:szCs w:val="24"/>
        </w:rPr>
        <w:t>P</w:t>
      </w:r>
      <w:r w:rsidR="00FB11F8" w:rsidRPr="0060476B">
        <w:rPr>
          <w:rFonts w:asciiTheme="minorBidi" w:hAnsiTheme="minorBidi" w:cstheme="minorBidi"/>
          <w:w w:val="90"/>
          <w:sz w:val="24"/>
          <w:szCs w:val="24"/>
        </w:rPr>
        <w:t>roj</w:t>
      </w:r>
      <w:r w:rsidR="005327D6" w:rsidRPr="0060476B">
        <w:rPr>
          <w:rFonts w:asciiTheme="minorBidi" w:hAnsiTheme="minorBidi" w:cstheme="minorBidi"/>
          <w:w w:val="90"/>
          <w:sz w:val="24"/>
          <w:szCs w:val="24"/>
        </w:rPr>
        <w:t>ect: C</w:t>
      </w:r>
      <w:r w:rsidR="00FB11F8" w:rsidRPr="0060476B">
        <w:rPr>
          <w:rFonts w:asciiTheme="minorBidi" w:hAnsiTheme="minorBidi" w:cstheme="minorBidi"/>
          <w:w w:val="90"/>
          <w:sz w:val="24"/>
          <w:szCs w:val="24"/>
        </w:rPr>
        <w:t xml:space="preserve">hoosing </w:t>
      </w:r>
      <w:r w:rsidR="005327D6" w:rsidRPr="0060476B">
        <w:rPr>
          <w:rFonts w:asciiTheme="minorBidi" w:hAnsiTheme="minorBidi" w:cstheme="minorBidi"/>
          <w:w w:val="90"/>
          <w:sz w:val="24"/>
          <w:szCs w:val="24"/>
        </w:rPr>
        <w:t>W</w:t>
      </w:r>
      <w:r w:rsidR="00FB11F8" w:rsidRPr="0060476B">
        <w:rPr>
          <w:rFonts w:asciiTheme="minorBidi" w:hAnsiTheme="minorBidi" w:cstheme="minorBidi"/>
          <w:w w:val="90"/>
          <w:sz w:val="24"/>
          <w:szCs w:val="24"/>
        </w:rPr>
        <w:t>isely</w:t>
      </w:r>
      <w:r w:rsidR="009219D8" w:rsidRPr="0060476B">
        <w:rPr>
          <w:rFonts w:asciiTheme="minorBidi" w:hAnsiTheme="minorBidi" w:cstheme="minorBidi"/>
          <w:w w:val="90"/>
          <w:sz w:val="24"/>
          <w:szCs w:val="24"/>
        </w:rPr>
        <w:t>:</w:t>
      </w:r>
      <w:r w:rsidR="00AC10EF" w:rsidRPr="0060476B">
        <w:rPr>
          <w:rFonts w:asciiTheme="minorBidi" w:hAnsiTheme="minorBidi" w:cstheme="minorBidi"/>
          <w:w w:val="90"/>
          <w:sz w:val="24"/>
          <w:szCs w:val="24"/>
        </w:rPr>
        <w:t xml:space="preserve"> </w:t>
      </w:r>
      <w:r w:rsidR="009219D8" w:rsidRPr="0060476B">
        <w:rPr>
          <w:rFonts w:asciiTheme="minorBidi" w:hAnsiTheme="minorBidi" w:cstheme="minorBidi"/>
          <w:w w:val="90"/>
          <w:sz w:val="24"/>
          <w:szCs w:val="24"/>
        </w:rPr>
        <w:t>Thyroid Function Testing.</w:t>
      </w:r>
      <w:r w:rsidR="003E3081" w:rsidRPr="0060476B">
        <w:rPr>
          <w:rFonts w:asciiTheme="minorBidi" w:hAnsiTheme="minorBidi" w:cstheme="minorBidi"/>
          <w:w w:val="90"/>
          <w:sz w:val="24"/>
          <w:szCs w:val="24"/>
        </w:rPr>
        <w:t xml:space="preserve"> College of Medicine, University of Saskatchewan</w:t>
      </w:r>
      <w:r w:rsidR="007F7455" w:rsidRPr="0060476B">
        <w:rPr>
          <w:rFonts w:asciiTheme="minorBidi" w:hAnsiTheme="minorBidi" w:cstheme="minorBidi"/>
          <w:w w:val="90"/>
          <w:sz w:val="24"/>
          <w:szCs w:val="24"/>
        </w:rPr>
        <w:t>. January 2021.</w:t>
      </w:r>
    </w:p>
    <w:p w14:paraId="5718A0D3" w14:textId="7E86906A" w:rsidR="007F7455" w:rsidRDefault="007F7455" w:rsidP="001A5E76">
      <w:pPr>
        <w:widowControl/>
        <w:numPr>
          <w:ilvl w:val="0"/>
          <w:numId w:val="36"/>
        </w:numPr>
        <w:autoSpaceDE/>
        <w:autoSpaceDN/>
        <w:spacing w:before="160" w:after="120"/>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Principal Investigator (PI) </w:t>
      </w:r>
      <w:r w:rsidRPr="0060476B">
        <w:rPr>
          <w:rFonts w:asciiTheme="minorBidi" w:hAnsiTheme="minorBidi" w:cstheme="minorBidi"/>
          <w:b/>
          <w:bCs/>
          <w:w w:val="90"/>
          <w:sz w:val="24"/>
          <w:szCs w:val="24"/>
        </w:rPr>
        <w:t>Mostafa A</w:t>
      </w:r>
      <w:r w:rsidRPr="0060476B">
        <w:rPr>
          <w:rFonts w:asciiTheme="minorBidi" w:hAnsiTheme="minorBidi" w:cstheme="minorBidi"/>
          <w:w w:val="90"/>
          <w:sz w:val="24"/>
          <w:szCs w:val="24"/>
        </w:rPr>
        <w:t xml:space="preserve">, Berka N, Calgary Laboratory Services </w:t>
      </w:r>
      <w:r w:rsidR="001A5E76">
        <w:rPr>
          <w:rFonts w:asciiTheme="minorBidi" w:hAnsiTheme="minorBidi" w:cstheme="minorBidi"/>
          <w:w w:val="90"/>
          <w:sz w:val="24"/>
          <w:szCs w:val="24"/>
        </w:rPr>
        <w:t>Health</w:t>
      </w:r>
      <w:r w:rsidRPr="0060476B">
        <w:rPr>
          <w:rFonts w:asciiTheme="minorBidi" w:hAnsiTheme="minorBidi" w:cstheme="minorBidi"/>
          <w:w w:val="90"/>
          <w:sz w:val="24"/>
          <w:szCs w:val="24"/>
        </w:rPr>
        <w:t xml:space="preserve"> Service Research Funding Competition. “Improvements of crossmatching technique to eliminate interference by Rituximab therapy”. $15,000 for two years January 2019.</w:t>
      </w:r>
    </w:p>
    <w:p w14:paraId="4FB71022" w14:textId="77777777" w:rsidR="00B52EF8" w:rsidRPr="0060476B" w:rsidRDefault="00B52EF8" w:rsidP="008F3D29">
      <w:pPr>
        <w:widowControl/>
        <w:autoSpaceDE/>
        <w:autoSpaceDN/>
        <w:spacing w:before="160" w:after="120"/>
        <w:ind w:left="720"/>
        <w:jc w:val="both"/>
        <w:rPr>
          <w:rFonts w:asciiTheme="minorBidi" w:hAnsiTheme="minorBidi" w:cstheme="minorBidi"/>
          <w:w w:val="90"/>
          <w:sz w:val="24"/>
          <w:szCs w:val="24"/>
        </w:rPr>
      </w:pPr>
    </w:p>
    <w:p w14:paraId="466E529B" w14:textId="77777777" w:rsidR="00072CE6" w:rsidRPr="0060476B" w:rsidRDefault="00616251" w:rsidP="008F3D29">
      <w:pPr>
        <w:pStyle w:val="ListParagraph"/>
        <w:numPr>
          <w:ilvl w:val="0"/>
          <w:numId w:val="1"/>
        </w:numPr>
        <w:tabs>
          <w:tab w:val="left" w:pos="720"/>
          <w:tab w:val="left" w:pos="1080"/>
        </w:tabs>
        <w:spacing w:after="240"/>
        <w:ind w:hanging="720"/>
        <w:jc w:val="both"/>
        <w:rPr>
          <w:rFonts w:asciiTheme="minorBidi" w:hAnsiTheme="minorBidi" w:cstheme="minorBidi"/>
          <w:bCs/>
          <w:w w:val="90"/>
          <w:sz w:val="24"/>
          <w:szCs w:val="24"/>
        </w:rPr>
      </w:pPr>
      <w:r w:rsidRPr="0060476B">
        <w:rPr>
          <w:rFonts w:asciiTheme="minorBidi" w:hAnsiTheme="minorBidi" w:cstheme="minorBidi"/>
          <w:b/>
          <w:w w:val="90"/>
          <w:sz w:val="24"/>
          <w:szCs w:val="24"/>
        </w:rPr>
        <w:t>PRACTICE OF PROFESSIONAL SKILLS</w:t>
      </w:r>
      <w:r w:rsidR="00EA7314" w:rsidRPr="0060476B">
        <w:rPr>
          <w:rFonts w:asciiTheme="minorBidi" w:hAnsiTheme="minorBidi" w:cstheme="minorBidi"/>
          <w:b/>
          <w:w w:val="90"/>
          <w:sz w:val="24"/>
          <w:szCs w:val="24"/>
        </w:rPr>
        <w:t xml:space="preserve"> </w:t>
      </w:r>
    </w:p>
    <w:p w14:paraId="56324087" w14:textId="2852C3B3" w:rsidR="004D1DBD" w:rsidRPr="0060476B" w:rsidRDefault="004D1DBD" w:rsidP="008F3D29">
      <w:pPr>
        <w:tabs>
          <w:tab w:val="left" w:pos="1080"/>
          <w:tab w:val="left" w:pos="1559"/>
          <w:tab w:val="left" w:pos="1560"/>
        </w:tabs>
        <w:spacing w:before="160" w:after="120"/>
        <w:jc w:val="both"/>
        <w:rPr>
          <w:rFonts w:asciiTheme="minorBidi" w:hAnsiTheme="minorBidi" w:cstheme="minorBidi"/>
          <w:i/>
          <w:w w:val="90"/>
          <w:sz w:val="24"/>
          <w:szCs w:val="24"/>
          <w:u w:val="single"/>
        </w:rPr>
      </w:pPr>
      <w:r w:rsidRPr="0060476B">
        <w:rPr>
          <w:rFonts w:asciiTheme="minorBidi" w:hAnsiTheme="minorBidi" w:cstheme="minorBidi"/>
          <w:i/>
          <w:w w:val="90"/>
          <w:sz w:val="24"/>
          <w:szCs w:val="24"/>
          <w:u w:val="single"/>
        </w:rPr>
        <w:t>Editor in Chief</w:t>
      </w:r>
      <w:r w:rsidR="00564BEF" w:rsidRPr="0060476B">
        <w:rPr>
          <w:rFonts w:asciiTheme="minorBidi" w:hAnsiTheme="minorBidi" w:cstheme="minorBidi"/>
          <w:i/>
          <w:w w:val="90"/>
          <w:sz w:val="24"/>
          <w:szCs w:val="24"/>
          <w:u w:val="single"/>
        </w:rPr>
        <w:t xml:space="preserve"> Activities</w:t>
      </w:r>
    </w:p>
    <w:p w14:paraId="7B77B4A2" w14:textId="37FC6980" w:rsidR="004D1DBD" w:rsidRPr="0060476B" w:rsidRDefault="004D1DBD" w:rsidP="001A5E76">
      <w:pPr>
        <w:pStyle w:val="ListParagraph"/>
        <w:widowControl/>
        <w:numPr>
          <w:ilvl w:val="0"/>
          <w:numId w:val="37"/>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Arabian Society of Histocompatibility and Immunogenetics Newsletter.</w:t>
      </w:r>
      <w:r w:rsidR="006A717E">
        <w:rPr>
          <w:rFonts w:asciiTheme="minorBidi" w:hAnsiTheme="minorBidi" w:cstheme="minorBidi"/>
          <w:w w:val="90"/>
          <w:sz w:val="24"/>
          <w:szCs w:val="24"/>
        </w:rPr>
        <w:t>202</w:t>
      </w:r>
      <w:r w:rsidR="001A5E76">
        <w:rPr>
          <w:rFonts w:asciiTheme="minorBidi" w:hAnsiTheme="minorBidi" w:cstheme="minorBidi"/>
          <w:w w:val="90"/>
          <w:sz w:val="24"/>
          <w:szCs w:val="24"/>
        </w:rPr>
        <w:t>0</w:t>
      </w:r>
      <w:r w:rsidR="00903250">
        <w:rPr>
          <w:rFonts w:asciiTheme="minorBidi" w:hAnsiTheme="minorBidi" w:cstheme="minorBidi"/>
          <w:w w:val="90"/>
          <w:sz w:val="24"/>
          <w:szCs w:val="24"/>
        </w:rPr>
        <w:t>- Present</w:t>
      </w:r>
    </w:p>
    <w:p w14:paraId="0CD4BA80" w14:textId="1AC59FA2" w:rsidR="007C7F04" w:rsidRPr="007C7F04" w:rsidRDefault="007C7F04" w:rsidP="007C7F04">
      <w:pPr>
        <w:tabs>
          <w:tab w:val="left" w:pos="1080"/>
          <w:tab w:val="left" w:pos="1559"/>
          <w:tab w:val="left" w:pos="1560"/>
        </w:tabs>
        <w:spacing w:before="160" w:after="120"/>
        <w:jc w:val="both"/>
        <w:rPr>
          <w:rFonts w:asciiTheme="minorBidi" w:hAnsiTheme="minorBidi" w:cstheme="minorBidi"/>
          <w:i/>
          <w:w w:val="90"/>
          <w:sz w:val="24"/>
          <w:szCs w:val="24"/>
          <w:u w:val="single"/>
        </w:rPr>
      </w:pPr>
      <w:r>
        <w:rPr>
          <w:rFonts w:asciiTheme="minorBidi" w:hAnsiTheme="minorBidi" w:cstheme="minorBidi"/>
          <w:i/>
          <w:w w:val="90"/>
          <w:sz w:val="24"/>
          <w:szCs w:val="24"/>
          <w:u w:val="single"/>
        </w:rPr>
        <w:t xml:space="preserve">Associate </w:t>
      </w:r>
      <w:r w:rsidRPr="007C7F04">
        <w:rPr>
          <w:rFonts w:asciiTheme="minorBidi" w:hAnsiTheme="minorBidi" w:cstheme="minorBidi"/>
          <w:i/>
          <w:w w:val="90"/>
          <w:sz w:val="24"/>
          <w:szCs w:val="24"/>
          <w:u w:val="single"/>
        </w:rPr>
        <w:t xml:space="preserve">Editor </w:t>
      </w:r>
    </w:p>
    <w:p w14:paraId="59B1FFF8" w14:textId="4C7DE265" w:rsidR="007C7F04" w:rsidRPr="007C7F04" w:rsidRDefault="007C7F04" w:rsidP="007C7F04">
      <w:pPr>
        <w:pStyle w:val="ListParagraph"/>
        <w:widowControl/>
        <w:numPr>
          <w:ilvl w:val="0"/>
          <w:numId w:val="38"/>
        </w:numPr>
        <w:autoSpaceDE/>
        <w:autoSpaceDN/>
        <w:spacing w:line="264" w:lineRule="auto"/>
        <w:jc w:val="both"/>
        <w:rPr>
          <w:rFonts w:asciiTheme="minorBidi" w:hAnsiTheme="minorBidi" w:cstheme="minorBidi"/>
          <w:w w:val="90"/>
          <w:sz w:val="24"/>
          <w:szCs w:val="24"/>
        </w:rPr>
      </w:pPr>
      <w:r>
        <w:rPr>
          <w:rFonts w:asciiTheme="minorBidi" w:hAnsiTheme="minorBidi" w:cstheme="minorBidi"/>
          <w:w w:val="90"/>
          <w:sz w:val="24"/>
          <w:szCs w:val="24"/>
        </w:rPr>
        <w:t>Frontiers of Genetics Journal, 2023</w:t>
      </w:r>
      <w:r w:rsidR="00903250">
        <w:rPr>
          <w:rFonts w:asciiTheme="minorBidi" w:hAnsiTheme="minorBidi" w:cstheme="minorBidi"/>
          <w:w w:val="90"/>
          <w:sz w:val="24"/>
          <w:szCs w:val="24"/>
        </w:rPr>
        <w:t>- Present</w:t>
      </w:r>
    </w:p>
    <w:p w14:paraId="13F90BCD" w14:textId="46F16E3E" w:rsidR="00E17803" w:rsidRDefault="00E17803" w:rsidP="008F3D29">
      <w:pPr>
        <w:tabs>
          <w:tab w:val="left" w:pos="1080"/>
          <w:tab w:val="left" w:pos="1559"/>
          <w:tab w:val="left" w:pos="1560"/>
        </w:tabs>
        <w:spacing w:before="160" w:after="120"/>
        <w:jc w:val="both"/>
        <w:rPr>
          <w:rFonts w:asciiTheme="minorBidi" w:hAnsiTheme="minorBidi" w:cstheme="minorBidi"/>
          <w:i/>
          <w:w w:val="90"/>
          <w:sz w:val="24"/>
          <w:szCs w:val="24"/>
          <w:u w:val="single"/>
        </w:rPr>
      </w:pPr>
      <w:r w:rsidRPr="00E17803">
        <w:rPr>
          <w:rFonts w:asciiTheme="minorBidi" w:hAnsiTheme="minorBidi" w:cstheme="minorBidi"/>
          <w:i/>
          <w:w w:val="90"/>
          <w:sz w:val="24"/>
          <w:szCs w:val="24"/>
          <w:u w:val="single"/>
        </w:rPr>
        <w:t>Editorial Board Members</w:t>
      </w:r>
    </w:p>
    <w:p w14:paraId="371F114C" w14:textId="5511FD89" w:rsidR="00E17803" w:rsidRPr="00E17803" w:rsidRDefault="00E17803" w:rsidP="00E17803">
      <w:pPr>
        <w:pStyle w:val="ListParagraph"/>
        <w:widowControl/>
        <w:numPr>
          <w:ilvl w:val="0"/>
          <w:numId w:val="38"/>
        </w:numPr>
        <w:autoSpaceDE/>
        <w:autoSpaceDN/>
        <w:spacing w:line="264" w:lineRule="auto"/>
        <w:jc w:val="both"/>
        <w:rPr>
          <w:rFonts w:asciiTheme="minorBidi" w:hAnsiTheme="minorBidi" w:cstheme="minorBidi"/>
          <w:w w:val="90"/>
          <w:sz w:val="24"/>
          <w:szCs w:val="24"/>
        </w:rPr>
      </w:pPr>
      <w:r w:rsidRPr="00E17803">
        <w:rPr>
          <w:rFonts w:asciiTheme="minorBidi" w:hAnsiTheme="minorBidi" w:cstheme="minorBidi"/>
          <w:w w:val="90"/>
          <w:sz w:val="24"/>
          <w:szCs w:val="24"/>
        </w:rPr>
        <w:t>American Journal of Immunology</w:t>
      </w:r>
      <w:r w:rsidR="006A717E">
        <w:rPr>
          <w:rFonts w:asciiTheme="minorBidi" w:hAnsiTheme="minorBidi" w:cstheme="minorBidi"/>
          <w:w w:val="90"/>
          <w:sz w:val="24"/>
          <w:szCs w:val="24"/>
        </w:rPr>
        <w:t>, 2023</w:t>
      </w:r>
      <w:r w:rsidR="00903250">
        <w:rPr>
          <w:rFonts w:asciiTheme="minorBidi" w:hAnsiTheme="minorBidi" w:cstheme="minorBidi"/>
          <w:w w:val="90"/>
          <w:sz w:val="24"/>
          <w:szCs w:val="24"/>
        </w:rPr>
        <w:t>-Present</w:t>
      </w:r>
    </w:p>
    <w:p w14:paraId="2B2C9698" w14:textId="7DD5F3DB" w:rsidR="008C2BB7" w:rsidRPr="0060476B" w:rsidRDefault="008C2BB7" w:rsidP="008F3D29">
      <w:pPr>
        <w:tabs>
          <w:tab w:val="left" w:pos="1080"/>
          <w:tab w:val="left" w:pos="1559"/>
          <w:tab w:val="left" w:pos="1560"/>
        </w:tabs>
        <w:spacing w:before="160" w:after="120"/>
        <w:jc w:val="both"/>
        <w:rPr>
          <w:rFonts w:asciiTheme="minorBidi" w:hAnsiTheme="minorBidi" w:cstheme="minorBidi"/>
          <w:i/>
          <w:w w:val="90"/>
          <w:sz w:val="24"/>
          <w:szCs w:val="24"/>
          <w:u w:val="single"/>
        </w:rPr>
      </w:pPr>
      <w:r w:rsidRPr="0060476B">
        <w:rPr>
          <w:rFonts w:asciiTheme="minorBidi" w:hAnsiTheme="minorBidi" w:cstheme="minorBidi"/>
          <w:i/>
          <w:w w:val="90"/>
          <w:sz w:val="24"/>
          <w:szCs w:val="24"/>
          <w:u w:val="single"/>
        </w:rPr>
        <w:t>Article Review Activities</w:t>
      </w:r>
    </w:p>
    <w:p w14:paraId="383B9EA3" w14:textId="763F9A23" w:rsidR="00931946" w:rsidRPr="00931946" w:rsidRDefault="00931946" w:rsidP="00931946">
      <w:pPr>
        <w:pStyle w:val="ListParagraph"/>
        <w:widowControl/>
        <w:numPr>
          <w:ilvl w:val="0"/>
          <w:numId w:val="38"/>
        </w:numPr>
        <w:autoSpaceDE/>
        <w:autoSpaceDN/>
        <w:spacing w:line="264" w:lineRule="auto"/>
        <w:jc w:val="both"/>
        <w:rPr>
          <w:rFonts w:asciiTheme="minorBidi" w:hAnsiTheme="minorBidi" w:cstheme="minorBidi"/>
          <w:w w:val="90"/>
          <w:sz w:val="24"/>
          <w:szCs w:val="24"/>
        </w:rPr>
      </w:pPr>
      <w:bookmarkStart w:id="15" w:name="_Hlk75886497"/>
      <w:r w:rsidRPr="00931946">
        <w:rPr>
          <w:rFonts w:asciiTheme="minorBidi" w:hAnsiTheme="minorBidi" w:cstheme="minorBidi"/>
          <w:w w:val="90"/>
          <w:sz w:val="24"/>
          <w:szCs w:val="24"/>
        </w:rPr>
        <w:t>Journal of Clinical Laboratory Analysis</w:t>
      </w:r>
      <w:r>
        <w:rPr>
          <w:rFonts w:asciiTheme="minorBidi" w:hAnsiTheme="minorBidi" w:cstheme="minorBidi"/>
          <w:w w:val="90"/>
          <w:sz w:val="24"/>
          <w:szCs w:val="24"/>
        </w:rPr>
        <w:t xml:space="preserve"> 2023 to present </w:t>
      </w:r>
      <w:r w:rsidRPr="0060476B">
        <w:rPr>
          <w:rFonts w:asciiTheme="minorBidi" w:hAnsiTheme="minorBidi" w:cstheme="minorBidi"/>
          <w:w w:val="90"/>
          <w:sz w:val="24"/>
          <w:szCs w:val="24"/>
        </w:rPr>
        <w:t>Review 1 manuscript)</w:t>
      </w:r>
    </w:p>
    <w:p w14:paraId="2E5B9297" w14:textId="29304669" w:rsidR="00F44B73" w:rsidRPr="0060476B" w:rsidRDefault="004D1DBD" w:rsidP="001A5E76">
      <w:pPr>
        <w:pStyle w:val="ListParagraph"/>
        <w:widowControl/>
        <w:numPr>
          <w:ilvl w:val="0"/>
          <w:numId w:val="38"/>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Transplantation</w:t>
      </w:r>
      <w:r w:rsidR="003A69F9" w:rsidRPr="0060476B">
        <w:rPr>
          <w:rFonts w:asciiTheme="minorBidi" w:hAnsiTheme="minorBidi" w:cstheme="minorBidi"/>
          <w:w w:val="90"/>
          <w:sz w:val="24"/>
          <w:szCs w:val="24"/>
        </w:rPr>
        <w:t xml:space="preserve"> Journal</w:t>
      </w:r>
      <w:r w:rsidRPr="0060476B">
        <w:rPr>
          <w:rFonts w:asciiTheme="minorBidi" w:hAnsiTheme="minorBidi" w:cstheme="minorBidi"/>
          <w:w w:val="90"/>
          <w:sz w:val="24"/>
          <w:szCs w:val="24"/>
        </w:rPr>
        <w:t xml:space="preserve">, 2021 to present (official Journal for the </w:t>
      </w:r>
      <w:r w:rsidR="001A5E76">
        <w:rPr>
          <w:rFonts w:asciiTheme="minorBidi" w:hAnsiTheme="minorBidi" w:cstheme="minorBidi"/>
          <w:w w:val="90"/>
          <w:sz w:val="24"/>
          <w:szCs w:val="24"/>
        </w:rPr>
        <w:t>Transplantation Society</w:t>
      </w:r>
      <w:r w:rsidRPr="0060476B">
        <w:rPr>
          <w:rFonts w:asciiTheme="minorBidi" w:hAnsiTheme="minorBidi" w:cstheme="minorBidi"/>
          <w:w w:val="90"/>
          <w:sz w:val="24"/>
          <w:szCs w:val="24"/>
        </w:rPr>
        <w:t xml:space="preserve">) </w:t>
      </w:r>
      <w:r w:rsidR="008C2BB7" w:rsidRPr="0060476B">
        <w:rPr>
          <w:rFonts w:asciiTheme="minorBidi" w:hAnsiTheme="minorBidi" w:cstheme="minorBidi"/>
          <w:w w:val="90"/>
          <w:sz w:val="24"/>
          <w:szCs w:val="24"/>
        </w:rPr>
        <w:t>(Review 1 manuscript)</w:t>
      </w:r>
    </w:p>
    <w:p w14:paraId="021C7DC4" w14:textId="5A258A28" w:rsidR="004D1DBD" w:rsidRPr="0060476B" w:rsidRDefault="004D1DBD" w:rsidP="00B05B27">
      <w:pPr>
        <w:pStyle w:val="ListParagraph"/>
        <w:widowControl/>
        <w:numPr>
          <w:ilvl w:val="0"/>
          <w:numId w:val="38"/>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Human Immunology</w:t>
      </w:r>
      <w:r w:rsidR="003A69F9" w:rsidRPr="0060476B">
        <w:rPr>
          <w:rFonts w:asciiTheme="minorBidi" w:hAnsiTheme="minorBidi" w:cstheme="minorBidi"/>
          <w:w w:val="90"/>
          <w:sz w:val="24"/>
          <w:szCs w:val="24"/>
        </w:rPr>
        <w:t xml:space="preserve"> Journal</w:t>
      </w:r>
      <w:r w:rsidRPr="0060476B">
        <w:rPr>
          <w:rFonts w:asciiTheme="minorBidi" w:hAnsiTheme="minorBidi" w:cstheme="minorBidi"/>
          <w:w w:val="90"/>
          <w:sz w:val="24"/>
          <w:szCs w:val="24"/>
        </w:rPr>
        <w:t xml:space="preserve">, 2017 to present (Official Journal of ASHI) (Review </w:t>
      </w:r>
      <w:r w:rsidR="00B05B27">
        <w:rPr>
          <w:rFonts w:asciiTheme="minorBidi" w:hAnsiTheme="minorBidi" w:cstheme="minorBidi"/>
          <w:w w:val="90"/>
          <w:sz w:val="24"/>
          <w:szCs w:val="24"/>
        </w:rPr>
        <w:t>5</w:t>
      </w:r>
      <w:r w:rsidRPr="0060476B">
        <w:rPr>
          <w:rFonts w:asciiTheme="minorBidi" w:hAnsiTheme="minorBidi" w:cstheme="minorBidi"/>
          <w:w w:val="90"/>
          <w:sz w:val="24"/>
          <w:szCs w:val="24"/>
        </w:rPr>
        <w:t xml:space="preserve"> manuscripts)</w:t>
      </w:r>
    </w:p>
    <w:p w14:paraId="74C37945" w14:textId="2A1B5BC6" w:rsidR="00F44B73" w:rsidRDefault="004D1DBD" w:rsidP="008F3D29">
      <w:pPr>
        <w:pStyle w:val="ListParagraph"/>
        <w:widowControl/>
        <w:numPr>
          <w:ilvl w:val="0"/>
          <w:numId w:val="38"/>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Frontiers of Oncology </w:t>
      </w:r>
      <w:r w:rsidR="003A69F9" w:rsidRPr="0060476B">
        <w:rPr>
          <w:rFonts w:asciiTheme="minorBidi" w:hAnsiTheme="minorBidi" w:cstheme="minorBidi"/>
          <w:w w:val="90"/>
          <w:sz w:val="24"/>
          <w:szCs w:val="24"/>
        </w:rPr>
        <w:t>Journal</w:t>
      </w:r>
      <w:r w:rsidR="008C2BB7" w:rsidRPr="0060476B">
        <w:rPr>
          <w:rFonts w:asciiTheme="minorBidi" w:hAnsiTheme="minorBidi" w:cstheme="minorBidi"/>
          <w:w w:val="90"/>
          <w:sz w:val="24"/>
          <w:szCs w:val="24"/>
        </w:rPr>
        <w:t>, 20</w:t>
      </w:r>
      <w:r w:rsidRPr="0060476B">
        <w:rPr>
          <w:rFonts w:asciiTheme="minorBidi" w:hAnsiTheme="minorBidi" w:cstheme="minorBidi"/>
          <w:w w:val="90"/>
          <w:sz w:val="24"/>
          <w:szCs w:val="24"/>
        </w:rPr>
        <w:t>14</w:t>
      </w:r>
      <w:r w:rsidR="008C2BB7" w:rsidRPr="0060476B">
        <w:rPr>
          <w:rFonts w:asciiTheme="minorBidi" w:hAnsiTheme="minorBidi" w:cstheme="minorBidi"/>
          <w:w w:val="90"/>
          <w:sz w:val="24"/>
          <w:szCs w:val="24"/>
        </w:rPr>
        <w:t xml:space="preserve"> to present (Review</w:t>
      </w:r>
      <w:r w:rsidRPr="0060476B">
        <w:rPr>
          <w:rFonts w:asciiTheme="minorBidi" w:hAnsiTheme="minorBidi" w:cstheme="minorBidi"/>
          <w:w w:val="90"/>
          <w:sz w:val="24"/>
          <w:szCs w:val="24"/>
        </w:rPr>
        <w:t xml:space="preserve"> 3 </w:t>
      </w:r>
      <w:r w:rsidR="008C2BB7" w:rsidRPr="0060476B">
        <w:rPr>
          <w:rFonts w:asciiTheme="minorBidi" w:hAnsiTheme="minorBidi" w:cstheme="minorBidi"/>
          <w:w w:val="90"/>
          <w:sz w:val="24"/>
          <w:szCs w:val="24"/>
        </w:rPr>
        <w:t xml:space="preserve"> manuscript)</w:t>
      </w:r>
    </w:p>
    <w:p w14:paraId="769C8362" w14:textId="2ADEF1C3" w:rsidR="004624A9" w:rsidRPr="0060476B" w:rsidRDefault="004624A9" w:rsidP="008F3D29">
      <w:pPr>
        <w:pStyle w:val="ListParagraph"/>
        <w:widowControl/>
        <w:numPr>
          <w:ilvl w:val="0"/>
          <w:numId w:val="38"/>
        </w:numPr>
        <w:autoSpaceDE/>
        <w:autoSpaceDN/>
        <w:spacing w:line="264" w:lineRule="auto"/>
        <w:jc w:val="both"/>
        <w:rPr>
          <w:rFonts w:asciiTheme="minorBidi" w:hAnsiTheme="minorBidi" w:cstheme="minorBidi"/>
          <w:w w:val="90"/>
          <w:sz w:val="24"/>
          <w:szCs w:val="24"/>
        </w:rPr>
      </w:pPr>
      <w:r>
        <w:rPr>
          <w:rFonts w:asciiTheme="minorBidi" w:hAnsiTheme="minorBidi" w:cstheme="minorBidi"/>
          <w:w w:val="90"/>
          <w:sz w:val="24"/>
          <w:szCs w:val="24"/>
        </w:rPr>
        <w:t>Frontiers of Genetics Journal, 2023</w:t>
      </w:r>
    </w:p>
    <w:p w14:paraId="579CF241" w14:textId="77777777" w:rsidR="008C2BB7" w:rsidRPr="0060476B" w:rsidRDefault="008C2BB7" w:rsidP="008F3D29">
      <w:pPr>
        <w:tabs>
          <w:tab w:val="left" w:pos="1080"/>
          <w:tab w:val="left" w:pos="1559"/>
          <w:tab w:val="left" w:pos="1560"/>
        </w:tabs>
        <w:spacing w:before="160" w:after="120"/>
        <w:jc w:val="both"/>
        <w:rPr>
          <w:rFonts w:asciiTheme="minorBidi" w:hAnsiTheme="minorBidi" w:cstheme="minorBidi"/>
          <w:i/>
          <w:w w:val="90"/>
          <w:sz w:val="24"/>
          <w:szCs w:val="24"/>
          <w:u w:val="single"/>
        </w:rPr>
      </w:pPr>
      <w:r w:rsidRPr="0060476B">
        <w:rPr>
          <w:rFonts w:asciiTheme="minorBidi" w:hAnsiTheme="minorBidi" w:cstheme="minorBidi"/>
          <w:i/>
          <w:w w:val="90"/>
          <w:sz w:val="24"/>
          <w:szCs w:val="24"/>
          <w:u w:val="single"/>
        </w:rPr>
        <w:t>Conference Abstract Review Activities</w:t>
      </w:r>
    </w:p>
    <w:p w14:paraId="1FD8AA94" w14:textId="74553107" w:rsidR="004D1DBD" w:rsidRPr="0060476B" w:rsidRDefault="004D1DBD" w:rsidP="008F3D29">
      <w:pPr>
        <w:pStyle w:val="ListParagraph"/>
        <w:widowControl/>
        <w:numPr>
          <w:ilvl w:val="0"/>
          <w:numId w:val="39"/>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lastRenderedPageBreak/>
        <w:t>American Society for Histocompatibility and Immunogenetics (ASHI) research and abstract review committee 2021-present</w:t>
      </w:r>
    </w:p>
    <w:p w14:paraId="3ADA78E6" w14:textId="5AF05C43" w:rsidR="009564E2" w:rsidRPr="00BF3655" w:rsidRDefault="004D1DBD" w:rsidP="00BF3655">
      <w:pPr>
        <w:pStyle w:val="ListParagraph"/>
        <w:numPr>
          <w:ilvl w:val="0"/>
          <w:numId w:val="39"/>
        </w:numPr>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Canadian Society of </w:t>
      </w:r>
      <w:r w:rsidR="004215A9">
        <w:rPr>
          <w:rFonts w:asciiTheme="minorBidi" w:hAnsiTheme="minorBidi" w:cstheme="minorBidi"/>
          <w:w w:val="90"/>
          <w:sz w:val="24"/>
          <w:szCs w:val="24"/>
        </w:rPr>
        <w:t>T</w:t>
      </w:r>
      <w:r w:rsidR="00F1582F">
        <w:rPr>
          <w:rFonts w:asciiTheme="minorBidi" w:hAnsiTheme="minorBidi" w:cstheme="minorBidi"/>
          <w:w w:val="90"/>
          <w:sz w:val="24"/>
          <w:szCs w:val="24"/>
        </w:rPr>
        <w:t>ransplantation</w:t>
      </w:r>
      <w:r w:rsidRPr="0060476B">
        <w:rPr>
          <w:rFonts w:asciiTheme="minorBidi" w:hAnsiTheme="minorBidi" w:cstheme="minorBidi"/>
          <w:w w:val="90"/>
          <w:sz w:val="24"/>
          <w:szCs w:val="24"/>
        </w:rPr>
        <w:t xml:space="preserve"> (CST) </w:t>
      </w:r>
      <w:bookmarkEnd w:id="15"/>
      <w:r w:rsidRPr="0060476B">
        <w:rPr>
          <w:rFonts w:asciiTheme="minorBidi" w:hAnsiTheme="minorBidi" w:cstheme="minorBidi"/>
          <w:w w:val="90"/>
          <w:sz w:val="24"/>
          <w:szCs w:val="24"/>
        </w:rPr>
        <w:t>research and abstract review committee 2021-present</w:t>
      </w:r>
    </w:p>
    <w:p w14:paraId="127B1F32" w14:textId="6F1F0781" w:rsidR="00D23717" w:rsidRPr="0060476B" w:rsidRDefault="00D23717" w:rsidP="008F3D29">
      <w:pPr>
        <w:tabs>
          <w:tab w:val="left" w:pos="1080"/>
          <w:tab w:val="left" w:pos="1559"/>
          <w:tab w:val="left" w:pos="1560"/>
        </w:tabs>
        <w:spacing w:before="160" w:after="120"/>
        <w:jc w:val="both"/>
        <w:rPr>
          <w:rFonts w:asciiTheme="minorBidi" w:hAnsiTheme="minorBidi" w:cstheme="minorBidi"/>
          <w:i/>
          <w:w w:val="90"/>
          <w:sz w:val="24"/>
          <w:szCs w:val="24"/>
          <w:u w:val="single"/>
        </w:rPr>
      </w:pPr>
      <w:r w:rsidRPr="0060476B">
        <w:rPr>
          <w:rFonts w:asciiTheme="minorBidi" w:hAnsiTheme="minorBidi" w:cstheme="minorBidi"/>
          <w:i/>
          <w:w w:val="90"/>
          <w:sz w:val="24"/>
          <w:szCs w:val="24"/>
          <w:u w:val="single"/>
        </w:rPr>
        <w:t>Grant Review Activities</w:t>
      </w:r>
    </w:p>
    <w:p w14:paraId="1F04D26B" w14:textId="1CB63FCA" w:rsidR="002D1998" w:rsidRPr="0060476B" w:rsidRDefault="002D1998" w:rsidP="008F3D29">
      <w:pPr>
        <w:pStyle w:val="ListParagraph"/>
        <w:widowControl/>
        <w:numPr>
          <w:ilvl w:val="0"/>
          <w:numId w:val="40"/>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AstraZeneca grant for transplant Infectious Disease – reviewers, Canadian Society of </w:t>
      </w:r>
      <w:r w:rsidR="00F1582F">
        <w:rPr>
          <w:rFonts w:asciiTheme="minorBidi" w:hAnsiTheme="minorBidi" w:cstheme="minorBidi"/>
          <w:w w:val="90"/>
          <w:sz w:val="24"/>
          <w:szCs w:val="24"/>
        </w:rPr>
        <w:t>Transplantation</w:t>
      </w:r>
      <w:r w:rsidRPr="0060476B">
        <w:rPr>
          <w:rFonts w:asciiTheme="minorBidi" w:hAnsiTheme="minorBidi" w:cstheme="minorBidi"/>
          <w:w w:val="90"/>
          <w:sz w:val="24"/>
          <w:szCs w:val="24"/>
        </w:rPr>
        <w:t xml:space="preserve">, 2023 </w:t>
      </w:r>
    </w:p>
    <w:p w14:paraId="1A4D832B" w14:textId="7F628F7D" w:rsidR="00B05B27" w:rsidRPr="00B05B27" w:rsidRDefault="00B05B27" w:rsidP="001A5E76">
      <w:pPr>
        <w:pStyle w:val="ListParagraph"/>
        <w:widowControl/>
        <w:numPr>
          <w:ilvl w:val="0"/>
          <w:numId w:val="40"/>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Deans Projects Review, Office of Vice De</w:t>
      </w:r>
      <w:r>
        <w:rPr>
          <w:rFonts w:asciiTheme="minorBidi" w:hAnsiTheme="minorBidi" w:cstheme="minorBidi"/>
          <w:w w:val="90"/>
          <w:sz w:val="24"/>
          <w:szCs w:val="24"/>
        </w:rPr>
        <w:t>an Research (OVDR), USASK, 2023</w:t>
      </w:r>
    </w:p>
    <w:p w14:paraId="091A44E8" w14:textId="6E4D5FA6" w:rsidR="006F6D07" w:rsidRPr="0060476B" w:rsidRDefault="006F6D07" w:rsidP="001A5E76">
      <w:pPr>
        <w:pStyle w:val="ListParagraph"/>
        <w:widowControl/>
        <w:numPr>
          <w:ilvl w:val="0"/>
          <w:numId w:val="40"/>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Deans Projects Review, Office of Vice Dean Research (OVDR), USASK, 2022</w:t>
      </w:r>
    </w:p>
    <w:p w14:paraId="13292CAB" w14:textId="6F78B5B6" w:rsidR="006F6D07" w:rsidRPr="0060476B" w:rsidRDefault="006F6D07" w:rsidP="001A5E76">
      <w:pPr>
        <w:pStyle w:val="ListParagraph"/>
        <w:widowControl/>
        <w:numPr>
          <w:ilvl w:val="0"/>
          <w:numId w:val="40"/>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Deans Projects Review, Office of Vice Dean Research (OVDR), USASK, 2021</w:t>
      </w:r>
    </w:p>
    <w:p w14:paraId="02F2A20B" w14:textId="0D38081F" w:rsidR="00D23717" w:rsidRPr="0060476B" w:rsidRDefault="00D23717" w:rsidP="001A5E76">
      <w:pPr>
        <w:pStyle w:val="ListParagraph"/>
        <w:widowControl/>
        <w:numPr>
          <w:ilvl w:val="0"/>
          <w:numId w:val="40"/>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Deans Project</w:t>
      </w:r>
      <w:r w:rsidR="002D1998" w:rsidRPr="0060476B">
        <w:rPr>
          <w:rFonts w:asciiTheme="minorBidi" w:hAnsiTheme="minorBidi" w:cstheme="minorBidi"/>
          <w:w w:val="90"/>
          <w:sz w:val="24"/>
          <w:szCs w:val="24"/>
        </w:rPr>
        <w:t>s Review</w:t>
      </w:r>
      <w:r w:rsidRPr="0060476B">
        <w:rPr>
          <w:rFonts w:asciiTheme="minorBidi" w:hAnsiTheme="minorBidi" w:cstheme="minorBidi"/>
          <w:w w:val="90"/>
          <w:sz w:val="24"/>
          <w:szCs w:val="24"/>
        </w:rPr>
        <w:t>, Office of Vice Dean Research (OVDR), USASK</w:t>
      </w:r>
      <w:r w:rsidR="002D1998" w:rsidRPr="0060476B">
        <w:rPr>
          <w:rFonts w:asciiTheme="minorBidi" w:hAnsiTheme="minorBidi" w:cstheme="minorBidi"/>
          <w:w w:val="90"/>
          <w:sz w:val="24"/>
          <w:szCs w:val="24"/>
        </w:rPr>
        <w:t>, 202</w:t>
      </w:r>
      <w:r w:rsidR="006F6D07" w:rsidRPr="0060476B">
        <w:rPr>
          <w:rFonts w:asciiTheme="minorBidi" w:hAnsiTheme="minorBidi" w:cstheme="minorBidi"/>
          <w:w w:val="90"/>
          <w:sz w:val="24"/>
          <w:szCs w:val="24"/>
        </w:rPr>
        <w:t>0</w:t>
      </w:r>
    </w:p>
    <w:p w14:paraId="5FBF7CFF" w14:textId="45F306B1" w:rsidR="002D1998" w:rsidRPr="0060476B" w:rsidRDefault="002D1998" w:rsidP="008F3D29">
      <w:pPr>
        <w:pStyle w:val="ListParagraph"/>
        <w:widowControl/>
        <w:numPr>
          <w:ilvl w:val="0"/>
          <w:numId w:val="40"/>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Rapid Response COVID-19 Research Funding operating grants, OVDR, USASK, 2020</w:t>
      </w:r>
    </w:p>
    <w:p w14:paraId="17549F9A" w14:textId="1CBAAB3E" w:rsidR="00F633B9" w:rsidRPr="0060476B" w:rsidRDefault="00F633B9" w:rsidP="008F3D29">
      <w:pPr>
        <w:pStyle w:val="ListParagraph"/>
        <w:widowControl/>
        <w:numPr>
          <w:ilvl w:val="0"/>
          <w:numId w:val="40"/>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Revi</w:t>
      </w:r>
      <w:r w:rsidR="0077254E" w:rsidRPr="0060476B">
        <w:rPr>
          <w:rFonts w:asciiTheme="minorBidi" w:hAnsiTheme="minorBidi" w:cstheme="minorBidi"/>
          <w:w w:val="90"/>
          <w:sz w:val="24"/>
          <w:szCs w:val="24"/>
        </w:rPr>
        <w:t xml:space="preserve">ew student </w:t>
      </w:r>
      <w:r w:rsidR="00F1582F">
        <w:rPr>
          <w:rFonts w:asciiTheme="minorBidi" w:hAnsiTheme="minorBidi" w:cstheme="minorBidi"/>
          <w:w w:val="90"/>
          <w:sz w:val="24"/>
          <w:szCs w:val="24"/>
        </w:rPr>
        <w:t>applications</w:t>
      </w:r>
      <w:r w:rsidR="0077254E" w:rsidRPr="0060476B">
        <w:rPr>
          <w:rFonts w:asciiTheme="minorBidi" w:hAnsiTheme="minorBidi" w:cstheme="minorBidi"/>
          <w:w w:val="90"/>
          <w:sz w:val="24"/>
          <w:szCs w:val="24"/>
        </w:rPr>
        <w:t xml:space="preserve"> for the </w:t>
      </w:r>
      <w:r w:rsidRPr="0060476B">
        <w:rPr>
          <w:rFonts w:asciiTheme="minorBidi" w:hAnsiTheme="minorBidi" w:cstheme="minorBidi"/>
          <w:w w:val="90"/>
          <w:sz w:val="24"/>
          <w:szCs w:val="24"/>
        </w:rPr>
        <w:t>Biomedical Summer Research Project</w:t>
      </w:r>
      <w:r w:rsidR="0077254E"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Office of Vice Dean Research (OVDR), USASK 20</w:t>
      </w:r>
      <w:r w:rsidR="0077254E" w:rsidRPr="0060476B">
        <w:rPr>
          <w:rFonts w:asciiTheme="minorBidi" w:hAnsiTheme="minorBidi" w:cstheme="minorBidi"/>
          <w:w w:val="90"/>
          <w:sz w:val="24"/>
          <w:szCs w:val="24"/>
        </w:rPr>
        <w:t>20</w:t>
      </w:r>
    </w:p>
    <w:p w14:paraId="7E42E74A" w14:textId="677D2974" w:rsidR="002D1998" w:rsidRPr="0060476B" w:rsidRDefault="00F633B9" w:rsidP="008F3D29">
      <w:pPr>
        <w:tabs>
          <w:tab w:val="left" w:pos="1080"/>
          <w:tab w:val="left" w:pos="1559"/>
          <w:tab w:val="left" w:pos="1560"/>
        </w:tabs>
        <w:spacing w:before="160" w:after="120"/>
        <w:jc w:val="both"/>
        <w:rPr>
          <w:rFonts w:asciiTheme="minorBidi" w:hAnsiTheme="minorBidi" w:cstheme="minorBidi"/>
          <w:i/>
          <w:w w:val="90"/>
          <w:sz w:val="24"/>
          <w:szCs w:val="24"/>
          <w:u w:val="single"/>
        </w:rPr>
      </w:pPr>
      <w:r w:rsidRPr="0060476B">
        <w:rPr>
          <w:rFonts w:asciiTheme="minorBidi" w:hAnsiTheme="minorBidi" w:cstheme="minorBidi"/>
          <w:i/>
          <w:w w:val="90"/>
          <w:sz w:val="24"/>
          <w:szCs w:val="24"/>
          <w:u w:val="single"/>
        </w:rPr>
        <w:t>Academic Judge</w:t>
      </w:r>
      <w:r w:rsidR="002D1998" w:rsidRPr="0060476B">
        <w:rPr>
          <w:rFonts w:asciiTheme="minorBidi" w:hAnsiTheme="minorBidi" w:cstheme="minorBidi"/>
          <w:i/>
          <w:w w:val="90"/>
          <w:sz w:val="24"/>
          <w:szCs w:val="24"/>
          <w:u w:val="single"/>
        </w:rPr>
        <w:t xml:space="preserve"> Review Activities</w:t>
      </w:r>
    </w:p>
    <w:p w14:paraId="387AF7E5" w14:textId="1A15FDAD" w:rsidR="00F633B9" w:rsidRPr="0060476B" w:rsidRDefault="00F633B9" w:rsidP="008F3D29">
      <w:pPr>
        <w:pStyle w:val="ListParagraph"/>
        <w:widowControl/>
        <w:numPr>
          <w:ilvl w:val="0"/>
          <w:numId w:val="41"/>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Poster Judge for College of Medicine Summer Research for undergraduate student Deans Research Symposium 20</w:t>
      </w:r>
      <w:r w:rsidR="006F6D07" w:rsidRPr="0060476B">
        <w:rPr>
          <w:rFonts w:asciiTheme="minorBidi" w:hAnsiTheme="minorBidi" w:cstheme="minorBidi"/>
          <w:w w:val="90"/>
          <w:sz w:val="24"/>
          <w:szCs w:val="24"/>
        </w:rPr>
        <w:t>22</w:t>
      </w:r>
    </w:p>
    <w:p w14:paraId="2303F5E7" w14:textId="303217B9" w:rsidR="006F6D07" w:rsidRPr="0060476B" w:rsidRDefault="006F6D07" w:rsidP="008F3D29">
      <w:pPr>
        <w:pStyle w:val="ListParagraph"/>
        <w:widowControl/>
        <w:numPr>
          <w:ilvl w:val="0"/>
          <w:numId w:val="41"/>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Poster Judge for College of Medicine Summer Research for undergraduate student Deans Research Symposium 2021</w:t>
      </w:r>
    </w:p>
    <w:p w14:paraId="24E11D35" w14:textId="37DB89FB" w:rsidR="006F6D07" w:rsidRPr="0060476B" w:rsidRDefault="006F6D07" w:rsidP="008F3D29">
      <w:pPr>
        <w:pStyle w:val="ListParagraph"/>
        <w:widowControl/>
        <w:numPr>
          <w:ilvl w:val="0"/>
          <w:numId w:val="41"/>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Poster Judge for College of Medicine Summer Research for undergraduate student Deans Research Symposium 202</w:t>
      </w:r>
      <w:r w:rsidR="0077254E" w:rsidRPr="0060476B">
        <w:rPr>
          <w:rFonts w:asciiTheme="minorBidi" w:hAnsiTheme="minorBidi" w:cstheme="minorBidi"/>
          <w:w w:val="90"/>
          <w:sz w:val="24"/>
          <w:szCs w:val="24"/>
        </w:rPr>
        <w:t>0</w:t>
      </w:r>
    </w:p>
    <w:p w14:paraId="7C4941F0" w14:textId="0706ED83" w:rsidR="0077254E" w:rsidRPr="0060476B" w:rsidRDefault="0077254E" w:rsidP="008F3D29">
      <w:pPr>
        <w:pStyle w:val="ListParagraph"/>
        <w:widowControl/>
        <w:numPr>
          <w:ilvl w:val="0"/>
          <w:numId w:val="41"/>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Poster Judge for College of Medicine Summer Research for undergraduate student Deans Research Symposium 2019</w:t>
      </w:r>
    </w:p>
    <w:p w14:paraId="49359AB9" w14:textId="77777777" w:rsidR="00F633B9" w:rsidRPr="0060476B" w:rsidRDefault="00F633B9" w:rsidP="008F3D29">
      <w:pPr>
        <w:widowControl/>
        <w:autoSpaceDE/>
        <w:autoSpaceDN/>
        <w:spacing w:line="264" w:lineRule="auto"/>
        <w:jc w:val="both"/>
        <w:rPr>
          <w:rFonts w:asciiTheme="minorBidi" w:hAnsiTheme="minorBidi" w:cstheme="minorBidi"/>
          <w:i/>
          <w:w w:val="90"/>
          <w:sz w:val="24"/>
          <w:szCs w:val="24"/>
          <w:u w:val="single"/>
        </w:rPr>
      </w:pPr>
    </w:p>
    <w:p w14:paraId="517C3508" w14:textId="79AEFD3A" w:rsidR="001B010C" w:rsidRPr="0060476B" w:rsidRDefault="00072CE6" w:rsidP="008F3D29">
      <w:pPr>
        <w:widowControl/>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i/>
          <w:w w:val="90"/>
          <w:sz w:val="24"/>
          <w:szCs w:val="24"/>
          <w:u w:val="single"/>
        </w:rPr>
        <w:t>Clinical Practice</w:t>
      </w:r>
      <w:r w:rsidR="00AF0427" w:rsidRPr="0060476B">
        <w:rPr>
          <w:rFonts w:asciiTheme="minorBidi" w:hAnsiTheme="minorBidi" w:cstheme="minorBidi"/>
          <w:i/>
          <w:w w:val="90"/>
          <w:sz w:val="24"/>
          <w:szCs w:val="24"/>
          <w:u w:val="single"/>
        </w:rPr>
        <w:t xml:space="preserve"> (</w:t>
      </w:r>
      <w:r w:rsidR="008B2B1B" w:rsidRPr="0060476B">
        <w:rPr>
          <w:rFonts w:asciiTheme="minorBidi" w:hAnsiTheme="minorBidi" w:cstheme="minorBidi"/>
          <w:i/>
          <w:w w:val="90"/>
          <w:sz w:val="24"/>
          <w:szCs w:val="24"/>
          <w:u w:val="single"/>
        </w:rPr>
        <w:t xml:space="preserve">Please refer to </w:t>
      </w:r>
      <w:r w:rsidR="00AF0427" w:rsidRPr="0060476B">
        <w:rPr>
          <w:rFonts w:asciiTheme="minorBidi" w:hAnsiTheme="minorBidi" w:cstheme="minorBidi"/>
          <w:i/>
          <w:w w:val="90"/>
          <w:sz w:val="24"/>
          <w:szCs w:val="24"/>
          <w:u w:val="single"/>
        </w:rPr>
        <w:t>category 5 in my teaching dossier for associated details)</w:t>
      </w:r>
    </w:p>
    <w:p w14:paraId="066D6D3A" w14:textId="04FB07C9" w:rsidR="00072CE6" w:rsidRPr="0060476B" w:rsidRDefault="00072CE6" w:rsidP="00936ED2">
      <w:pPr>
        <w:pStyle w:val="ListParagraph"/>
        <w:widowControl/>
        <w:numPr>
          <w:ilvl w:val="0"/>
          <w:numId w:val="43"/>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I am a full-time </w:t>
      </w:r>
      <w:r w:rsidR="000C340E" w:rsidRPr="0060476B">
        <w:rPr>
          <w:rFonts w:asciiTheme="minorBidi" w:hAnsiTheme="minorBidi" w:cstheme="minorBidi"/>
          <w:w w:val="90"/>
          <w:sz w:val="24"/>
          <w:szCs w:val="24"/>
        </w:rPr>
        <w:t xml:space="preserve">Histocompatibility and Immunogenetics ASHI certified Laboratory </w:t>
      </w:r>
      <w:r w:rsidR="001507D5" w:rsidRPr="0060476B">
        <w:rPr>
          <w:rFonts w:asciiTheme="minorBidi" w:hAnsiTheme="minorBidi" w:cstheme="minorBidi"/>
          <w:w w:val="90"/>
          <w:sz w:val="24"/>
          <w:szCs w:val="24"/>
        </w:rPr>
        <w:t>Director</w:t>
      </w:r>
      <w:r w:rsidRPr="0060476B">
        <w:rPr>
          <w:rFonts w:asciiTheme="minorBidi" w:hAnsiTheme="minorBidi" w:cstheme="minorBidi"/>
          <w:w w:val="90"/>
          <w:sz w:val="24"/>
          <w:szCs w:val="24"/>
        </w:rPr>
        <w:t xml:space="preserve"> (1.0 FTE). I have held this position </w:t>
      </w:r>
      <w:r w:rsidR="000B044B">
        <w:rPr>
          <w:rFonts w:asciiTheme="minorBidi" w:hAnsiTheme="minorBidi" w:cstheme="minorBidi"/>
          <w:w w:val="90"/>
          <w:sz w:val="24"/>
          <w:szCs w:val="24"/>
        </w:rPr>
        <w:t xml:space="preserve">for </w:t>
      </w:r>
      <w:r w:rsidR="000C340E" w:rsidRPr="0060476B">
        <w:rPr>
          <w:rFonts w:asciiTheme="minorBidi" w:hAnsiTheme="minorBidi" w:cstheme="minorBidi"/>
          <w:w w:val="90"/>
          <w:sz w:val="24"/>
          <w:szCs w:val="24"/>
        </w:rPr>
        <w:t>approximately</w:t>
      </w:r>
      <w:r w:rsidRPr="0060476B">
        <w:rPr>
          <w:rFonts w:asciiTheme="minorBidi" w:hAnsiTheme="minorBidi" w:cstheme="minorBidi"/>
          <w:w w:val="90"/>
          <w:sz w:val="24"/>
          <w:szCs w:val="24"/>
        </w:rPr>
        <w:t xml:space="preserve"> four year</w:t>
      </w:r>
      <w:r w:rsidR="000C340E" w:rsidRPr="0060476B">
        <w:rPr>
          <w:rFonts w:asciiTheme="minorBidi" w:hAnsiTheme="minorBidi" w:cstheme="minorBidi"/>
          <w:w w:val="90"/>
          <w:sz w:val="24"/>
          <w:szCs w:val="24"/>
        </w:rPr>
        <w:t xml:space="preserve">s since </w:t>
      </w:r>
      <w:r w:rsidR="001A5E76">
        <w:rPr>
          <w:rFonts w:asciiTheme="minorBidi" w:hAnsiTheme="minorBidi" w:cstheme="minorBidi"/>
          <w:w w:val="90"/>
          <w:sz w:val="24"/>
          <w:szCs w:val="24"/>
        </w:rPr>
        <w:t>I arrived</w:t>
      </w:r>
      <w:r w:rsidR="000C340E" w:rsidRPr="0060476B">
        <w:rPr>
          <w:rFonts w:asciiTheme="minorBidi" w:hAnsiTheme="minorBidi" w:cstheme="minorBidi"/>
          <w:w w:val="90"/>
          <w:sz w:val="24"/>
          <w:szCs w:val="24"/>
        </w:rPr>
        <w:t xml:space="preserve"> </w:t>
      </w:r>
      <w:r w:rsidR="000B044B">
        <w:rPr>
          <w:rFonts w:asciiTheme="minorBidi" w:hAnsiTheme="minorBidi" w:cstheme="minorBidi"/>
          <w:w w:val="90"/>
          <w:sz w:val="24"/>
          <w:szCs w:val="24"/>
        </w:rPr>
        <w:t>at</w:t>
      </w:r>
      <w:r w:rsidR="000C340E" w:rsidRPr="0060476B">
        <w:rPr>
          <w:rFonts w:asciiTheme="minorBidi" w:hAnsiTheme="minorBidi" w:cstheme="minorBidi"/>
          <w:w w:val="90"/>
          <w:sz w:val="24"/>
          <w:szCs w:val="24"/>
        </w:rPr>
        <w:t xml:space="preserve"> the </w:t>
      </w:r>
      <w:r w:rsidRPr="0060476B">
        <w:rPr>
          <w:rFonts w:asciiTheme="minorBidi" w:hAnsiTheme="minorBidi" w:cstheme="minorBidi"/>
          <w:w w:val="90"/>
          <w:sz w:val="24"/>
          <w:szCs w:val="24"/>
        </w:rPr>
        <w:t xml:space="preserve">Saskatchewan Health Authority. I oversee </w:t>
      </w:r>
      <w:r w:rsidR="000C340E" w:rsidRPr="0060476B">
        <w:rPr>
          <w:rFonts w:asciiTheme="minorBidi" w:hAnsiTheme="minorBidi" w:cstheme="minorBidi"/>
          <w:w w:val="90"/>
          <w:sz w:val="24"/>
          <w:szCs w:val="24"/>
        </w:rPr>
        <w:t xml:space="preserve">and do clinical consultation for </w:t>
      </w:r>
      <w:r w:rsidRPr="0060476B">
        <w:rPr>
          <w:rFonts w:asciiTheme="minorBidi" w:hAnsiTheme="minorBidi" w:cstheme="minorBidi"/>
          <w:w w:val="90"/>
          <w:sz w:val="24"/>
          <w:szCs w:val="24"/>
        </w:rPr>
        <w:t xml:space="preserve">various </w:t>
      </w:r>
      <w:r w:rsidR="001507D5" w:rsidRPr="0060476B">
        <w:rPr>
          <w:rFonts w:asciiTheme="minorBidi" w:hAnsiTheme="minorBidi" w:cstheme="minorBidi"/>
          <w:w w:val="90"/>
          <w:sz w:val="24"/>
          <w:szCs w:val="24"/>
        </w:rPr>
        <w:t>immunological risk assessments</w:t>
      </w:r>
      <w:r w:rsidRPr="0060476B">
        <w:rPr>
          <w:rFonts w:asciiTheme="minorBidi" w:hAnsiTheme="minorBidi" w:cstheme="minorBidi"/>
          <w:w w:val="90"/>
          <w:sz w:val="24"/>
          <w:szCs w:val="24"/>
        </w:rPr>
        <w:t xml:space="preserve">, including </w:t>
      </w:r>
      <w:r w:rsidR="001507D5" w:rsidRPr="0060476B">
        <w:rPr>
          <w:rFonts w:asciiTheme="minorBidi" w:hAnsiTheme="minorBidi" w:cstheme="minorBidi"/>
          <w:w w:val="90"/>
          <w:sz w:val="24"/>
          <w:szCs w:val="24"/>
        </w:rPr>
        <w:t xml:space="preserve">solid organ </w:t>
      </w:r>
      <w:r w:rsidR="000B044B">
        <w:rPr>
          <w:rFonts w:asciiTheme="minorBidi" w:hAnsiTheme="minorBidi" w:cstheme="minorBidi"/>
          <w:w w:val="90"/>
          <w:sz w:val="24"/>
          <w:szCs w:val="24"/>
        </w:rPr>
        <w:t>transplantation</w:t>
      </w:r>
      <w:r w:rsidR="001507D5" w:rsidRPr="0060476B">
        <w:rPr>
          <w:rFonts w:asciiTheme="minorBidi" w:hAnsiTheme="minorBidi" w:cstheme="minorBidi"/>
          <w:w w:val="90"/>
          <w:sz w:val="24"/>
          <w:szCs w:val="24"/>
        </w:rPr>
        <w:t xml:space="preserve"> and stem cel</w:t>
      </w:r>
      <w:r w:rsidR="000B044B">
        <w:rPr>
          <w:rFonts w:asciiTheme="minorBidi" w:hAnsiTheme="minorBidi" w:cstheme="minorBidi"/>
          <w:w w:val="90"/>
          <w:sz w:val="24"/>
          <w:szCs w:val="24"/>
        </w:rPr>
        <w:t>l transplantation</w:t>
      </w:r>
      <w:r w:rsidR="001507D5" w:rsidRPr="0060476B">
        <w:rPr>
          <w:rFonts w:asciiTheme="minorBidi" w:hAnsiTheme="minorBidi" w:cstheme="minorBidi"/>
          <w:w w:val="90"/>
          <w:sz w:val="24"/>
          <w:szCs w:val="24"/>
        </w:rPr>
        <w:t xml:space="preserve"> for the whole </w:t>
      </w:r>
      <w:r w:rsidR="000B044B">
        <w:rPr>
          <w:rFonts w:asciiTheme="minorBidi" w:hAnsiTheme="minorBidi" w:cstheme="minorBidi"/>
          <w:w w:val="90"/>
          <w:sz w:val="24"/>
          <w:szCs w:val="24"/>
        </w:rPr>
        <w:t xml:space="preserve">of </w:t>
      </w:r>
      <w:r w:rsidR="001507D5" w:rsidRPr="0060476B">
        <w:rPr>
          <w:rFonts w:asciiTheme="minorBidi" w:hAnsiTheme="minorBidi" w:cstheme="minorBidi"/>
          <w:w w:val="90"/>
          <w:sz w:val="24"/>
          <w:szCs w:val="24"/>
        </w:rPr>
        <w:t>Saskatchewan province. In addition</w:t>
      </w:r>
      <w:r w:rsidR="000B044B">
        <w:rPr>
          <w:rFonts w:asciiTheme="minorBidi" w:hAnsiTheme="minorBidi" w:cstheme="minorBidi"/>
          <w:w w:val="90"/>
          <w:sz w:val="24"/>
          <w:szCs w:val="24"/>
        </w:rPr>
        <w:t>,</w:t>
      </w:r>
      <w:r w:rsidR="001507D5" w:rsidRPr="0060476B">
        <w:rPr>
          <w:rFonts w:asciiTheme="minorBidi" w:hAnsiTheme="minorBidi" w:cstheme="minorBidi"/>
          <w:w w:val="90"/>
          <w:sz w:val="24"/>
          <w:szCs w:val="24"/>
        </w:rPr>
        <w:t xml:space="preserve"> our program is part of the Canadian transplant registry which is a national transplant program that help</w:t>
      </w:r>
      <w:r w:rsidR="000B044B">
        <w:rPr>
          <w:rFonts w:asciiTheme="minorBidi" w:hAnsiTheme="minorBidi" w:cstheme="minorBidi"/>
          <w:w w:val="90"/>
          <w:sz w:val="24"/>
          <w:szCs w:val="24"/>
        </w:rPr>
        <w:t>s</w:t>
      </w:r>
      <w:r w:rsidR="001507D5" w:rsidRPr="0060476B">
        <w:rPr>
          <w:rFonts w:asciiTheme="minorBidi" w:hAnsiTheme="minorBidi" w:cstheme="minorBidi"/>
          <w:w w:val="90"/>
          <w:sz w:val="24"/>
          <w:szCs w:val="24"/>
        </w:rPr>
        <w:t xml:space="preserve"> the difficult to transplant cases</w:t>
      </w:r>
      <w:r w:rsidRPr="0060476B">
        <w:rPr>
          <w:rFonts w:asciiTheme="minorBidi" w:hAnsiTheme="minorBidi" w:cstheme="minorBidi"/>
          <w:w w:val="90"/>
          <w:sz w:val="24"/>
          <w:szCs w:val="24"/>
        </w:rPr>
        <w:t xml:space="preserve"> </w:t>
      </w:r>
    </w:p>
    <w:p w14:paraId="389B349B" w14:textId="0BC3D63D" w:rsidR="00072CE6" w:rsidRPr="0060476B" w:rsidRDefault="00072CE6" w:rsidP="008F3D29">
      <w:pPr>
        <w:pStyle w:val="ListParagraph"/>
        <w:widowControl/>
        <w:numPr>
          <w:ilvl w:val="0"/>
          <w:numId w:val="43"/>
        </w:numPr>
        <w:autoSpaceDE/>
        <w:autoSpaceDN/>
        <w:spacing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My daily responsibilities include but are not limited to 1) provision of consultative interpretation of patient laboratory tests for screening, diagnosis, management</w:t>
      </w:r>
      <w:r w:rsidR="00936ED2">
        <w:rPr>
          <w:rFonts w:asciiTheme="minorBidi" w:hAnsiTheme="minorBidi" w:cstheme="minorBidi"/>
          <w:w w:val="90"/>
          <w:sz w:val="24"/>
          <w:szCs w:val="24"/>
        </w:rPr>
        <w:t>,</w:t>
      </w:r>
      <w:r w:rsidRPr="0060476B">
        <w:rPr>
          <w:rFonts w:asciiTheme="minorBidi" w:hAnsiTheme="minorBidi" w:cstheme="minorBidi"/>
          <w:w w:val="90"/>
          <w:sz w:val="24"/>
          <w:szCs w:val="24"/>
        </w:rPr>
        <w:t xml:space="preserve"> and monitoring of disease process</w:t>
      </w:r>
      <w:r w:rsidR="00484D4A">
        <w:rPr>
          <w:rFonts w:asciiTheme="minorBidi" w:hAnsiTheme="minorBidi" w:cstheme="minorBidi"/>
          <w:w w:val="90"/>
          <w:sz w:val="24"/>
          <w:szCs w:val="24"/>
        </w:rPr>
        <w:t>.</w:t>
      </w:r>
      <w:r w:rsidRPr="0060476B">
        <w:rPr>
          <w:rFonts w:asciiTheme="minorBidi" w:hAnsiTheme="minorBidi" w:cstheme="minorBidi"/>
          <w:w w:val="90"/>
          <w:sz w:val="24"/>
          <w:szCs w:val="24"/>
        </w:rPr>
        <w:t xml:space="preserve"> 2) development of testing algorithms and practice guidelines for other healthcare professionals utilizing </w:t>
      </w:r>
      <w:r w:rsidR="00E15FD5" w:rsidRPr="0060476B">
        <w:rPr>
          <w:rFonts w:asciiTheme="minorBidi" w:hAnsiTheme="minorBidi" w:cstheme="minorBidi"/>
          <w:w w:val="90"/>
          <w:sz w:val="24"/>
          <w:szCs w:val="24"/>
        </w:rPr>
        <w:t>HIL</w:t>
      </w:r>
      <w:r w:rsidRPr="0060476B">
        <w:rPr>
          <w:rFonts w:asciiTheme="minorBidi" w:hAnsiTheme="minorBidi" w:cstheme="minorBidi"/>
          <w:w w:val="90"/>
          <w:sz w:val="24"/>
          <w:szCs w:val="24"/>
        </w:rPr>
        <w:t xml:space="preserve"> service through the selection and validation of reference intervals, interpretative comments</w:t>
      </w:r>
      <w:r w:rsidR="00936ED2">
        <w:rPr>
          <w:rFonts w:asciiTheme="minorBidi" w:hAnsiTheme="minorBidi" w:cstheme="minorBidi"/>
          <w:w w:val="90"/>
          <w:sz w:val="24"/>
          <w:szCs w:val="24"/>
        </w:rPr>
        <w:t>,</w:t>
      </w:r>
      <w:r w:rsidRPr="0060476B">
        <w:rPr>
          <w:rFonts w:asciiTheme="minorBidi" w:hAnsiTheme="minorBidi" w:cstheme="minorBidi"/>
          <w:w w:val="90"/>
          <w:sz w:val="24"/>
          <w:szCs w:val="24"/>
        </w:rPr>
        <w:t xml:space="preserve"> and critical values</w:t>
      </w:r>
      <w:r w:rsidR="00484D4A">
        <w:rPr>
          <w:rFonts w:asciiTheme="minorBidi" w:hAnsiTheme="minorBidi" w:cstheme="minorBidi"/>
          <w:w w:val="90"/>
          <w:sz w:val="24"/>
          <w:szCs w:val="24"/>
        </w:rPr>
        <w:t>.</w:t>
      </w:r>
      <w:r w:rsidRPr="0060476B">
        <w:rPr>
          <w:rFonts w:asciiTheme="minorBidi" w:hAnsiTheme="minorBidi" w:cstheme="minorBidi"/>
          <w:w w:val="90"/>
          <w:sz w:val="24"/>
          <w:szCs w:val="24"/>
        </w:rPr>
        <w:t xml:space="preserve"> 3) </w:t>
      </w:r>
      <w:r w:rsidR="00484D4A" w:rsidRPr="0060476B">
        <w:rPr>
          <w:rFonts w:asciiTheme="minorBidi" w:hAnsiTheme="minorBidi" w:cstheme="minorBidi"/>
          <w:w w:val="90"/>
          <w:sz w:val="24"/>
          <w:szCs w:val="24"/>
        </w:rPr>
        <w:t>Assessment</w:t>
      </w:r>
      <w:r w:rsidRPr="0060476B">
        <w:rPr>
          <w:rFonts w:asciiTheme="minorBidi" w:hAnsiTheme="minorBidi" w:cstheme="minorBidi"/>
          <w:w w:val="90"/>
          <w:sz w:val="24"/>
          <w:szCs w:val="24"/>
        </w:rPr>
        <w:t xml:space="preserve"> of the clinical utility </w:t>
      </w:r>
      <w:r w:rsidR="00484D4A">
        <w:rPr>
          <w:rFonts w:asciiTheme="minorBidi" w:hAnsiTheme="minorBidi" w:cstheme="minorBidi"/>
          <w:w w:val="90"/>
          <w:sz w:val="24"/>
          <w:szCs w:val="24"/>
        </w:rPr>
        <w:t xml:space="preserve">and implementation of new tests. </w:t>
      </w:r>
      <w:r w:rsidRPr="0060476B">
        <w:rPr>
          <w:rFonts w:asciiTheme="minorBidi" w:hAnsiTheme="minorBidi" w:cstheme="minorBidi"/>
          <w:w w:val="90"/>
          <w:sz w:val="24"/>
          <w:szCs w:val="24"/>
        </w:rPr>
        <w:t xml:space="preserve">4)  </w:t>
      </w:r>
      <w:r w:rsidR="00484D4A" w:rsidRPr="0060476B">
        <w:rPr>
          <w:rFonts w:asciiTheme="minorBidi" w:hAnsiTheme="minorBidi" w:cstheme="minorBidi"/>
          <w:w w:val="90"/>
          <w:sz w:val="24"/>
          <w:szCs w:val="24"/>
        </w:rPr>
        <w:t>Monitoring</w:t>
      </w:r>
      <w:r w:rsidRPr="0060476B">
        <w:rPr>
          <w:rFonts w:asciiTheme="minorBidi" w:hAnsiTheme="minorBidi" w:cstheme="minorBidi"/>
          <w:w w:val="90"/>
          <w:sz w:val="24"/>
          <w:szCs w:val="24"/>
        </w:rPr>
        <w:t xml:space="preserve"> the quality assurance processes and procedures for four hospitals in Saskatoon to ensure that the laboratory generates high-quality information and meets regulatory requirements and standards of practice.  </w:t>
      </w:r>
    </w:p>
    <w:p w14:paraId="7E68C0D0" w14:textId="3D67B785" w:rsidR="0029273D" w:rsidRDefault="0029273D" w:rsidP="008F3D29">
      <w:pPr>
        <w:pStyle w:val="ListParagraph"/>
        <w:widowControl/>
        <w:numPr>
          <w:ilvl w:val="0"/>
          <w:numId w:val="43"/>
        </w:numPr>
        <w:autoSpaceDE/>
        <w:autoSpaceDN/>
        <w:spacing w:line="264" w:lineRule="auto"/>
        <w:jc w:val="both"/>
        <w:rPr>
          <w:rFonts w:asciiTheme="minorBidi" w:eastAsia="Times New Roman" w:hAnsiTheme="minorBidi" w:cstheme="minorBidi"/>
          <w:color w:val="000000" w:themeColor="text1"/>
          <w:w w:val="90"/>
          <w:sz w:val="24"/>
          <w:szCs w:val="24"/>
          <w:lang w:bidi="ar-SA"/>
        </w:rPr>
      </w:pPr>
      <w:r w:rsidRPr="0060476B">
        <w:rPr>
          <w:rFonts w:asciiTheme="minorBidi" w:hAnsiTheme="minorBidi" w:cstheme="minorBidi"/>
          <w:w w:val="90"/>
          <w:sz w:val="24"/>
          <w:szCs w:val="24"/>
        </w:rPr>
        <w:lastRenderedPageBreak/>
        <w:t xml:space="preserve">I perform </w:t>
      </w:r>
      <w:r w:rsidR="00E15FD5" w:rsidRPr="0060476B">
        <w:rPr>
          <w:rFonts w:asciiTheme="minorBidi" w:hAnsiTheme="minorBidi" w:cstheme="minorBidi"/>
          <w:w w:val="90"/>
          <w:sz w:val="24"/>
          <w:szCs w:val="24"/>
        </w:rPr>
        <w:t>365 days</w:t>
      </w:r>
      <w:r w:rsidRPr="0060476B">
        <w:rPr>
          <w:rFonts w:asciiTheme="minorBidi" w:hAnsiTheme="minorBidi" w:cstheme="minorBidi"/>
          <w:w w:val="90"/>
          <w:sz w:val="24"/>
          <w:szCs w:val="24"/>
        </w:rPr>
        <w:t xml:space="preserve"> of </w:t>
      </w:r>
      <w:r w:rsidR="00E15FD5" w:rsidRPr="0060476B">
        <w:rPr>
          <w:rFonts w:asciiTheme="minorBidi" w:hAnsiTheme="minorBidi" w:cstheme="minorBidi"/>
          <w:w w:val="90"/>
          <w:sz w:val="24"/>
          <w:szCs w:val="24"/>
        </w:rPr>
        <w:t>Histocompatibility and Immunogenetics</w:t>
      </w:r>
      <w:r w:rsidRPr="0060476B">
        <w:rPr>
          <w:rFonts w:asciiTheme="minorBidi" w:hAnsiTheme="minorBidi" w:cstheme="minorBidi"/>
          <w:w w:val="90"/>
          <w:sz w:val="24"/>
          <w:szCs w:val="24"/>
        </w:rPr>
        <w:t xml:space="preserve"> on-call service </w:t>
      </w:r>
      <w:r w:rsidR="00E15FD5" w:rsidRPr="0060476B">
        <w:rPr>
          <w:rFonts w:asciiTheme="minorBidi" w:hAnsiTheme="minorBidi" w:cstheme="minorBidi"/>
          <w:w w:val="90"/>
          <w:sz w:val="24"/>
          <w:szCs w:val="24"/>
        </w:rPr>
        <w:t>regionally and nationally</w:t>
      </w:r>
      <w:r w:rsidRPr="0060476B">
        <w:rPr>
          <w:rFonts w:asciiTheme="minorBidi" w:hAnsiTheme="minorBidi" w:cstheme="minorBidi"/>
          <w:w w:val="90"/>
          <w:sz w:val="24"/>
          <w:szCs w:val="24"/>
        </w:rPr>
        <w:t>. During those on-call weeks, I answer all clinical calls 24 hours a day, throughout a 7-day block of duty.  These calls are usually extremely urgent and frequently occur after midnight</w:t>
      </w:r>
      <w:r w:rsidRPr="0060476B">
        <w:rPr>
          <w:rFonts w:asciiTheme="minorBidi" w:eastAsia="Times New Roman" w:hAnsiTheme="minorBidi" w:cstheme="minorBidi"/>
          <w:color w:val="000000" w:themeColor="text1"/>
          <w:w w:val="90"/>
          <w:sz w:val="24"/>
          <w:szCs w:val="24"/>
          <w:lang w:bidi="ar-SA"/>
        </w:rPr>
        <w:t>.</w:t>
      </w:r>
    </w:p>
    <w:p w14:paraId="4EF843C1" w14:textId="09B0A1C3" w:rsidR="004D74EB" w:rsidRDefault="004D74EB" w:rsidP="008F3D29">
      <w:pPr>
        <w:pStyle w:val="ListParagraph"/>
        <w:widowControl/>
        <w:autoSpaceDE/>
        <w:autoSpaceDN/>
        <w:spacing w:line="264" w:lineRule="auto"/>
        <w:ind w:left="720" w:firstLine="0"/>
        <w:jc w:val="both"/>
        <w:rPr>
          <w:rFonts w:asciiTheme="minorBidi" w:hAnsiTheme="minorBidi" w:cstheme="minorBidi"/>
          <w:w w:val="90"/>
          <w:sz w:val="24"/>
          <w:szCs w:val="24"/>
        </w:rPr>
      </w:pPr>
    </w:p>
    <w:p w14:paraId="583A7AB3" w14:textId="77777777" w:rsidR="009564E2" w:rsidRDefault="009564E2" w:rsidP="008F3D29">
      <w:pPr>
        <w:pStyle w:val="ListParagraph"/>
        <w:widowControl/>
        <w:autoSpaceDE/>
        <w:autoSpaceDN/>
        <w:spacing w:line="264" w:lineRule="auto"/>
        <w:ind w:left="720" w:firstLine="0"/>
        <w:jc w:val="both"/>
        <w:rPr>
          <w:rFonts w:asciiTheme="minorBidi" w:hAnsiTheme="minorBidi" w:cstheme="minorBidi"/>
          <w:w w:val="90"/>
          <w:sz w:val="24"/>
          <w:szCs w:val="24"/>
        </w:rPr>
      </w:pPr>
    </w:p>
    <w:p w14:paraId="0443DE1A" w14:textId="31D27E6F" w:rsidR="00087004" w:rsidRPr="0060476B" w:rsidRDefault="00616251" w:rsidP="008F3D29">
      <w:pPr>
        <w:pStyle w:val="ListParagraph"/>
        <w:numPr>
          <w:ilvl w:val="0"/>
          <w:numId w:val="1"/>
        </w:numPr>
        <w:tabs>
          <w:tab w:val="left" w:pos="720"/>
          <w:tab w:val="left" w:pos="1080"/>
        </w:tabs>
        <w:spacing w:before="240"/>
        <w:ind w:hanging="720"/>
        <w:jc w:val="both"/>
        <w:rPr>
          <w:rFonts w:asciiTheme="minorBidi" w:hAnsiTheme="minorBidi" w:cstheme="minorBidi"/>
          <w:b/>
          <w:w w:val="90"/>
          <w:sz w:val="24"/>
          <w:szCs w:val="24"/>
        </w:rPr>
      </w:pPr>
      <w:r w:rsidRPr="0060476B">
        <w:rPr>
          <w:rFonts w:asciiTheme="minorBidi" w:hAnsiTheme="minorBidi" w:cstheme="minorBidi"/>
          <w:b/>
          <w:w w:val="90"/>
          <w:sz w:val="24"/>
          <w:szCs w:val="24"/>
        </w:rPr>
        <w:t>ADMINISTRATIVE SERVICE</w:t>
      </w:r>
    </w:p>
    <w:p w14:paraId="282EC48B" w14:textId="78F5047E" w:rsidR="00761725" w:rsidRPr="0060476B" w:rsidRDefault="00616251" w:rsidP="008F3D29">
      <w:pPr>
        <w:pStyle w:val="ListParagraph"/>
        <w:numPr>
          <w:ilvl w:val="1"/>
          <w:numId w:val="1"/>
        </w:numPr>
        <w:tabs>
          <w:tab w:val="left" w:pos="1080"/>
          <w:tab w:val="left" w:pos="1559"/>
          <w:tab w:val="left" w:pos="1560"/>
        </w:tabs>
        <w:spacing w:before="92"/>
        <w:ind w:left="360"/>
        <w:jc w:val="both"/>
        <w:rPr>
          <w:rFonts w:asciiTheme="minorBidi" w:hAnsiTheme="minorBidi" w:cstheme="minorBidi"/>
          <w:b/>
          <w:w w:val="90"/>
          <w:sz w:val="24"/>
          <w:szCs w:val="24"/>
        </w:rPr>
      </w:pPr>
      <w:r w:rsidRPr="0060476B">
        <w:rPr>
          <w:rFonts w:asciiTheme="minorBidi" w:hAnsiTheme="minorBidi" w:cstheme="minorBidi"/>
          <w:b/>
          <w:w w:val="90"/>
          <w:sz w:val="24"/>
          <w:szCs w:val="24"/>
        </w:rPr>
        <w:t>University Committees</w:t>
      </w:r>
    </w:p>
    <w:p w14:paraId="6ABA4CAF" w14:textId="77777777" w:rsidR="00D32B48" w:rsidRPr="0060476B" w:rsidRDefault="00D32B48" w:rsidP="008F3D29">
      <w:pPr>
        <w:pStyle w:val="ListParagraph"/>
        <w:tabs>
          <w:tab w:val="left" w:pos="1080"/>
          <w:tab w:val="left" w:pos="1559"/>
          <w:tab w:val="left" w:pos="1560"/>
        </w:tabs>
        <w:spacing w:before="92"/>
        <w:ind w:left="931" w:firstLine="0"/>
        <w:jc w:val="both"/>
        <w:rPr>
          <w:rFonts w:asciiTheme="minorBidi" w:hAnsiTheme="minorBidi" w:cstheme="minorBidi"/>
          <w:b/>
          <w:w w:val="90"/>
          <w:sz w:val="24"/>
          <w:szCs w:val="24"/>
        </w:rPr>
      </w:pPr>
    </w:p>
    <w:p w14:paraId="730D36D3" w14:textId="4FAE9E13" w:rsidR="00491114" w:rsidRPr="00491114" w:rsidRDefault="00285399" w:rsidP="00285399">
      <w:pPr>
        <w:pStyle w:val="ListParagraph"/>
        <w:numPr>
          <w:ilvl w:val="0"/>
          <w:numId w:val="42"/>
        </w:numPr>
        <w:rPr>
          <w:rFonts w:asciiTheme="minorBidi" w:hAnsiTheme="minorBidi" w:cstheme="minorBidi"/>
          <w:w w:val="90"/>
          <w:sz w:val="24"/>
          <w:szCs w:val="24"/>
        </w:rPr>
      </w:pPr>
      <w:r>
        <w:rPr>
          <w:rFonts w:asciiTheme="minorBidi" w:hAnsiTheme="minorBidi" w:cstheme="minorBidi"/>
          <w:w w:val="90"/>
          <w:sz w:val="24"/>
          <w:szCs w:val="24"/>
        </w:rPr>
        <w:t xml:space="preserve">Chair of </w:t>
      </w:r>
      <w:r w:rsidR="00491114">
        <w:rPr>
          <w:rFonts w:asciiTheme="minorBidi" w:hAnsiTheme="minorBidi" w:cstheme="minorBidi"/>
          <w:w w:val="90"/>
          <w:sz w:val="24"/>
          <w:szCs w:val="24"/>
        </w:rPr>
        <w:t xml:space="preserve">CIHR </w:t>
      </w:r>
      <w:r w:rsidR="00491114" w:rsidRPr="00491114">
        <w:rPr>
          <w:rFonts w:asciiTheme="minorBidi" w:hAnsiTheme="minorBidi" w:cstheme="minorBidi"/>
          <w:w w:val="90"/>
          <w:sz w:val="24"/>
          <w:szCs w:val="24"/>
        </w:rPr>
        <w:t xml:space="preserve">Awards &amp; Scholarships Committee, College of Graduate Studies, University of Saskatchewan, 2022- present. </w:t>
      </w:r>
    </w:p>
    <w:p w14:paraId="0CB69206" w14:textId="65567B7C" w:rsidR="00C33DCE" w:rsidRPr="0060476B" w:rsidRDefault="00C33DCE" w:rsidP="008F3D29">
      <w:pPr>
        <w:pStyle w:val="ListParagraph"/>
        <w:widowControl/>
        <w:numPr>
          <w:ilvl w:val="0"/>
          <w:numId w:val="42"/>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Awards &amp; Scholarships Committee</w:t>
      </w:r>
      <w:r w:rsidR="00EA0247">
        <w:rPr>
          <w:rFonts w:asciiTheme="minorBidi" w:hAnsiTheme="minorBidi" w:cstheme="minorBidi"/>
          <w:w w:val="90"/>
          <w:sz w:val="24"/>
          <w:szCs w:val="24"/>
        </w:rPr>
        <w:t xml:space="preserve"> member</w:t>
      </w:r>
      <w:r w:rsidRPr="0060476B">
        <w:rPr>
          <w:rFonts w:asciiTheme="minorBidi" w:hAnsiTheme="minorBidi" w:cstheme="minorBidi"/>
          <w:w w:val="90"/>
          <w:sz w:val="24"/>
          <w:szCs w:val="24"/>
        </w:rPr>
        <w:t xml:space="preserve">, College of Graduate Studies, University of Saskatchewan, 2022- present. </w:t>
      </w:r>
    </w:p>
    <w:p w14:paraId="78ADDAFB" w14:textId="04B2140E" w:rsidR="008E7D6A" w:rsidRPr="0060476B" w:rsidRDefault="008E7D6A" w:rsidP="00C43977">
      <w:pPr>
        <w:pStyle w:val="ListParagraph"/>
        <w:widowControl/>
        <w:numPr>
          <w:ilvl w:val="0"/>
          <w:numId w:val="42"/>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Assessor at College of Medicine virtual Multiple Mini Interviews for future medical </w:t>
      </w:r>
      <w:r w:rsidR="00C43977">
        <w:rPr>
          <w:rFonts w:asciiTheme="minorBidi" w:hAnsiTheme="minorBidi" w:cstheme="minorBidi"/>
          <w:w w:val="90"/>
          <w:sz w:val="24"/>
          <w:szCs w:val="24"/>
        </w:rPr>
        <w:t>students</w:t>
      </w:r>
      <w:r w:rsidRPr="0060476B">
        <w:rPr>
          <w:rFonts w:asciiTheme="minorBidi" w:hAnsiTheme="minorBidi" w:cstheme="minorBidi"/>
          <w:w w:val="90"/>
          <w:sz w:val="24"/>
          <w:szCs w:val="24"/>
        </w:rPr>
        <w:t xml:space="preserve"> at the University of Saskatchewan, 2022-present</w:t>
      </w:r>
    </w:p>
    <w:p w14:paraId="56D2261A" w14:textId="1C3C6D90" w:rsidR="008E7D6A" w:rsidRDefault="00C33DCE" w:rsidP="008F3D29">
      <w:pPr>
        <w:pStyle w:val="ListParagraph"/>
        <w:widowControl/>
        <w:numPr>
          <w:ilvl w:val="0"/>
          <w:numId w:val="42"/>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Accreditation Review Medical School Survey (MSS) Working Group member</w:t>
      </w:r>
      <w:r w:rsidR="008E7D6A"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College of Medicine, University of Saskatchewan. </w:t>
      </w:r>
      <w:r w:rsidR="008E7D6A" w:rsidRPr="0060476B">
        <w:rPr>
          <w:rFonts w:asciiTheme="minorBidi" w:hAnsiTheme="minorBidi" w:cstheme="minorBidi"/>
          <w:w w:val="90"/>
          <w:sz w:val="24"/>
          <w:szCs w:val="24"/>
        </w:rPr>
        <w:t xml:space="preserve"> 2020-2021. </w:t>
      </w:r>
    </w:p>
    <w:p w14:paraId="5543F6E4" w14:textId="77777777" w:rsidR="00931946" w:rsidRPr="0060476B" w:rsidRDefault="00931946" w:rsidP="00931946">
      <w:pPr>
        <w:pStyle w:val="ListParagraph"/>
        <w:widowControl/>
        <w:autoSpaceDE/>
        <w:autoSpaceDN/>
        <w:spacing w:after="120" w:line="264" w:lineRule="auto"/>
        <w:ind w:left="720" w:firstLine="0"/>
        <w:jc w:val="both"/>
        <w:rPr>
          <w:rFonts w:asciiTheme="minorBidi" w:hAnsiTheme="minorBidi" w:cstheme="minorBidi"/>
          <w:w w:val="90"/>
          <w:sz w:val="24"/>
          <w:szCs w:val="24"/>
        </w:rPr>
      </w:pPr>
    </w:p>
    <w:p w14:paraId="2389B99C" w14:textId="54E6E91E" w:rsidR="00761725" w:rsidRPr="0060476B" w:rsidRDefault="00616251" w:rsidP="008F3D29">
      <w:pPr>
        <w:pStyle w:val="ListParagraph"/>
        <w:numPr>
          <w:ilvl w:val="1"/>
          <w:numId w:val="1"/>
        </w:numPr>
        <w:tabs>
          <w:tab w:val="left" w:pos="1080"/>
          <w:tab w:val="left" w:pos="1559"/>
          <w:tab w:val="left" w:pos="1560"/>
        </w:tabs>
        <w:spacing w:before="92"/>
        <w:ind w:left="360"/>
        <w:jc w:val="both"/>
        <w:rPr>
          <w:rFonts w:asciiTheme="minorBidi" w:hAnsiTheme="minorBidi" w:cstheme="minorBidi"/>
          <w:b/>
          <w:w w:val="90"/>
          <w:sz w:val="24"/>
          <w:szCs w:val="24"/>
        </w:rPr>
      </w:pPr>
      <w:r w:rsidRPr="0060476B">
        <w:rPr>
          <w:rFonts w:asciiTheme="minorBidi" w:hAnsiTheme="minorBidi" w:cstheme="minorBidi"/>
          <w:b/>
          <w:w w:val="90"/>
          <w:sz w:val="24"/>
          <w:szCs w:val="24"/>
        </w:rPr>
        <w:t>College and Departmental Committees</w:t>
      </w:r>
    </w:p>
    <w:p w14:paraId="50895AE6" w14:textId="3046A48E" w:rsidR="00413D57" w:rsidRPr="00413D57" w:rsidRDefault="00413D57" w:rsidP="00413D57">
      <w:pPr>
        <w:widowControl/>
        <w:autoSpaceDE/>
        <w:autoSpaceDN/>
        <w:spacing w:after="120" w:line="264" w:lineRule="auto"/>
        <w:jc w:val="both"/>
        <w:rPr>
          <w:rFonts w:asciiTheme="minorBidi" w:hAnsiTheme="minorBidi" w:cstheme="minorBidi"/>
          <w:w w:val="90"/>
          <w:sz w:val="24"/>
          <w:szCs w:val="24"/>
        </w:rPr>
      </w:pPr>
    </w:p>
    <w:p w14:paraId="755E5DC6" w14:textId="64854838" w:rsidR="00936ED2" w:rsidRPr="00936ED2" w:rsidRDefault="00936ED2" w:rsidP="00936ED2">
      <w:pPr>
        <w:pStyle w:val="ListParagraph"/>
        <w:widowControl/>
        <w:numPr>
          <w:ilvl w:val="0"/>
          <w:numId w:val="44"/>
        </w:numPr>
        <w:autoSpaceDE/>
        <w:autoSpaceDN/>
        <w:spacing w:after="120" w:line="264" w:lineRule="auto"/>
        <w:jc w:val="both"/>
        <w:rPr>
          <w:rFonts w:asciiTheme="minorBidi" w:hAnsiTheme="minorBidi" w:cstheme="minorBidi"/>
          <w:w w:val="90"/>
          <w:sz w:val="24"/>
          <w:szCs w:val="24"/>
        </w:rPr>
      </w:pPr>
      <w:r>
        <w:rPr>
          <w:rFonts w:asciiTheme="minorBidi" w:hAnsiTheme="minorBidi" w:cstheme="minorBidi"/>
          <w:w w:val="90"/>
          <w:sz w:val="24"/>
          <w:szCs w:val="24"/>
        </w:rPr>
        <w:t xml:space="preserve">Department of Pathology and Laboratory Medicine Research Day Planning </w:t>
      </w:r>
      <w:r w:rsidRPr="00491114">
        <w:rPr>
          <w:rFonts w:asciiTheme="minorBidi" w:hAnsiTheme="minorBidi" w:cstheme="minorBidi"/>
          <w:w w:val="90"/>
          <w:sz w:val="24"/>
          <w:szCs w:val="24"/>
        </w:rPr>
        <w:t>Committee</w:t>
      </w:r>
      <w:r>
        <w:rPr>
          <w:rFonts w:asciiTheme="minorBidi" w:hAnsiTheme="minorBidi" w:cstheme="minorBidi"/>
          <w:w w:val="90"/>
          <w:sz w:val="24"/>
          <w:szCs w:val="24"/>
        </w:rPr>
        <w:t>, College of Medicine, University of Saskatchewan, January 2024 to present</w:t>
      </w:r>
    </w:p>
    <w:p w14:paraId="1478E388" w14:textId="6AB9CF9B" w:rsidR="00491114" w:rsidRDefault="00491114" w:rsidP="00491114">
      <w:pPr>
        <w:pStyle w:val="ListParagraph"/>
        <w:widowControl/>
        <w:numPr>
          <w:ilvl w:val="0"/>
          <w:numId w:val="44"/>
        </w:numPr>
        <w:autoSpaceDE/>
        <w:autoSpaceDN/>
        <w:spacing w:after="120" w:line="264" w:lineRule="auto"/>
        <w:jc w:val="both"/>
        <w:rPr>
          <w:rFonts w:asciiTheme="minorBidi" w:hAnsiTheme="minorBidi" w:cstheme="minorBidi"/>
          <w:w w:val="90"/>
          <w:sz w:val="24"/>
          <w:szCs w:val="24"/>
        </w:rPr>
      </w:pPr>
      <w:r>
        <w:rPr>
          <w:rFonts w:asciiTheme="minorBidi" w:hAnsiTheme="minorBidi" w:cstheme="minorBidi"/>
          <w:w w:val="90"/>
          <w:sz w:val="24"/>
          <w:szCs w:val="24"/>
        </w:rPr>
        <w:t xml:space="preserve">Member of the </w:t>
      </w:r>
      <w:r w:rsidRPr="00491114">
        <w:rPr>
          <w:rFonts w:asciiTheme="minorBidi" w:hAnsiTheme="minorBidi" w:cstheme="minorBidi"/>
          <w:w w:val="90"/>
          <w:sz w:val="24"/>
          <w:szCs w:val="24"/>
        </w:rPr>
        <w:t>Student Academic Management Committee</w:t>
      </w:r>
      <w:r>
        <w:rPr>
          <w:rFonts w:asciiTheme="minorBidi" w:hAnsiTheme="minorBidi" w:cstheme="minorBidi"/>
          <w:w w:val="90"/>
          <w:sz w:val="24"/>
          <w:szCs w:val="24"/>
        </w:rPr>
        <w:t>, College of Medicine, University of Saskatchewan, January 2024 to present</w:t>
      </w:r>
    </w:p>
    <w:p w14:paraId="1E9F3297" w14:textId="6A45D7E9" w:rsidR="002B095E" w:rsidRPr="0060476B" w:rsidRDefault="002B095E" w:rsidP="008F3D29">
      <w:pPr>
        <w:pStyle w:val="ListParagraph"/>
        <w:widowControl/>
        <w:numPr>
          <w:ilvl w:val="0"/>
          <w:numId w:val="44"/>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Member of the search committee for new biochemist candidates, Department of Pathology &amp; Lab Medicine, University of Saskatchewan, January 2022 to present</w:t>
      </w:r>
    </w:p>
    <w:p w14:paraId="5C649076" w14:textId="5DA51078" w:rsidR="002B095E" w:rsidRDefault="002B095E" w:rsidP="00931946">
      <w:pPr>
        <w:pStyle w:val="ListParagraph"/>
        <w:widowControl/>
        <w:numPr>
          <w:ilvl w:val="0"/>
          <w:numId w:val="44"/>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Wellness Committee Member, Department of Pathology &amp; Lab Medicine, University of Saskatchewan, January 2021 to </w:t>
      </w:r>
      <w:r w:rsidR="00931946">
        <w:rPr>
          <w:rFonts w:asciiTheme="minorBidi" w:hAnsiTheme="minorBidi" w:cstheme="minorBidi"/>
          <w:w w:val="90"/>
          <w:sz w:val="24"/>
          <w:szCs w:val="24"/>
        </w:rPr>
        <w:t>2023</w:t>
      </w:r>
    </w:p>
    <w:p w14:paraId="2075B4DF" w14:textId="77777777" w:rsidR="00931946" w:rsidRPr="0060476B" w:rsidRDefault="00931946" w:rsidP="00931946">
      <w:pPr>
        <w:pStyle w:val="ListParagraph"/>
        <w:widowControl/>
        <w:autoSpaceDE/>
        <w:autoSpaceDN/>
        <w:spacing w:after="120" w:line="264" w:lineRule="auto"/>
        <w:ind w:left="720" w:firstLine="0"/>
        <w:jc w:val="both"/>
        <w:rPr>
          <w:rFonts w:asciiTheme="minorBidi" w:hAnsiTheme="minorBidi" w:cstheme="minorBidi"/>
          <w:w w:val="90"/>
          <w:sz w:val="24"/>
          <w:szCs w:val="24"/>
        </w:rPr>
      </w:pPr>
    </w:p>
    <w:p w14:paraId="57D81B83" w14:textId="60C8FB55" w:rsidR="00087004" w:rsidRPr="0060476B" w:rsidRDefault="00616251" w:rsidP="008F3D29">
      <w:pPr>
        <w:pStyle w:val="ListParagraph"/>
        <w:numPr>
          <w:ilvl w:val="1"/>
          <w:numId w:val="1"/>
        </w:numPr>
        <w:tabs>
          <w:tab w:val="left" w:pos="1080"/>
          <w:tab w:val="left" w:pos="1559"/>
          <w:tab w:val="left" w:pos="1560"/>
        </w:tabs>
        <w:spacing w:before="92" w:after="120"/>
        <w:ind w:left="360" w:hanging="357"/>
        <w:jc w:val="both"/>
        <w:rPr>
          <w:rFonts w:asciiTheme="minorBidi" w:hAnsiTheme="minorBidi" w:cstheme="minorBidi"/>
          <w:b/>
          <w:w w:val="90"/>
          <w:sz w:val="24"/>
          <w:szCs w:val="24"/>
        </w:rPr>
      </w:pPr>
      <w:r w:rsidRPr="0060476B">
        <w:rPr>
          <w:rFonts w:asciiTheme="minorBidi" w:hAnsiTheme="minorBidi" w:cstheme="minorBidi"/>
          <w:b/>
          <w:w w:val="90"/>
          <w:sz w:val="24"/>
          <w:szCs w:val="24"/>
        </w:rPr>
        <w:t>Other Administrative Service</w:t>
      </w:r>
    </w:p>
    <w:p w14:paraId="2FFCE598" w14:textId="3A27ADE0" w:rsidR="00EB25BE" w:rsidRPr="0060476B" w:rsidRDefault="00050E53"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Member, </w:t>
      </w:r>
      <w:r w:rsidR="00EB25BE" w:rsidRPr="0060476B">
        <w:rPr>
          <w:rFonts w:asciiTheme="minorBidi" w:hAnsiTheme="minorBidi" w:cstheme="minorBidi"/>
          <w:w w:val="90"/>
          <w:sz w:val="24"/>
          <w:szCs w:val="24"/>
        </w:rPr>
        <w:t xml:space="preserve">Provincial Lab </w:t>
      </w:r>
      <w:r w:rsidR="00AE24B2" w:rsidRPr="0060476B">
        <w:rPr>
          <w:rFonts w:asciiTheme="minorBidi" w:hAnsiTheme="minorBidi" w:cstheme="minorBidi"/>
          <w:w w:val="90"/>
          <w:sz w:val="24"/>
          <w:szCs w:val="24"/>
        </w:rPr>
        <w:t>M</w:t>
      </w:r>
      <w:r w:rsidR="00EB25BE" w:rsidRPr="0060476B">
        <w:rPr>
          <w:rFonts w:asciiTheme="minorBidi" w:hAnsiTheme="minorBidi" w:cstheme="minorBidi"/>
          <w:w w:val="90"/>
          <w:sz w:val="24"/>
          <w:szCs w:val="24"/>
        </w:rPr>
        <w:t>edicine &amp; Pathology</w:t>
      </w:r>
      <w:r w:rsidRPr="0060476B">
        <w:rPr>
          <w:rFonts w:asciiTheme="minorBidi" w:hAnsiTheme="minorBidi" w:cstheme="minorBidi"/>
          <w:w w:val="90"/>
          <w:sz w:val="24"/>
          <w:szCs w:val="24"/>
        </w:rPr>
        <w:t xml:space="preserve"> Executive Committee</w:t>
      </w:r>
      <w:r w:rsidR="00EB25BE" w:rsidRPr="0060476B">
        <w:rPr>
          <w:rFonts w:asciiTheme="minorBidi" w:hAnsiTheme="minorBidi" w:cstheme="minorBidi"/>
          <w:w w:val="90"/>
          <w:sz w:val="24"/>
          <w:szCs w:val="24"/>
        </w:rPr>
        <w:t>, SHA</w:t>
      </w:r>
      <w:r w:rsidR="009B5764" w:rsidRPr="0060476B">
        <w:rPr>
          <w:rFonts w:asciiTheme="minorBidi" w:hAnsiTheme="minorBidi" w:cstheme="minorBidi"/>
          <w:w w:val="90"/>
          <w:sz w:val="24"/>
          <w:szCs w:val="24"/>
        </w:rPr>
        <w:t>, July 20</w:t>
      </w:r>
      <w:r w:rsidR="002B095E" w:rsidRPr="0060476B">
        <w:rPr>
          <w:rFonts w:asciiTheme="minorBidi" w:hAnsiTheme="minorBidi" w:cstheme="minorBidi"/>
          <w:w w:val="90"/>
          <w:sz w:val="24"/>
          <w:szCs w:val="24"/>
        </w:rPr>
        <w:t xml:space="preserve">22 </w:t>
      </w:r>
      <w:r w:rsidR="009B5764" w:rsidRPr="0060476B">
        <w:rPr>
          <w:rFonts w:asciiTheme="minorBidi" w:hAnsiTheme="minorBidi" w:cstheme="minorBidi"/>
          <w:w w:val="90"/>
          <w:sz w:val="24"/>
          <w:szCs w:val="24"/>
        </w:rPr>
        <w:t xml:space="preserve">to </w:t>
      </w:r>
      <w:r w:rsidR="002B095E" w:rsidRPr="0060476B">
        <w:rPr>
          <w:rFonts w:asciiTheme="minorBidi" w:hAnsiTheme="minorBidi" w:cstheme="minorBidi"/>
          <w:w w:val="90"/>
          <w:sz w:val="24"/>
          <w:szCs w:val="24"/>
        </w:rPr>
        <w:t>Present</w:t>
      </w:r>
    </w:p>
    <w:p w14:paraId="1F464544" w14:textId="5F7286DD" w:rsidR="002B095E" w:rsidRDefault="002B095E"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Member, Provincial Genomics Executive Committee, SHA, July 2022 to Present</w:t>
      </w:r>
    </w:p>
    <w:p w14:paraId="47ACBC3A" w14:textId="27179FDC" w:rsidR="00B52EF8" w:rsidRDefault="00B52EF8" w:rsidP="00B52EF8">
      <w:pPr>
        <w:widowControl/>
        <w:autoSpaceDE/>
        <w:autoSpaceDN/>
        <w:spacing w:after="120" w:line="264" w:lineRule="auto"/>
        <w:jc w:val="both"/>
        <w:rPr>
          <w:rFonts w:asciiTheme="minorBidi" w:hAnsiTheme="minorBidi" w:cstheme="minorBidi"/>
          <w:w w:val="90"/>
          <w:sz w:val="24"/>
          <w:szCs w:val="24"/>
        </w:rPr>
      </w:pPr>
    </w:p>
    <w:p w14:paraId="18124D48" w14:textId="6D029DDF" w:rsidR="00087004" w:rsidRPr="0060476B" w:rsidRDefault="00616251" w:rsidP="008F3D29">
      <w:pPr>
        <w:pStyle w:val="ListParagraph"/>
        <w:numPr>
          <w:ilvl w:val="0"/>
          <w:numId w:val="1"/>
        </w:numPr>
        <w:tabs>
          <w:tab w:val="left" w:pos="720"/>
          <w:tab w:val="left" w:pos="1080"/>
        </w:tabs>
        <w:spacing w:before="240" w:after="120"/>
        <w:ind w:hanging="720"/>
        <w:jc w:val="both"/>
        <w:rPr>
          <w:rFonts w:asciiTheme="minorBidi" w:hAnsiTheme="minorBidi" w:cstheme="minorBidi"/>
          <w:b/>
          <w:w w:val="80"/>
          <w:sz w:val="24"/>
          <w:szCs w:val="24"/>
        </w:rPr>
      </w:pPr>
      <w:r w:rsidRPr="0060476B">
        <w:rPr>
          <w:rFonts w:asciiTheme="minorBidi" w:hAnsiTheme="minorBidi" w:cstheme="minorBidi"/>
          <w:b/>
          <w:w w:val="80"/>
          <w:sz w:val="24"/>
          <w:szCs w:val="24"/>
        </w:rPr>
        <w:t>PROFESSIONAL OR ASSOCIATION OFFICES AND COMMITTEE ACTIVITY OUTSIDE U OF S</w:t>
      </w:r>
    </w:p>
    <w:p w14:paraId="767F572C" w14:textId="31EF2EC8" w:rsidR="00413D57" w:rsidRDefault="00413D57" w:rsidP="00413D57">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Pr>
          <w:rFonts w:asciiTheme="minorBidi" w:hAnsiTheme="minorBidi" w:cstheme="minorBidi"/>
          <w:w w:val="90"/>
          <w:sz w:val="24"/>
          <w:szCs w:val="24"/>
        </w:rPr>
        <w:t>Co</w:t>
      </w:r>
      <w:r w:rsidRPr="00413D57">
        <w:rPr>
          <w:rFonts w:asciiTheme="minorBidi" w:hAnsiTheme="minorBidi" w:cstheme="minorBidi"/>
          <w:w w:val="90"/>
          <w:sz w:val="24"/>
          <w:szCs w:val="24"/>
        </w:rPr>
        <w:t>-Chairs for the</w:t>
      </w:r>
      <w:r>
        <w:rPr>
          <w:rFonts w:asciiTheme="minorBidi" w:hAnsiTheme="minorBidi" w:cstheme="minorBidi"/>
          <w:w w:val="90"/>
          <w:sz w:val="24"/>
          <w:szCs w:val="24"/>
        </w:rPr>
        <w:t xml:space="preserve"> North American Chinese Clinical Chemist Association </w:t>
      </w:r>
      <w:r w:rsidRPr="00413D57">
        <w:rPr>
          <w:rFonts w:asciiTheme="minorBidi" w:hAnsiTheme="minorBidi" w:cstheme="minorBidi"/>
          <w:w w:val="90"/>
          <w:sz w:val="24"/>
          <w:szCs w:val="24"/>
        </w:rPr>
        <w:t xml:space="preserve"> </w:t>
      </w:r>
      <w:r>
        <w:rPr>
          <w:rFonts w:asciiTheme="minorBidi" w:hAnsiTheme="minorBidi" w:cstheme="minorBidi"/>
          <w:w w:val="90"/>
          <w:sz w:val="24"/>
          <w:szCs w:val="24"/>
        </w:rPr>
        <w:t>(</w:t>
      </w:r>
      <w:r w:rsidRPr="00413D57">
        <w:rPr>
          <w:rFonts w:asciiTheme="minorBidi" w:hAnsiTheme="minorBidi" w:cstheme="minorBidi"/>
          <w:w w:val="90"/>
          <w:sz w:val="24"/>
          <w:szCs w:val="24"/>
        </w:rPr>
        <w:t>NACCCA</w:t>
      </w:r>
      <w:r>
        <w:rPr>
          <w:rFonts w:asciiTheme="minorBidi" w:hAnsiTheme="minorBidi" w:cstheme="minorBidi"/>
          <w:w w:val="90"/>
          <w:sz w:val="24"/>
          <w:szCs w:val="24"/>
        </w:rPr>
        <w:t>)</w:t>
      </w:r>
      <w:r w:rsidRPr="00413D57">
        <w:rPr>
          <w:rFonts w:asciiTheme="minorBidi" w:hAnsiTheme="minorBidi" w:cstheme="minorBidi"/>
          <w:w w:val="90"/>
          <w:sz w:val="24"/>
          <w:szCs w:val="24"/>
        </w:rPr>
        <w:t xml:space="preserve"> Awards and Nomination Committee</w:t>
      </w:r>
      <w:r>
        <w:rPr>
          <w:rFonts w:asciiTheme="minorBidi" w:hAnsiTheme="minorBidi" w:cstheme="minorBidi"/>
          <w:w w:val="90"/>
          <w:sz w:val="24"/>
          <w:szCs w:val="24"/>
        </w:rPr>
        <w:t>, April 2024- Present</w:t>
      </w:r>
    </w:p>
    <w:p w14:paraId="46602D7B" w14:textId="435D89E1" w:rsidR="007B5E1A" w:rsidRPr="007B5E1A" w:rsidRDefault="007B5E1A" w:rsidP="007B5E1A">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Pr>
          <w:rFonts w:asciiTheme="minorBidi" w:hAnsiTheme="minorBidi" w:cstheme="minorBidi"/>
          <w:w w:val="90"/>
          <w:sz w:val="24"/>
          <w:szCs w:val="24"/>
        </w:rPr>
        <w:lastRenderedPageBreak/>
        <w:t>Vice Chair</w:t>
      </w:r>
      <w:r w:rsidRPr="0060476B">
        <w:rPr>
          <w:rFonts w:asciiTheme="minorBidi" w:hAnsiTheme="minorBidi" w:cstheme="minorBidi"/>
          <w:w w:val="90"/>
          <w:sz w:val="24"/>
          <w:szCs w:val="24"/>
        </w:rPr>
        <w:t xml:space="preserve"> of the</w:t>
      </w:r>
      <w:r w:rsidRPr="0060476B">
        <w:rPr>
          <w:rFonts w:asciiTheme="minorBidi" w:hAnsiTheme="minorBidi" w:cstheme="minorBidi"/>
          <w:sz w:val="24"/>
          <w:szCs w:val="24"/>
        </w:rPr>
        <w:t xml:space="preserve"> </w:t>
      </w:r>
      <w:r w:rsidRPr="0060476B">
        <w:rPr>
          <w:rFonts w:asciiTheme="minorBidi" w:hAnsiTheme="minorBidi" w:cstheme="minorBidi"/>
          <w:w w:val="90"/>
          <w:sz w:val="24"/>
          <w:szCs w:val="24"/>
        </w:rPr>
        <w:t xml:space="preserve">Clinical Laboratory Directors' Affairs Committee, American Society of Histocompatibility and Immunogenetics, </w:t>
      </w:r>
      <w:r>
        <w:rPr>
          <w:rFonts w:asciiTheme="minorBidi" w:hAnsiTheme="minorBidi" w:cstheme="minorBidi"/>
          <w:w w:val="90"/>
          <w:sz w:val="24"/>
          <w:szCs w:val="24"/>
        </w:rPr>
        <w:t>2023-2024</w:t>
      </w:r>
    </w:p>
    <w:p w14:paraId="79332DE9" w14:textId="1753DF60" w:rsidR="002D6A6C" w:rsidRDefault="002D6A6C" w:rsidP="00C43977">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Pr>
          <w:rFonts w:asciiTheme="minorBidi" w:hAnsiTheme="minorBidi" w:cstheme="minorBidi"/>
          <w:w w:val="90"/>
          <w:sz w:val="24"/>
          <w:szCs w:val="24"/>
        </w:rPr>
        <w:t xml:space="preserve">Egyptian deceased donor for Kidney </w:t>
      </w:r>
      <w:r w:rsidR="00C43977">
        <w:rPr>
          <w:rFonts w:asciiTheme="minorBidi" w:hAnsiTheme="minorBidi" w:cstheme="minorBidi"/>
          <w:w w:val="90"/>
          <w:sz w:val="24"/>
          <w:szCs w:val="24"/>
        </w:rPr>
        <w:t>transplantation</w:t>
      </w:r>
      <w:r>
        <w:rPr>
          <w:rFonts w:asciiTheme="minorBidi" w:hAnsiTheme="minorBidi" w:cstheme="minorBidi"/>
          <w:w w:val="90"/>
          <w:sz w:val="24"/>
          <w:szCs w:val="24"/>
        </w:rPr>
        <w:t xml:space="preserve"> professional guidelines committee, 2023-present</w:t>
      </w:r>
    </w:p>
    <w:p w14:paraId="1943AC49" w14:textId="22440E5E" w:rsidR="0060046D" w:rsidRDefault="0060046D" w:rsidP="0028539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Pr>
          <w:rFonts w:asciiTheme="minorBidi" w:hAnsiTheme="minorBidi" w:cstheme="minorBidi"/>
          <w:w w:val="90"/>
          <w:sz w:val="24"/>
          <w:szCs w:val="24"/>
        </w:rPr>
        <w:t xml:space="preserve">Member of Canadian Society of </w:t>
      </w:r>
      <w:r w:rsidR="00285399">
        <w:rPr>
          <w:rFonts w:asciiTheme="minorBidi" w:hAnsiTheme="minorBidi" w:cstheme="minorBidi"/>
          <w:w w:val="90"/>
          <w:sz w:val="24"/>
          <w:szCs w:val="24"/>
        </w:rPr>
        <w:t>Transplantation</w:t>
      </w:r>
      <w:r>
        <w:rPr>
          <w:rFonts w:asciiTheme="minorBidi" w:hAnsiTheme="minorBidi" w:cstheme="minorBidi"/>
          <w:w w:val="90"/>
          <w:sz w:val="24"/>
          <w:szCs w:val="24"/>
        </w:rPr>
        <w:t xml:space="preserve"> (CST) Annual Scientific Meeting </w:t>
      </w:r>
      <w:r w:rsidRPr="0060046D">
        <w:rPr>
          <w:rFonts w:asciiTheme="minorBidi" w:hAnsiTheme="minorBidi" w:cstheme="minorBidi"/>
          <w:w w:val="90"/>
          <w:sz w:val="24"/>
          <w:szCs w:val="24"/>
        </w:rPr>
        <w:t>Planning Committee</w:t>
      </w:r>
      <w:r>
        <w:rPr>
          <w:rFonts w:asciiTheme="minorBidi" w:hAnsiTheme="minorBidi" w:cstheme="minorBidi"/>
          <w:w w:val="90"/>
          <w:sz w:val="24"/>
          <w:szCs w:val="24"/>
        </w:rPr>
        <w:t xml:space="preserve"> 2023 to present</w:t>
      </w:r>
    </w:p>
    <w:p w14:paraId="7B84C957" w14:textId="072510AF" w:rsidR="0060046D" w:rsidRDefault="0060046D" w:rsidP="0028539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Pr>
          <w:rFonts w:asciiTheme="minorBidi" w:hAnsiTheme="minorBidi" w:cstheme="minorBidi"/>
          <w:w w:val="90"/>
          <w:sz w:val="24"/>
          <w:szCs w:val="24"/>
        </w:rPr>
        <w:t xml:space="preserve">Member of Canadian Society of </w:t>
      </w:r>
      <w:r w:rsidR="00285399">
        <w:rPr>
          <w:rFonts w:asciiTheme="minorBidi" w:hAnsiTheme="minorBidi" w:cstheme="minorBidi"/>
          <w:w w:val="90"/>
          <w:sz w:val="24"/>
          <w:szCs w:val="24"/>
        </w:rPr>
        <w:t>Transplantation</w:t>
      </w:r>
      <w:r>
        <w:rPr>
          <w:rFonts w:asciiTheme="minorBidi" w:hAnsiTheme="minorBidi" w:cstheme="minorBidi"/>
          <w:w w:val="90"/>
          <w:sz w:val="24"/>
          <w:szCs w:val="24"/>
        </w:rPr>
        <w:t xml:space="preserve"> (CST) </w:t>
      </w:r>
      <w:r w:rsidRPr="0060046D">
        <w:rPr>
          <w:rFonts w:asciiTheme="minorBidi" w:hAnsiTheme="minorBidi" w:cstheme="minorBidi"/>
          <w:w w:val="90"/>
          <w:sz w:val="24"/>
          <w:szCs w:val="24"/>
        </w:rPr>
        <w:t xml:space="preserve"> Research Webinar Working Group</w:t>
      </w:r>
      <w:r>
        <w:rPr>
          <w:rFonts w:asciiTheme="minorBidi" w:hAnsiTheme="minorBidi" w:cstheme="minorBidi"/>
          <w:w w:val="90"/>
          <w:sz w:val="24"/>
          <w:szCs w:val="24"/>
        </w:rPr>
        <w:t>, 2023 to present</w:t>
      </w:r>
    </w:p>
    <w:p w14:paraId="26BF639A" w14:textId="417AA61E" w:rsidR="00337247" w:rsidRPr="0060476B" w:rsidRDefault="00337247"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Member of ASHI Proficiency testing committee, American Society of Histocompatibility and Immunogenetics, 2023-present</w:t>
      </w:r>
    </w:p>
    <w:p w14:paraId="7535CB7B" w14:textId="2BA9A8D9" w:rsidR="00337247" w:rsidRPr="0060476B" w:rsidRDefault="00337247"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Member of Education committee, American Society of Histocompatibility and Immunogenetics, 2023-present</w:t>
      </w:r>
    </w:p>
    <w:p w14:paraId="376DB1F7" w14:textId="4C2DB4D8" w:rsidR="00337247" w:rsidRPr="0060476B" w:rsidRDefault="00337247"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Member of ASHI University committee, American Society of Histocompatibility and Immunogenetics, 2022-present.</w:t>
      </w:r>
    </w:p>
    <w:p w14:paraId="7206DFA8" w14:textId="7E12EF27" w:rsidR="009D14B3" w:rsidRPr="0060476B" w:rsidRDefault="009D14B3"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International Clinical Laboratory Inspector, Accreditation and Review Board, American Society of Histocompatibility and Immunogenetics, 2021-present</w:t>
      </w:r>
    </w:p>
    <w:p w14:paraId="39969067" w14:textId="6E9F5C14" w:rsidR="009D14B3" w:rsidRPr="0060476B" w:rsidRDefault="009D14B3" w:rsidP="007B5E1A">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Member of the</w:t>
      </w:r>
      <w:r w:rsidRPr="0060476B">
        <w:rPr>
          <w:rFonts w:asciiTheme="minorBidi" w:hAnsiTheme="minorBidi" w:cstheme="minorBidi"/>
          <w:sz w:val="24"/>
          <w:szCs w:val="24"/>
        </w:rPr>
        <w:t xml:space="preserve"> </w:t>
      </w:r>
      <w:r w:rsidRPr="0060476B">
        <w:rPr>
          <w:rFonts w:asciiTheme="minorBidi" w:hAnsiTheme="minorBidi" w:cstheme="minorBidi"/>
          <w:w w:val="90"/>
          <w:sz w:val="24"/>
          <w:szCs w:val="24"/>
        </w:rPr>
        <w:t>Clinical Laboratory Directors' Affairs Committee</w:t>
      </w:r>
      <w:r w:rsidR="00337247" w:rsidRPr="0060476B">
        <w:rPr>
          <w:rFonts w:asciiTheme="minorBidi" w:hAnsiTheme="minorBidi" w:cstheme="minorBidi"/>
          <w:w w:val="90"/>
          <w:sz w:val="24"/>
          <w:szCs w:val="24"/>
        </w:rPr>
        <w:t>,</w:t>
      </w:r>
      <w:r w:rsidRPr="0060476B">
        <w:rPr>
          <w:rFonts w:asciiTheme="minorBidi" w:hAnsiTheme="minorBidi" w:cstheme="minorBidi"/>
          <w:w w:val="90"/>
          <w:sz w:val="24"/>
          <w:szCs w:val="24"/>
        </w:rPr>
        <w:t xml:space="preserve"> American Society of Histocompatibility and Immunogenetics, 2021-</w:t>
      </w:r>
      <w:r w:rsidR="007B5E1A">
        <w:rPr>
          <w:rFonts w:asciiTheme="minorBidi" w:hAnsiTheme="minorBidi" w:cstheme="minorBidi"/>
          <w:w w:val="90"/>
          <w:sz w:val="24"/>
          <w:szCs w:val="24"/>
        </w:rPr>
        <w:t>2023</w:t>
      </w:r>
    </w:p>
    <w:p w14:paraId="7597CCCF" w14:textId="2FE987BF" w:rsidR="00EA15DE" w:rsidRPr="0060476B" w:rsidRDefault="00EA15DE" w:rsidP="00C43977">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Member of the Canadian National HLA Advisory </w:t>
      </w:r>
      <w:r w:rsidR="00C43977">
        <w:rPr>
          <w:rFonts w:asciiTheme="minorBidi" w:hAnsiTheme="minorBidi" w:cstheme="minorBidi"/>
          <w:w w:val="90"/>
          <w:sz w:val="24"/>
          <w:szCs w:val="24"/>
        </w:rPr>
        <w:t>Committee</w:t>
      </w:r>
      <w:r w:rsidRPr="0060476B">
        <w:rPr>
          <w:rFonts w:asciiTheme="minorBidi" w:hAnsiTheme="minorBidi" w:cstheme="minorBidi"/>
          <w:w w:val="90"/>
          <w:sz w:val="24"/>
          <w:szCs w:val="24"/>
        </w:rPr>
        <w:t>, Canadian Transplant Registry</w:t>
      </w:r>
      <w:r w:rsidR="008B0BCC">
        <w:rPr>
          <w:rFonts w:asciiTheme="minorBidi" w:hAnsiTheme="minorBidi" w:cstheme="minorBidi"/>
          <w:w w:val="90"/>
          <w:sz w:val="24"/>
          <w:szCs w:val="24"/>
        </w:rPr>
        <w:t xml:space="preserve"> (CTR)</w:t>
      </w:r>
      <w:r w:rsidRPr="0060476B">
        <w:rPr>
          <w:rFonts w:asciiTheme="minorBidi" w:hAnsiTheme="minorBidi" w:cstheme="minorBidi"/>
          <w:w w:val="90"/>
          <w:sz w:val="24"/>
          <w:szCs w:val="24"/>
        </w:rPr>
        <w:t>, Canadian Blood Service subcommittee, 2019-present.</w:t>
      </w:r>
    </w:p>
    <w:p w14:paraId="0741DC71" w14:textId="0A3E5085" w:rsidR="009D14B3" w:rsidRDefault="00EA15DE"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Member of t</w:t>
      </w:r>
      <w:r w:rsidR="00002A61" w:rsidRPr="0060476B">
        <w:rPr>
          <w:rFonts w:asciiTheme="minorBidi" w:hAnsiTheme="minorBidi" w:cstheme="minorBidi"/>
          <w:w w:val="90"/>
          <w:sz w:val="24"/>
          <w:szCs w:val="24"/>
        </w:rPr>
        <w:t>he</w:t>
      </w:r>
      <w:r w:rsidRPr="0060476B">
        <w:rPr>
          <w:rFonts w:asciiTheme="minorBidi" w:hAnsiTheme="minorBidi" w:cstheme="minorBidi"/>
          <w:w w:val="90"/>
          <w:sz w:val="24"/>
          <w:szCs w:val="24"/>
        </w:rPr>
        <w:t xml:space="preserve"> Canadian HLA Dictionary updates committee Canadian Blood Service subcommittee, 2019-present.</w:t>
      </w:r>
    </w:p>
    <w:p w14:paraId="3136F0A4" w14:textId="634BB307" w:rsidR="008B0BCC" w:rsidRDefault="008B0BCC" w:rsidP="00C43977">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8B0BCC">
        <w:rPr>
          <w:rFonts w:asciiTheme="minorBidi" w:hAnsiTheme="minorBidi" w:cstheme="minorBidi"/>
          <w:w w:val="90"/>
          <w:sz w:val="24"/>
          <w:szCs w:val="24"/>
        </w:rPr>
        <w:t xml:space="preserve">Member </w:t>
      </w:r>
      <w:r>
        <w:rPr>
          <w:rFonts w:asciiTheme="minorBidi" w:hAnsiTheme="minorBidi" w:cstheme="minorBidi"/>
          <w:w w:val="90"/>
          <w:sz w:val="24"/>
          <w:szCs w:val="24"/>
        </w:rPr>
        <w:t xml:space="preserve">of Interprovincial and </w:t>
      </w:r>
      <w:r w:rsidR="00C43977">
        <w:rPr>
          <w:rFonts w:asciiTheme="minorBidi" w:hAnsiTheme="minorBidi" w:cstheme="minorBidi"/>
          <w:w w:val="90"/>
          <w:sz w:val="24"/>
          <w:szCs w:val="24"/>
        </w:rPr>
        <w:t>Organ Sharing</w:t>
      </w:r>
      <w:r>
        <w:rPr>
          <w:rFonts w:asciiTheme="minorBidi" w:hAnsiTheme="minorBidi" w:cstheme="minorBidi"/>
          <w:w w:val="90"/>
          <w:sz w:val="24"/>
          <w:szCs w:val="24"/>
        </w:rPr>
        <w:t xml:space="preserve"> (</w:t>
      </w:r>
      <w:r w:rsidRPr="008B0BCC">
        <w:rPr>
          <w:rFonts w:asciiTheme="minorBidi" w:hAnsiTheme="minorBidi" w:cstheme="minorBidi"/>
          <w:w w:val="90"/>
          <w:sz w:val="24"/>
          <w:szCs w:val="24"/>
        </w:rPr>
        <w:t>IPOS</w:t>
      </w:r>
      <w:r>
        <w:rPr>
          <w:rFonts w:asciiTheme="minorBidi" w:hAnsiTheme="minorBidi" w:cstheme="minorBidi"/>
          <w:w w:val="90"/>
          <w:sz w:val="24"/>
          <w:szCs w:val="24"/>
        </w:rPr>
        <w:t>)</w:t>
      </w:r>
      <w:r w:rsidRPr="008B0BCC">
        <w:rPr>
          <w:rFonts w:asciiTheme="minorBidi" w:hAnsiTheme="minorBidi" w:cstheme="minorBidi"/>
          <w:w w:val="90"/>
          <w:sz w:val="24"/>
          <w:szCs w:val="24"/>
        </w:rPr>
        <w:t xml:space="preserve"> &amp; </w:t>
      </w:r>
      <w:r w:rsidR="002D225E">
        <w:rPr>
          <w:rFonts w:asciiTheme="minorBidi" w:hAnsiTheme="minorBidi" w:cstheme="minorBidi"/>
          <w:w w:val="90"/>
          <w:sz w:val="24"/>
          <w:szCs w:val="24"/>
        </w:rPr>
        <w:t>Canadian Transplant Registry (</w:t>
      </w:r>
      <w:r w:rsidRPr="008B0BCC">
        <w:rPr>
          <w:rFonts w:asciiTheme="minorBidi" w:hAnsiTheme="minorBidi" w:cstheme="minorBidi"/>
          <w:w w:val="90"/>
          <w:sz w:val="24"/>
          <w:szCs w:val="24"/>
        </w:rPr>
        <w:t>CTR</w:t>
      </w:r>
      <w:r w:rsidR="002D225E">
        <w:rPr>
          <w:rFonts w:asciiTheme="minorBidi" w:hAnsiTheme="minorBidi" w:cstheme="minorBidi"/>
          <w:w w:val="90"/>
          <w:sz w:val="24"/>
          <w:szCs w:val="24"/>
        </w:rPr>
        <w:t>)</w:t>
      </w:r>
      <w:r w:rsidRPr="008B0BCC">
        <w:rPr>
          <w:rFonts w:asciiTheme="minorBidi" w:hAnsiTheme="minorBidi" w:cstheme="minorBidi"/>
          <w:w w:val="90"/>
          <w:sz w:val="24"/>
          <w:szCs w:val="24"/>
        </w:rPr>
        <w:t xml:space="preserve"> National Stakeholder Working</w:t>
      </w:r>
      <w:r>
        <w:rPr>
          <w:rFonts w:asciiTheme="minorBidi" w:hAnsiTheme="minorBidi" w:cstheme="minorBidi"/>
          <w:w w:val="90"/>
          <w:sz w:val="24"/>
          <w:szCs w:val="24"/>
        </w:rPr>
        <w:t>.</w:t>
      </w:r>
      <w:r w:rsidRPr="008B0BCC">
        <w:rPr>
          <w:rFonts w:asciiTheme="minorBidi" w:hAnsiTheme="minorBidi" w:cstheme="minorBidi"/>
          <w:w w:val="90"/>
          <w:sz w:val="24"/>
          <w:szCs w:val="24"/>
        </w:rPr>
        <w:t xml:space="preserve"> </w:t>
      </w:r>
      <w:r w:rsidRPr="0060476B">
        <w:rPr>
          <w:rFonts w:asciiTheme="minorBidi" w:hAnsiTheme="minorBidi" w:cstheme="minorBidi"/>
          <w:w w:val="90"/>
          <w:sz w:val="24"/>
          <w:szCs w:val="24"/>
        </w:rPr>
        <w:t>Canadian Blood Service subcommittee, 20</w:t>
      </w:r>
      <w:r>
        <w:rPr>
          <w:rFonts w:asciiTheme="minorBidi" w:hAnsiTheme="minorBidi" w:cstheme="minorBidi"/>
          <w:w w:val="90"/>
          <w:sz w:val="24"/>
          <w:szCs w:val="24"/>
        </w:rPr>
        <w:t>22</w:t>
      </w:r>
      <w:r w:rsidRPr="0060476B">
        <w:rPr>
          <w:rFonts w:asciiTheme="minorBidi" w:hAnsiTheme="minorBidi" w:cstheme="minorBidi"/>
          <w:w w:val="90"/>
          <w:sz w:val="24"/>
          <w:szCs w:val="24"/>
        </w:rPr>
        <w:t>-present.</w:t>
      </w:r>
    </w:p>
    <w:p w14:paraId="4FBFE4FE" w14:textId="145F907E" w:rsidR="00087004" w:rsidRPr="008B0BCC" w:rsidRDefault="00616251" w:rsidP="008F3D29">
      <w:pPr>
        <w:pStyle w:val="ListParagraph"/>
        <w:widowControl/>
        <w:numPr>
          <w:ilvl w:val="0"/>
          <w:numId w:val="1"/>
        </w:numPr>
        <w:autoSpaceDE/>
        <w:autoSpaceDN/>
        <w:spacing w:before="240" w:after="240" w:line="264" w:lineRule="auto"/>
        <w:ind w:hanging="720"/>
        <w:jc w:val="both"/>
        <w:rPr>
          <w:rFonts w:asciiTheme="minorBidi" w:hAnsiTheme="minorBidi" w:cstheme="minorBidi"/>
          <w:b/>
          <w:w w:val="90"/>
          <w:sz w:val="24"/>
          <w:szCs w:val="24"/>
        </w:rPr>
      </w:pPr>
      <w:r w:rsidRPr="008B0BCC">
        <w:rPr>
          <w:rFonts w:asciiTheme="minorBidi" w:hAnsiTheme="minorBidi" w:cstheme="minorBidi"/>
          <w:b/>
          <w:w w:val="90"/>
          <w:sz w:val="24"/>
          <w:szCs w:val="24"/>
        </w:rPr>
        <w:t>PUBLIC AND COMMUNITY CONTRIBUTIONS</w:t>
      </w:r>
    </w:p>
    <w:p w14:paraId="6F671A6C" w14:textId="62C79C8C" w:rsidR="00087004" w:rsidRPr="0060476B" w:rsidRDefault="00616251" w:rsidP="008F3D29">
      <w:pPr>
        <w:pStyle w:val="ListParagraph"/>
        <w:numPr>
          <w:ilvl w:val="1"/>
          <w:numId w:val="1"/>
        </w:numPr>
        <w:tabs>
          <w:tab w:val="left" w:pos="1080"/>
          <w:tab w:val="left" w:pos="1559"/>
          <w:tab w:val="left" w:pos="1560"/>
        </w:tabs>
        <w:spacing w:after="240"/>
        <w:ind w:left="0" w:firstLine="0"/>
        <w:jc w:val="both"/>
        <w:rPr>
          <w:rFonts w:asciiTheme="minorBidi" w:hAnsiTheme="minorBidi" w:cstheme="minorBidi"/>
          <w:b/>
          <w:w w:val="90"/>
          <w:sz w:val="24"/>
          <w:szCs w:val="24"/>
        </w:rPr>
      </w:pPr>
      <w:r w:rsidRPr="0060476B">
        <w:rPr>
          <w:rFonts w:asciiTheme="minorBidi" w:hAnsiTheme="minorBidi" w:cstheme="minorBidi"/>
          <w:b/>
          <w:w w:val="90"/>
          <w:sz w:val="24"/>
          <w:szCs w:val="24"/>
        </w:rPr>
        <w:t>University Related:</w:t>
      </w:r>
    </w:p>
    <w:p w14:paraId="1F75AADC" w14:textId="02E51158" w:rsidR="0020655E" w:rsidRPr="0020655E" w:rsidRDefault="0020655E"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20655E">
        <w:rPr>
          <w:rFonts w:asciiTheme="minorBidi" w:hAnsiTheme="minorBidi" w:cstheme="minorBidi"/>
          <w:w w:val="90"/>
          <w:sz w:val="24"/>
          <w:szCs w:val="24"/>
        </w:rPr>
        <w:t>Poster Judge for 7th Annual REACH - Resident Research Day, College of Medicine,</w:t>
      </w:r>
      <w:r w:rsidRPr="0078730D">
        <w:rPr>
          <w:rFonts w:asciiTheme="minorBidi" w:hAnsiTheme="minorBidi" w:cstheme="minorBidi"/>
          <w:w w:val="90"/>
          <w:sz w:val="24"/>
          <w:szCs w:val="24"/>
        </w:rPr>
        <w:t xml:space="preserve"> </w:t>
      </w:r>
      <w:r w:rsidRPr="0020655E">
        <w:rPr>
          <w:rFonts w:asciiTheme="minorBidi" w:hAnsiTheme="minorBidi" w:cstheme="minorBidi"/>
          <w:w w:val="90"/>
          <w:sz w:val="24"/>
          <w:szCs w:val="24"/>
        </w:rPr>
        <w:t>at the University of Saskatchewan, 202</w:t>
      </w:r>
      <w:r>
        <w:rPr>
          <w:rFonts w:asciiTheme="minorBidi" w:hAnsiTheme="minorBidi" w:cstheme="minorBidi"/>
          <w:w w:val="90"/>
          <w:sz w:val="24"/>
          <w:szCs w:val="24"/>
        </w:rPr>
        <w:t>3</w:t>
      </w:r>
      <w:r w:rsidRPr="0020655E">
        <w:rPr>
          <w:rFonts w:asciiTheme="minorBidi" w:hAnsiTheme="minorBidi" w:cstheme="minorBidi"/>
          <w:w w:val="90"/>
          <w:sz w:val="24"/>
          <w:szCs w:val="24"/>
        </w:rPr>
        <w:t>-present</w:t>
      </w:r>
      <w:r w:rsidR="003E371A">
        <w:rPr>
          <w:rFonts w:asciiTheme="minorBidi" w:hAnsiTheme="minorBidi" w:cstheme="minorBidi"/>
          <w:w w:val="90"/>
          <w:sz w:val="24"/>
          <w:szCs w:val="24"/>
        </w:rPr>
        <w:t>.</w:t>
      </w:r>
    </w:p>
    <w:p w14:paraId="336093B0" w14:textId="64D02058" w:rsidR="003C0A00" w:rsidRPr="0060476B" w:rsidRDefault="003C0A00"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Assessor at College of Medicine virtual Multiple Mini Interviews for </w:t>
      </w:r>
      <w:r w:rsidR="00212417">
        <w:rPr>
          <w:rFonts w:asciiTheme="minorBidi" w:hAnsiTheme="minorBidi" w:cstheme="minorBidi"/>
          <w:w w:val="90"/>
          <w:sz w:val="24"/>
          <w:szCs w:val="24"/>
        </w:rPr>
        <w:t xml:space="preserve">the </w:t>
      </w:r>
      <w:r w:rsidRPr="0060476B">
        <w:rPr>
          <w:rFonts w:asciiTheme="minorBidi" w:hAnsiTheme="minorBidi" w:cstheme="minorBidi"/>
          <w:w w:val="90"/>
          <w:sz w:val="24"/>
          <w:szCs w:val="24"/>
        </w:rPr>
        <w:t>future medical student</w:t>
      </w:r>
      <w:r w:rsidR="00212417">
        <w:rPr>
          <w:rFonts w:asciiTheme="minorBidi" w:hAnsiTheme="minorBidi" w:cstheme="minorBidi"/>
          <w:w w:val="90"/>
          <w:sz w:val="24"/>
          <w:szCs w:val="24"/>
        </w:rPr>
        <w:t>s</w:t>
      </w:r>
      <w:r w:rsidRPr="0060476B">
        <w:rPr>
          <w:rFonts w:asciiTheme="minorBidi" w:hAnsiTheme="minorBidi" w:cstheme="minorBidi"/>
          <w:w w:val="90"/>
          <w:sz w:val="24"/>
          <w:szCs w:val="24"/>
        </w:rPr>
        <w:t xml:space="preserve"> at the University of Saskatchewan, 2022-present</w:t>
      </w:r>
    </w:p>
    <w:p w14:paraId="7372E4CE" w14:textId="438DD63C" w:rsidR="003C0A00" w:rsidRPr="0060476B" w:rsidRDefault="003C0A00"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Poster Judge for College of Medicine Summer Research for undergraduate student Deans Research Symposium 2022</w:t>
      </w:r>
    </w:p>
    <w:p w14:paraId="19C09DFC" w14:textId="77777777" w:rsidR="003C0A00" w:rsidRPr="0060476B" w:rsidRDefault="003C0A00"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Poster Judge for College of Medicine Summer Research for undergraduate student Deans Research Symposium 2021</w:t>
      </w:r>
    </w:p>
    <w:p w14:paraId="0D799CCC" w14:textId="77777777" w:rsidR="003C0A00" w:rsidRPr="0060476B" w:rsidRDefault="003C0A00"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lastRenderedPageBreak/>
        <w:t>Poster Judge for College of Medicine Summer Research for undergraduate student Deans Research Symposium 2020</w:t>
      </w:r>
    </w:p>
    <w:p w14:paraId="2B900E29" w14:textId="70842100" w:rsidR="003C0A00" w:rsidRPr="0060476B" w:rsidRDefault="003C0A00"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Poster Judge for College of Medicine Summer Research for undergraduate student Deans Research Symposium 2019</w:t>
      </w:r>
    </w:p>
    <w:p w14:paraId="17F2DF15" w14:textId="728C70AA" w:rsidR="00002A61" w:rsidRPr="0060476B"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Departmental Journal club organizers, Tom Baker Cancer Centre, University of Calgary, Canada, 2014-2016.</w:t>
      </w:r>
    </w:p>
    <w:p w14:paraId="10CB2E76" w14:textId="60E32B83" w:rsidR="00002A61" w:rsidRPr="0060476B"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Memorial University of Newfoundland Unit Representative for the Canadian Society for Life Science Research 2010-2011.</w:t>
      </w:r>
    </w:p>
    <w:p w14:paraId="06092778" w14:textId="3BF3BBEB" w:rsidR="00002A61" w:rsidRPr="0060476B"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Medicine representative for the graduate student union board of director committee, Memorial University of Newfoundland St. John’s Canada, 2008-2009.</w:t>
      </w:r>
    </w:p>
    <w:p w14:paraId="51CD76BE" w14:textId="77777777" w:rsidR="00002A61" w:rsidRPr="0060476B"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Graduate student representative for the academic council meetings Memorial University of Newfoundland St. John’s Canada, 2008-2009.</w:t>
      </w:r>
    </w:p>
    <w:p w14:paraId="107D0768" w14:textId="02EAD04A" w:rsidR="00002A61"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 Representative in the “Appeals Committee – Student Code of Conduct” Graduate Student Union- Memorial University of Newfoundland St. John’s Canada, 2007-2008.</w:t>
      </w:r>
    </w:p>
    <w:p w14:paraId="05455438" w14:textId="77777777" w:rsidR="00583416" w:rsidRDefault="00583416" w:rsidP="00583416">
      <w:pPr>
        <w:pStyle w:val="ListParagraph"/>
        <w:widowControl/>
        <w:autoSpaceDE/>
        <w:autoSpaceDN/>
        <w:spacing w:after="120" w:line="264" w:lineRule="auto"/>
        <w:ind w:left="720" w:firstLine="0"/>
        <w:jc w:val="both"/>
        <w:rPr>
          <w:rFonts w:asciiTheme="minorBidi" w:hAnsiTheme="minorBidi" w:cstheme="minorBidi"/>
          <w:w w:val="90"/>
          <w:sz w:val="24"/>
          <w:szCs w:val="24"/>
        </w:rPr>
      </w:pPr>
    </w:p>
    <w:p w14:paraId="42D1DA4C" w14:textId="428195BD" w:rsidR="00087004" w:rsidRPr="0060476B" w:rsidRDefault="004204B4" w:rsidP="008F3D29">
      <w:pPr>
        <w:pStyle w:val="ListParagraph"/>
        <w:numPr>
          <w:ilvl w:val="1"/>
          <w:numId w:val="1"/>
        </w:numPr>
        <w:tabs>
          <w:tab w:val="left" w:pos="1080"/>
          <w:tab w:val="left" w:pos="1559"/>
          <w:tab w:val="left" w:pos="1560"/>
        </w:tabs>
        <w:spacing w:after="120"/>
        <w:ind w:left="0" w:firstLine="0"/>
        <w:jc w:val="both"/>
        <w:rPr>
          <w:rFonts w:asciiTheme="minorBidi" w:hAnsiTheme="minorBidi" w:cstheme="minorBidi"/>
          <w:b/>
          <w:w w:val="90"/>
          <w:sz w:val="24"/>
          <w:szCs w:val="24"/>
        </w:rPr>
      </w:pPr>
      <w:r w:rsidRPr="0060476B">
        <w:rPr>
          <w:rFonts w:asciiTheme="minorBidi" w:hAnsiTheme="minorBidi" w:cstheme="minorBidi"/>
          <w:b/>
          <w:w w:val="90"/>
          <w:sz w:val="24"/>
          <w:szCs w:val="24"/>
        </w:rPr>
        <w:t>Non-University</w:t>
      </w:r>
      <w:r w:rsidR="00616251" w:rsidRPr="0060476B">
        <w:rPr>
          <w:rFonts w:asciiTheme="minorBidi" w:hAnsiTheme="minorBidi" w:cstheme="minorBidi"/>
          <w:b/>
          <w:w w:val="90"/>
          <w:sz w:val="24"/>
          <w:szCs w:val="24"/>
        </w:rPr>
        <w:t xml:space="preserve"> Related:</w:t>
      </w:r>
    </w:p>
    <w:p w14:paraId="70D0801F" w14:textId="5C1B73A4" w:rsidR="00830773" w:rsidRPr="0060476B" w:rsidRDefault="005F0099"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Member at large at the Arbor Creek Community Association, Saskatoon, SK.</w:t>
      </w:r>
      <w:r w:rsidR="00830773" w:rsidRPr="0060476B">
        <w:rPr>
          <w:rFonts w:asciiTheme="minorBidi" w:hAnsiTheme="minorBidi" w:cstheme="minorBidi"/>
          <w:w w:val="90"/>
          <w:sz w:val="24"/>
          <w:szCs w:val="24"/>
        </w:rPr>
        <w:t xml:space="preserve"> </w:t>
      </w:r>
      <w:r w:rsidRPr="0060476B">
        <w:rPr>
          <w:rFonts w:asciiTheme="minorBidi" w:hAnsiTheme="minorBidi" w:cstheme="minorBidi"/>
          <w:w w:val="90"/>
          <w:sz w:val="24"/>
          <w:szCs w:val="24"/>
        </w:rPr>
        <w:t>2022-present</w:t>
      </w:r>
    </w:p>
    <w:p w14:paraId="2430438E" w14:textId="37314CC3" w:rsidR="005F0099" w:rsidRPr="0060476B" w:rsidRDefault="005F0099"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Awards and Scholarship Director, Canadian Air Cadets NW, Calgary, Alberta 2015 - 2016.</w:t>
      </w:r>
    </w:p>
    <w:p w14:paraId="795A9F04" w14:textId="20B53B19" w:rsidR="005F0099" w:rsidRPr="0060476B" w:rsidRDefault="005F0099"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Organizer for the CIBC run for the cure of breast cancer 2015.</w:t>
      </w:r>
    </w:p>
    <w:p w14:paraId="63A8F6FC" w14:textId="0DFC549B" w:rsidR="005F0099" w:rsidRPr="0060476B" w:rsidRDefault="005F0099"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Judge for the Calgary-Alberta Regional Science Fair for junior high and high school students </w:t>
      </w:r>
      <w:r w:rsidR="004C158D">
        <w:rPr>
          <w:rFonts w:asciiTheme="minorBidi" w:hAnsiTheme="minorBidi" w:cstheme="minorBidi"/>
          <w:w w:val="90"/>
          <w:sz w:val="24"/>
          <w:szCs w:val="24"/>
        </w:rPr>
        <w:t xml:space="preserve">in </w:t>
      </w:r>
      <w:r w:rsidRPr="0060476B">
        <w:rPr>
          <w:rFonts w:asciiTheme="minorBidi" w:hAnsiTheme="minorBidi" w:cstheme="minorBidi"/>
          <w:w w:val="90"/>
          <w:sz w:val="24"/>
          <w:szCs w:val="24"/>
        </w:rPr>
        <w:t>2015.</w:t>
      </w:r>
    </w:p>
    <w:p w14:paraId="558147E9" w14:textId="7BB793C1" w:rsidR="005F0099" w:rsidRPr="0060476B" w:rsidRDefault="005F0099"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Judge and team leader for the Eastern Newfoundland Regional Science Fair for junior high and high school students. 2012-2014.</w:t>
      </w:r>
    </w:p>
    <w:p w14:paraId="4CAC52A4" w14:textId="0B6EE7EB" w:rsidR="00002A61"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Egyptian Student Association in North America (ESANA): President in NL-Canada Unit, 2007-2009.</w:t>
      </w:r>
    </w:p>
    <w:p w14:paraId="3C5F7D48" w14:textId="5C81BEC0" w:rsidR="00087004" w:rsidRPr="0060476B" w:rsidRDefault="00616251" w:rsidP="008F3D29">
      <w:pPr>
        <w:pStyle w:val="ListParagraph"/>
        <w:numPr>
          <w:ilvl w:val="0"/>
          <w:numId w:val="1"/>
        </w:numPr>
        <w:tabs>
          <w:tab w:val="left" w:pos="686"/>
          <w:tab w:val="left" w:pos="687"/>
          <w:tab w:val="left" w:pos="1080"/>
        </w:tabs>
        <w:spacing w:before="240"/>
        <w:ind w:hanging="720"/>
        <w:jc w:val="both"/>
        <w:rPr>
          <w:rFonts w:asciiTheme="minorBidi" w:hAnsiTheme="minorBidi" w:cstheme="minorBidi"/>
          <w:b/>
          <w:w w:val="90"/>
          <w:sz w:val="24"/>
          <w:szCs w:val="24"/>
        </w:rPr>
      </w:pPr>
      <w:r w:rsidRPr="0060476B">
        <w:rPr>
          <w:rFonts w:asciiTheme="minorBidi" w:hAnsiTheme="minorBidi" w:cstheme="minorBidi"/>
          <w:b/>
          <w:w w:val="90"/>
          <w:sz w:val="24"/>
          <w:szCs w:val="24"/>
        </w:rPr>
        <w:t>OTHER ACTIVITIES</w:t>
      </w:r>
    </w:p>
    <w:p w14:paraId="69DF7FF6" w14:textId="131456D7" w:rsidR="00B959C7" w:rsidRPr="0060476B" w:rsidRDefault="0017611A" w:rsidP="008F3D29">
      <w:pPr>
        <w:pStyle w:val="ListParagraph"/>
        <w:tabs>
          <w:tab w:val="left" w:pos="686"/>
          <w:tab w:val="left" w:pos="687"/>
          <w:tab w:val="left" w:pos="1080"/>
        </w:tabs>
        <w:spacing w:before="160" w:after="120"/>
        <w:ind w:left="-72" w:firstLine="0"/>
        <w:jc w:val="both"/>
        <w:rPr>
          <w:rFonts w:asciiTheme="minorBidi" w:hAnsiTheme="minorBidi" w:cstheme="minorBidi"/>
          <w:i/>
          <w:w w:val="90"/>
          <w:sz w:val="24"/>
          <w:szCs w:val="24"/>
          <w:u w:val="single"/>
        </w:rPr>
      </w:pPr>
      <w:r w:rsidRPr="0060476B">
        <w:rPr>
          <w:rFonts w:asciiTheme="minorBidi" w:hAnsiTheme="minorBidi" w:cstheme="minorBidi"/>
          <w:i/>
          <w:w w:val="90"/>
          <w:sz w:val="24"/>
          <w:szCs w:val="24"/>
          <w:u w:val="single"/>
        </w:rPr>
        <w:t>Membership in Professional Societies</w:t>
      </w:r>
    </w:p>
    <w:p w14:paraId="6701FDE6" w14:textId="6FC57C4A" w:rsidR="00D92FFF" w:rsidRDefault="00D92FFF" w:rsidP="00CB61B3">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Pr>
          <w:rFonts w:asciiTheme="minorBidi" w:hAnsiTheme="minorBidi" w:cstheme="minorBidi"/>
          <w:w w:val="90"/>
          <w:sz w:val="24"/>
          <w:szCs w:val="24"/>
        </w:rPr>
        <w:t>The Transplantation Society (TTS) 2024-Present</w:t>
      </w:r>
    </w:p>
    <w:p w14:paraId="39748376" w14:textId="059CAF69" w:rsidR="00CD7DD2" w:rsidRDefault="00CD7DD2" w:rsidP="00CB61B3">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Pr>
          <w:rFonts w:asciiTheme="minorBidi" w:hAnsiTheme="minorBidi" w:cstheme="minorBidi"/>
          <w:w w:val="90"/>
          <w:sz w:val="24"/>
          <w:szCs w:val="24"/>
        </w:rPr>
        <w:t xml:space="preserve">North American Chinese Clinical Chemist Association (NACCCA) 2024-present </w:t>
      </w:r>
    </w:p>
    <w:p w14:paraId="1C4D84EA" w14:textId="23240F87" w:rsidR="002D6A6C" w:rsidRDefault="002D6A6C" w:rsidP="00CB61B3">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Pr>
          <w:rFonts w:asciiTheme="minorBidi" w:hAnsiTheme="minorBidi" w:cstheme="minorBidi"/>
          <w:w w:val="90"/>
          <w:sz w:val="24"/>
          <w:szCs w:val="24"/>
        </w:rPr>
        <w:t xml:space="preserve">The Egyptian Society of Nephrology and </w:t>
      </w:r>
      <w:r w:rsidR="00CB61B3">
        <w:rPr>
          <w:rFonts w:asciiTheme="minorBidi" w:hAnsiTheme="minorBidi" w:cstheme="minorBidi"/>
          <w:w w:val="90"/>
          <w:sz w:val="24"/>
          <w:szCs w:val="24"/>
        </w:rPr>
        <w:t>Transplantation</w:t>
      </w:r>
      <w:r>
        <w:rPr>
          <w:rFonts w:asciiTheme="minorBidi" w:hAnsiTheme="minorBidi" w:cstheme="minorBidi"/>
          <w:w w:val="90"/>
          <w:sz w:val="24"/>
          <w:szCs w:val="24"/>
        </w:rPr>
        <w:t xml:space="preserve"> (ESNT) 2023-present</w:t>
      </w:r>
    </w:p>
    <w:p w14:paraId="792E089B" w14:textId="69A5E4F5" w:rsidR="00002A61" w:rsidRPr="0060476B"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Arab Society of Nephrology and Renal Transplantation (ASNRT) 2021- present</w:t>
      </w:r>
      <w:r w:rsidRPr="0060476B">
        <w:rPr>
          <w:rFonts w:asciiTheme="minorBidi" w:hAnsiTheme="minorBidi" w:cstheme="minorBidi"/>
          <w:w w:val="90"/>
          <w:sz w:val="24"/>
          <w:szCs w:val="24"/>
        </w:rPr>
        <w:tab/>
      </w:r>
    </w:p>
    <w:p w14:paraId="760D22CF" w14:textId="75CFBF61" w:rsidR="00002A61" w:rsidRPr="0060476B"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European society of workers in the field of Immunogenetics and histocompatibility 2021-present </w:t>
      </w:r>
      <w:r w:rsidRPr="0060476B">
        <w:rPr>
          <w:rFonts w:asciiTheme="minorBidi" w:hAnsiTheme="minorBidi" w:cstheme="minorBidi"/>
          <w:w w:val="90"/>
          <w:sz w:val="24"/>
          <w:szCs w:val="24"/>
        </w:rPr>
        <w:tab/>
      </w:r>
    </w:p>
    <w:p w14:paraId="70FD4CD1" w14:textId="60C11B58" w:rsidR="00002A61" w:rsidRPr="0060476B" w:rsidRDefault="00002A61" w:rsidP="004C158D">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Canadian Society of </w:t>
      </w:r>
      <w:r w:rsidR="004C158D">
        <w:rPr>
          <w:rFonts w:asciiTheme="minorBidi" w:hAnsiTheme="minorBidi" w:cstheme="minorBidi"/>
          <w:w w:val="90"/>
          <w:sz w:val="24"/>
          <w:szCs w:val="24"/>
        </w:rPr>
        <w:t>Transplantation</w:t>
      </w:r>
      <w:r w:rsidRPr="0060476B">
        <w:rPr>
          <w:rFonts w:asciiTheme="minorBidi" w:hAnsiTheme="minorBidi" w:cstheme="minorBidi"/>
          <w:w w:val="90"/>
          <w:sz w:val="24"/>
          <w:szCs w:val="24"/>
        </w:rPr>
        <w:t xml:space="preserve"> (CST)</w:t>
      </w:r>
      <w:r w:rsidR="00DF3DBE" w:rsidRPr="0060476B">
        <w:rPr>
          <w:rFonts w:asciiTheme="minorBidi" w:hAnsiTheme="minorBidi" w:cstheme="minorBidi"/>
          <w:w w:val="90"/>
          <w:sz w:val="24"/>
          <w:szCs w:val="24"/>
        </w:rPr>
        <w:t xml:space="preserve"> 2018-present</w:t>
      </w:r>
      <w:r w:rsidR="00DF3DBE" w:rsidRPr="0060476B">
        <w:rPr>
          <w:rFonts w:asciiTheme="minorBidi" w:hAnsiTheme="minorBidi" w:cstheme="minorBidi"/>
          <w:w w:val="90"/>
          <w:sz w:val="24"/>
          <w:szCs w:val="24"/>
        </w:rPr>
        <w:tab/>
      </w:r>
    </w:p>
    <w:p w14:paraId="4078E43D" w14:textId="2C7FB384" w:rsidR="00002A61" w:rsidRPr="0060476B"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lastRenderedPageBreak/>
        <w:t>Arab Society for Histocompatibility and Immunogenetics (ARSHI)</w:t>
      </w:r>
      <w:r w:rsidR="00DF3DBE" w:rsidRPr="0060476B">
        <w:rPr>
          <w:rFonts w:asciiTheme="minorBidi" w:hAnsiTheme="minorBidi" w:cstheme="minorBidi"/>
          <w:w w:val="90"/>
          <w:sz w:val="24"/>
          <w:szCs w:val="24"/>
        </w:rPr>
        <w:t xml:space="preserve"> 2017-present</w:t>
      </w:r>
      <w:r w:rsidR="00DF3DBE" w:rsidRPr="0060476B">
        <w:rPr>
          <w:rFonts w:asciiTheme="minorBidi" w:hAnsiTheme="minorBidi" w:cstheme="minorBidi"/>
          <w:w w:val="90"/>
          <w:sz w:val="24"/>
          <w:szCs w:val="24"/>
        </w:rPr>
        <w:tab/>
      </w:r>
    </w:p>
    <w:p w14:paraId="78D8CACE" w14:textId="173DA55B" w:rsidR="00002A61" w:rsidRPr="0060476B"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Alberta Transplant Institute (ATI)</w:t>
      </w:r>
      <w:r w:rsidR="00DF3DBE" w:rsidRPr="0060476B">
        <w:rPr>
          <w:rFonts w:asciiTheme="minorBidi" w:hAnsiTheme="minorBidi" w:cstheme="minorBidi"/>
          <w:w w:val="90"/>
          <w:sz w:val="24"/>
          <w:szCs w:val="24"/>
        </w:rPr>
        <w:t xml:space="preserve"> 2017-2019</w:t>
      </w:r>
      <w:r w:rsidR="00DF3DBE" w:rsidRPr="0060476B">
        <w:rPr>
          <w:rFonts w:asciiTheme="minorBidi" w:hAnsiTheme="minorBidi" w:cstheme="minorBidi"/>
          <w:w w:val="90"/>
          <w:sz w:val="24"/>
          <w:szCs w:val="24"/>
        </w:rPr>
        <w:tab/>
      </w:r>
    </w:p>
    <w:p w14:paraId="2FE92817" w14:textId="14587123" w:rsidR="00002A61" w:rsidRPr="0060476B"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American Society for Histocompatibility and Immunogenetics (ASHI)</w:t>
      </w:r>
      <w:r w:rsidR="00DF3DBE" w:rsidRPr="0060476B">
        <w:rPr>
          <w:rFonts w:asciiTheme="minorBidi" w:hAnsiTheme="minorBidi" w:cstheme="minorBidi"/>
          <w:w w:val="90"/>
          <w:sz w:val="24"/>
          <w:szCs w:val="24"/>
        </w:rPr>
        <w:t xml:space="preserve"> 2016- present</w:t>
      </w:r>
    </w:p>
    <w:p w14:paraId="1EB3B986" w14:textId="686F5F66" w:rsidR="00002A61" w:rsidRPr="0060476B"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Canadian Society for Immunology</w:t>
      </w:r>
      <w:r w:rsidR="00DF3DBE" w:rsidRPr="0060476B">
        <w:rPr>
          <w:rFonts w:asciiTheme="minorBidi" w:hAnsiTheme="minorBidi" w:cstheme="minorBidi"/>
          <w:w w:val="90"/>
          <w:sz w:val="24"/>
          <w:szCs w:val="24"/>
        </w:rPr>
        <w:t xml:space="preserve"> 2007- 2018</w:t>
      </w:r>
      <w:r w:rsidR="00DF3DBE" w:rsidRPr="0060476B">
        <w:rPr>
          <w:rFonts w:asciiTheme="minorBidi" w:hAnsiTheme="minorBidi" w:cstheme="minorBidi"/>
          <w:w w:val="90"/>
          <w:sz w:val="24"/>
          <w:szCs w:val="24"/>
        </w:rPr>
        <w:tab/>
      </w:r>
    </w:p>
    <w:p w14:paraId="484CC478" w14:textId="77777777" w:rsidR="00DF3DBE" w:rsidRPr="0060476B"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Beatrice Hunter Cancer Research Institute </w:t>
      </w:r>
      <w:r w:rsidR="00DF3DBE" w:rsidRPr="0060476B">
        <w:rPr>
          <w:rFonts w:asciiTheme="minorBidi" w:hAnsiTheme="minorBidi" w:cstheme="minorBidi"/>
          <w:w w:val="90"/>
          <w:sz w:val="24"/>
          <w:szCs w:val="24"/>
        </w:rPr>
        <w:t>2008- 2014</w:t>
      </w:r>
      <w:r w:rsidR="00DF3DBE" w:rsidRPr="0060476B">
        <w:rPr>
          <w:rFonts w:asciiTheme="minorBidi" w:hAnsiTheme="minorBidi" w:cstheme="minorBidi"/>
          <w:w w:val="90"/>
          <w:sz w:val="24"/>
          <w:szCs w:val="24"/>
        </w:rPr>
        <w:tab/>
      </w:r>
    </w:p>
    <w:p w14:paraId="4A3EF655" w14:textId="77777777" w:rsidR="00DF3DBE" w:rsidRPr="0060476B"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European Association of Cancer Research </w:t>
      </w:r>
      <w:r w:rsidR="00DF3DBE" w:rsidRPr="0060476B">
        <w:rPr>
          <w:rFonts w:asciiTheme="minorBidi" w:hAnsiTheme="minorBidi" w:cstheme="minorBidi"/>
          <w:w w:val="90"/>
          <w:sz w:val="24"/>
          <w:szCs w:val="24"/>
        </w:rPr>
        <w:t>2010- 2018</w:t>
      </w:r>
      <w:r w:rsidR="00DF3DBE" w:rsidRPr="0060476B">
        <w:rPr>
          <w:rFonts w:asciiTheme="minorBidi" w:hAnsiTheme="minorBidi" w:cstheme="minorBidi"/>
          <w:w w:val="90"/>
          <w:sz w:val="24"/>
          <w:szCs w:val="24"/>
        </w:rPr>
        <w:tab/>
      </w:r>
    </w:p>
    <w:p w14:paraId="7362431A" w14:textId="77777777" w:rsidR="00DF3DBE" w:rsidRPr="0060476B"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American Association of Cancer Research </w:t>
      </w:r>
      <w:r w:rsidR="00DF3DBE" w:rsidRPr="0060476B">
        <w:rPr>
          <w:rFonts w:asciiTheme="minorBidi" w:hAnsiTheme="minorBidi" w:cstheme="minorBidi"/>
          <w:w w:val="90"/>
          <w:sz w:val="24"/>
          <w:szCs w:val="24"/>
        </w:rPr>
        <w:t>2010- 2018</w:t>
      </w:r>
      <w:r w:rsidR="00DF3DBE" w:rsidRPr="0060476B">
        <w:rPr>
          <w:rFonts w:asciiTheme="minorBidi" w:hAnsiTheme="minorBidi" w:cstheme="minorBidi"/>
          <w:w w:val="90"/>
          <w:sz w:val="24"/>
          <w:szCs w:val="24"/>
        </w:rPr>
        <w:tab/>
      </w:r>
    </w:p>
    <w:p w14:paraId="7638E8FB" w14:textId="77777777" w:rsidR="00DF3DBE" w:rsidRPr="0060476B"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Canadian Society for Life Science Research </w:t>
      </w:r>
      <w:r w:rsidR="00DF3DBE" w:rsidRPr="0060476B">
        <w:rPr>
          <w:rFonts w:asciiTheme="minorBidi" w:hAnsiTheme="minorBidi" w:cstheme="minorBidi"/>
          <w:w w:val="90"/>
          <w:sz w:val="24"/>
          <w:szCs w:val="24"/>
        </w:rPr>
        <w:t>2010- 2011</w:t>
      </w:r>
      <w:r w:rsidR="00DF3DBE" w:rsidRPr="0060476B">
        <w:rPr>
          <w:rFonts w:asciiTheme="minorBidi" w:hAnsiTheme="minorBidi" w:cstheme="minorBidi"/>
          <w:w w:val="90"/>
          <w:sz w:val="24"/>
          <w:szCs w:val="24"/>
        </w:rPr>
        <w:tab/>
      </w:r>
    </w:p>
    <w:p w14:paraId="3457AB0A" w14:textId="77777777" w:rsidR="00DF3DBE" w:rsidRPr="0060476B" w:rsidRDefault="00002A61"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Tumor Microenvironment Working Group </w:t>
      </w:r>
      <w:r w:rsidR="00DF3DBE" w:rsidRPr="0060476B">
        <w:rPr>
          <w:rFonts w:asciiTheme="minorBidi" w:hAnsiTheme="minorBidi" w:cstheme="minorBidi"/>
          <w:w w:val="90"/>
          <w:sz w:val="24"/>
          <w:szCs w:val="24"/>
        </w:rPr>
        <w:t>2010- 2014</w:t>
      </w:r>
    </w:p>
    <w:p w14:paraId="5E1C6C43" w14:textId="374CE056" w:rsidR="004300B0" w:rsidRPr="005F67A7" w:rsidRDefault="00DF3DBE" w:rsidP="008F3D29">
      <w:pPr>
        <w:pStyle w:val="ListParagraph"/>
        <w:widowControl/>
        <w:numPr>
          <w:ilvl w:val="0"/>
          <w:numId w:val="45"/>
        </w:numPr>
        <w:autoSpaceDE/>
        <w:autoSpaceDN/>
        <w:spacing w:after="120" w:line="264" w:lineRule="auto"/>
        <w:jc w:val="both"/>
        <w:rPr>
          <w:rFonts w:asciiTheme="minorBidi" w:hAnsiTheme="minorBidi" w:cstheme="minorBidi"/>
          <w:w w:val="90"/>
          <w:sz w:val="24"/>
          <w:szCs w:val="24"/>
        </w:rPr>
      </w:pPr>
      <w:r w:rsidRPr="0060476B">
        <w:rPr>
          <w:rFonts w:asciiTheme="minorBidi" w:hAnsiTheme="minorBidi" w:cstheme="minorBidi"/>
          <w:w w:val="90"/>
          <w:sz w:val="24"/>
          <w:szCs w:val="24"/>
        </w:rPr>
        <w:t xml:space="preserve">American Society of Clinical Oncology 2011-2017 </w:t>
      </w:r>
    </w:p>
    <w:sectPr w:rsidR="004300B0" w:rsidRPr="005F67A7" w:rsidSect="00A95D98">
      <w:headerReference w:type="default" r:id="rId37"/>
      <w:footerReference w:type="default" r:id="rId38"/>
      <w:pgSz w:w="12240" w:h="15840"/>
      <w:pgMar w:top="1440" w:right="1080" w:bottom="1440" w:left="108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75A30" w14:textId="77777777" w:rsidR="00A227C0" w:rsidRDefault="00A227C0">
      <w:r>
        <w:separator/>
      </w:r>
    </w:p>
  </w:endnote>
  <w:endnote w:type="continuationSeparator" w:id="0">
    <w:p w14:paraId="45A78A1F" w14:textId="77777777" w:rsidR="00A227C0" w:rsidRDefault="00A2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Myriad Pro">
    <w:altName w:val="Corbel"/>
    <w:panose1 w:val="020B05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8C3A" w14:textId="714D6E92" w:rsidR="00A227C0" w:rsidRPr="00F9395B" w:rsidRDefault="00A227C0" w:rsidP="008E2EFB">
    <w:pPr>
      <w:pStyle w:val="Footer"/>
      <w:rPr>
        <w:rFonts w:ascii="Myriad Pro" w:hAnsi="Myriad Pro"/>
      </w:rPr>
    </w:pPr>
    <w:r>
      <w:rPr>
        <w:rFonts w:ascii="Myriad Pro" w:hAnsi="Myriad Pro"/>
      </w:rPr>
      <w:t>Mostafa</w:t>
    </w:r>
    <w:r w:rsidRPr="00F9395B">
      <w:rPr>
        <w:rFonts w:ascii="Myriad Pro" w:hAnsi="Myriad Pro"/>
      </w:rPr>
      <w:t xml:space="preserve">, </w:t>
    </w:r>
    <w:r>
      <w:rPr>
        <w:rFonts w:ascii="Myriad Pro" w:hAnsi="Myriad Pro"/>
      </w:rPr>
      <w:t>Ahmed</w:t>
    </w:r>
    <w:r w:rsidR="00AC4287">
      <w:rPr>
        <w:rFonts w:ascii="Myriad Pro" w:hAnsi="Myriad Pro"/>
      </w:rPr>
      <w:t xml:space="preserve"> </w:t>
    </w:r>
    <w:r w:rsidR="00303B33" w:rsidRPr="00303B33">
      <w:rPr>
        <w:rFonts w:ascii="Myriad Pro" w:hAnsi="Myriad Pro"/>
        <w:i/>
        <w:iCs/>
      </w:rPr>
      <w:t>(</w:t>
    </w:r>
    <w:r w:rsidR="00AC4287" w:rsidRPr="00303B33">
      <w:rPr>
        <w:rFonts w:ascii="Myriad Pro" w:hAnsi="Myriad Pro"/>
        <w:i/>
        <w:iCs/>
      </w:rPr>
      <w:t>May 2024</w:t>
    </w:r>
    <w:r w:rsidR="00303B33" w:rsidRPr="00303B33">
      <w:rPr>
        <w:rFonts w:ascii="Myriad Pro" w:hAnsi="Myriad Pro"/>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A378F" w14:textId="77777777" w:rsidR="00A227C0" w:rsidRDefault="00A227C0">
      <w:r>
        <w:separator/>
      </w:r>
    </w:p>
  </w:footnote>
  <w:footnote w:type="continuationSeparator" w:id="0">
    <w:p w14:paraId="22312E37" w14:textId="77777777" w:rsidR="00A227C0" w:rsidRDefault="00A2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987582"/>
      <w:docPartObj>
        <w:docPartGallery w:val="Page Numbers (Top of Page)"/>
        <w:docPartUnique/>
      </w:docPartObj>
    </w:sdtPr>
    <w:sdtEndPr>
      <w:rPr>
        <w:noProof/>
      </w:rPr>
    </w:sdtEndPr>
    <w:sdtContent>
      <w:p w14:paraId="637C6C5D" w14:textId="181BB741" w:rsidR="00A227C0" w:rsidRDefault="00A227C0">
        <w:pPr>
          <w:pStyle w:val="Header"/>
          <w:jc w:val="right"/>
        </w:pPr>
        <w:r>
          <w:fldChar w:fldCharType="begin"/>
        </w:r>
        <w:r>
          <w:instrText xml:space="preserve"> PAGE   \* MERGEFORMAT </w:instrText>
        </w:r>
        <w:r>
          <w:fldChar w:fldCharType="separate"/>
        </w:r>
        <w:r w:rsidR="00097DA7">
          <w:rPr>
            <w:noProof/>
          </w:rPr>
          <w:t>4</w:t>
        </w:r>
        <w:r>
          <w:rPr>
            <w:noProof/>
          </w:rPr>
          <w:fldChar w:fldCharType="end"/>
        </w:r>
      </w:p>
    </w:sdtContent>
  </w:sdt>
  <w:p w14:paraId="0F2A5F45" w14:textId="5BF0B51D" w:rsidR="00A227C0" w:rsidRPr="00A01B4F" w:rsidRDefault="00A227C0">
    <w:pPr>
      <w:pStyle w:val="BodyText"/>
      <w:spacing w:line="14" w:lineRule="auto"/>
      <w:rPr>
        <w:b w:val="0"/>
        <w:color w:val="000000" w:themeColor="text1"/>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8CF"/>
    <w:multiLevelType w:val="multilevel"/>
    <w:tmpl w:val="8C60C0F6"/>
    <w:lvl w:ilvl="0">
      <w:start w:val="1"/>
      <w:numFmt w:val="decimal"/>
      <w:lvlText w:val="%1)"/>
      <w:lvlJc w:val="left"/>
      <w:pPr>
        <w:ind w:left="630" w:hanging="360"/>
      </w:pPr>
      <w:rPr>
        <w:rFonts w:hint="default"/>
        <w:w w:val="90"/>
      </w:rPr>
    </w:lvl>
    <w:lvl w:ilvl="1">
      <w:start w:val="1"/>
      <w:numFmt w:val="decimal"/>
      <w:isLgl/>
      <w:lvlText w:val="%1.%2"/>
      <w:lvlJc w:val="left"/>
      <w:pPr>
        <w:ind w:left="841" w:hanging="360"/>
      </w:pPr>
      <w:rPr>
        <w:rFonts w:hint="default"/>
        <w:b/>
        <w:w w:val="90"/>
      </w:rPr>
    </w:lvl>
    <w:lvl w:ilvl="2">
      <w:start w:val="1"/>
      <w:numFmt w:val="decimal"/>
      <w:isLgl/>
      <w:lvlText w:val="%1.%2.%3"/>
      <w:lvlJc w:val="left"/>
      <w:pPr>
        <w:ind w:left="1412" w:hanging="720"/>
      </w:pPr>
      <w:rPr>
        <w:rFonts w:hint="default"/>
        <w:w w:val="90"/>
      </w:rPr>
    </w:lvl>
    <w:lvl w:ilvl="3">
      <w:start w:val="1"/>
      <w:numFmt w:val="decimal"/>
      <w:isLgl/>
      <w:lvlText w:val="%1.%2.%3.%4"/>
      <w:lvlJc w:val="left"/>
      <w:pPr>
        <w:ind w:left="1983" w:hanging="1080"/>
      </w:pPr>
      <w:rPr>
        <w:rFonts w:hint="default"/>
        <w:w w:val="90"/>
      </w:rPr>
    </w:lvl>
    <w:lvl w:ilvl="4">
      <w:start w:val="1"/>
      <w:numFmt w:val="decimal"/>
      <w:isLgl/>
      <w:lvlText w:val="%1.%2.%3.%4.%5"/>
      <w:lvlJc w:val="left"/>
      <w:pPr>
        <w:ind w:left="2194" w:hanging="1080"/>
      </w:pPr>
      <w:rPr>
        <w:rFonts w:hint="default"/>
        <w:w w:val="90"/>
      </w:rPr>
    </w:lvl>
    <w:lvl w:ilvl="5">
      <w:start w:val="1"/>
      <w:numFmt w:val="decimal"/>
      <w:isLgl/>
      <w:lvlText w:val="%1.%2.%3.%4.%5.%6"/>
      <w:lvlJc w:val="left"/>
      <w:pPr>
        <w:ind w:left="2765" w:hanging="1440"/>
      </w:pPr>
      <w:rPr>
        <w:rFonts w:hint="default"/>
        <w:w w:val="90"/>
      </w:rPr>
    </w:lvl>
    <w:lvl w:ilvl="6">
      <w:start w:val="1"/>
      <w:numFmt w:val="decimal"/>
      <w:isLgl/>
      <w:lvlText w:val="%1.%2.%3.%4.%5.%6.%7"/>
      <w:lvlJc w:val="left"/>
      <w:pPr>
        <w:ind w:left="2976" w:hanging="1440"/>
      </w:pPr>
      <w:rPr>
        <w:rFonts w:hint="default"/>
        <w:w w:val="90"/>
      </w:rPr>
    </w:lvl>
    <w:lvl w:ilvl="7">
      <w:start w:val="1"/>
      <w:numFmt w:val="decimal"/>
      <w:isLgl/>
      <w:lvlText w:val="%1.%2.%3.%4.%5.%6.%7.%8"/>
      <w:lvlJc w:val="left"/>
      <w:pPr>
        <w:ind w:left="3547" w:hanging="1800"/>
      </w:pPr>
      <w:rPr>
        <w:rFonts w:hint="default"/>
        <w:w w:val="90"/>
      </w:rPr>
    </w:lvl>
    <w:lvl w:ilvl="8">
      <w:start w:val="1"/>
      <w:numFmt w:val="decimal"/>
      <w:isLgl/>
      <w:lvlText w:val="%1.%2.%3.%4.%5.%6.%7.%8.%9"/>
      <w:lvlJc w:val="left"/>
      <w:pPr>
        <w:ind w:left="3758" w:hanging="1800"/>
      </w:pPr>
      <w:rPr>
        <w:rFonts w:hint="default"/>
        <w:w w:val="90"/>
      </w:rPr>
    </w:lvl>
  </w:abstractNum>
  <w:abstractNum w:abstractNumId="1" w15:restartNumberingAfterBreak="0">
    <w:nsid w:val="0446250F"/>
    <w:multiLevelType w:val="hybridMultilevel"/>
    <w:tmpl w:val="EF7AB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121E0"/>
    <w:multiLevelType w:val="multilevel"/>
    <w:tmpl w:val="B0C89C46"/>
    <w:lvl w:ilvl="0">
      <w:start w:val="2017"/>
      <w:numFmt w:val="decimal"/>
      <w:lvlText w:val="%1"/>
      <w:lvlJc w:val="left"/>
      <w:pPr>
        <w:ind w:left="1155" w:hanging="1155"/>
      </w:pPr>
      <w:rPr>
        <w:rFonts w:hint="default"/>
        <w:i/>
      </w:rPr>
    </w:lvl>
    <w:lvl w:ilvl="1">
      <w:start w:val="2019"/>
      <w:numFmt w:val="decimal"/>
      <w:lvlText w:val="%1-%2"/>
      <w:lvlJc w:val="left"/>
      <w:pPr>
        <w:ind w:left="1443" w:hanging="1155"/>
      </w:pPr>
      <w:rPr>
        <w:rFonts w:hint="default"/>
        <w:i/>
      </w:rPr>
    </w:lvl>
    <w:lvl w:ilvl="2">
      <w:start w:val="1"/>
      <w:numFmt w:val="decimal"/>
      <w:lvlText w:val="%1-%2.%3"/>
      <w:lvlJc w:val="left"/>
      <w:pPr>
        <w:ind w:left="1731" w:hanging="1155"/>
      </w:pPr>
      <w:rPr>
        <w:rFonts w:hint="default"/>
        <w:i/>
      </w:rPr>
    </w:lvl>
    <w:lvl w:ilvl="3">
      <w:start w:val="1"/>
      <w:numFmt w:val="decimal"/>
      <w:lvlText w:val="%4)"/>
      <w:lvlJc w:val="left"/>
      <w:pPr>
        <w:ind w:left="2019" w:hanging="1155"/>
      </w:pPr>
      <w:rPr>
        <w:rFonts w:hint="default"/>
        <w:i/>
      </w:rPr>
    </w:lvl>
    <w:lvl w:ilvl="4">
      <w:start w:val="1"/>
      <w:numFmt w:val="decimal"/>
      <w:lvlText w:val="%1-%2.%3.%4.%5"/>
      <w:lvlJc w:val="left"/>
      <w:pPr>
        <w:ind w:left="2307" w:hanging="1155"/>
      </w:pPr>
      <w:rPr>
        <w:rFonts w:hint="default"/>
        <w:i/>
      </w:rPr>
    </w:lvl>
    <w:lvl w:ilvl="5">
      <w:start w:val="1"/>
      <w:numFmt w:val="decimal"/>
      <w:lvlText w:val="%1-%2.%3.%4.%5.%6"/>
      <w:lvlJc w:val="left"/>
      <w:pPr>
        <w:ind w:left="2880" w:hanging="1440"/>
      </w:pPr>
      <w:rPr>
        <w:rFonts w:hint="default"/>
        <w:i/>
      </w:rPr>
    </w:lvl>
    <w:lvl w:ilvl="6">
      <w:start w:val="1"/>
      <w:numFmt w:val="decimal"/>
      <w:lvlText w:val="%1-%2.%3.%4.%5.%6.%7"/>
      <w:lvlJc w:val="left"/>
      <w:pPr>
        <w:ind w:left="3168" w:hanging="1440"/>
      </w:pPr>
      <w:rPr>
        <w:rFonts w:hint="default"/>
        <w:i/>
      </w:rPr>
    </w:lvl>
    <w:lvl w:ilvl="7">
      <w:start w:val="1"/>
      <w:numFmt w:val="decimal"/>
      <w:lvlText w:val="%1-%2.%3.%4.%5.%6.%7.%8"/>
      <w:lvlJc w:val="left"/>
      <w:pPr>
        <w:ind w:left="3816" w:hanging="1800"/>
      </w:pPr>
      <w:rPr>
        <w:rFonts w:hint="default"/>
        <w:i/>
      </w:rPr>
    </w:lvl>
    <w:lvl w:ilvl="8">
      <w:start w:val="1"/>
      <w:numFmt w:val="decimal"/>
      <w:lvlText w:val="%1-%2.%3.%4.%5.%6.%7.%8.%9"/>
      <w:lvlJc w:val="left"/>
      <w:pPr>
        <w:ind w:left="4104" w:hanging="1800"/>
      </w:pPr>
      <w:rPr>
        <w:rFonts w:hint="default"/>
        <w:i/>
      </w:rPr>
    </w:lvl>
  </w:abstractNum>
  <w:abstractNum w:abstractNumId="3" w15:restartNumberingAfterBreak="0">
    <w:nsid w:val="09BF1709"/>
    <w:multiLevelType w:val="hybridMultilevel"/>
    <w:tmpl w:val="F4D889F4"/>
    <w:lvl w:ilvl="0" w:tplc="F71ED9CC">
      <w:start w:val="1"/>
      <w:numFmt w:val="decimal"/>
      <w:lvlText w:val="%1."/>
      <w:lvlJc w:val="left"/>
      <w:pPr>
        <w:ind w:left="879" w:hanging="360"/>
      </w:pPr>
      <w:rPr>
        <w:rFonts w:ascii="Times New Roman" w:eastAsia="Times New Roman" w:hAnsi="Times New Roman" w:cs="Times New Roman" w:hint="default"/>
        <w:w w:val="100"/>
        <w:sz w:val="22"/>
        <w:szCs w:val="22"/>
        <w:lang w:val="en-US" w:eastAsia="en-US" w:bidi="en-US"/>
      </w:rPr>
    </w:lvl>
    <w:lvl w:ilvl="1" w:tplc="F5AC8930">
      <w:numFmt w:val="bullet"/>
      <w:lvlText w:val="•"/>
      <w:lvlJc w:val="left"/>
      <w:pPr>
        <w:ind w:left="1040" w:hanging="360"/>
      </w:pPr>
      <w:rPr>
        <w:rFonts w:hint="default"/>
        <w:lang w:val="en-US" w:eastAsia="en-US" w:bidi="en-US"/>
      </w:rPr>
    </w:lvl>
    <w:lvl w:ilvl="2" w:tplc="A1BC38E2">
      <w:numFmt w:val="bullet"/>
      <w:lvlText w:val="•"/>
      <w:lvlJc w:val="left"/>
      <w:pPr>
        <w:ind w:left="2000" w:hanging="360"/>
      </w:pPr>
      <w:rPr>
        <w:rFonts w:hint="default"/>
        <w:lang w:val="en-US" w:eastAsia="en-US" w:bidi="en-US"/>
      </w:rPr>
    </w:lvl>
    <w:lvl w:ilvl="3" w:tplc="8E4469D4">
      <w:numFmt w:val="bullet"/>
      <w:lvlText w:val="•"/>
      <w:lvlJc w:val="left"/>
      <w:pPr>
        <w:ind w:left="2960" w:hanging="360"/>
      </w:pPr>
      <w:rPr>
        <w:rFonts w:hint="default"/>
        <w:lang w:val="en-US" w:eastAsia="en-US" w:bidi="en-US"/>
      </w:rPr>
    </w:lvl>
    <w:lvl w:ilvl="4" w:tplc="7240A0E0">
      <w:numFmt w:val="bullet"/>
      <w:lvlText w:val="•"/>
      <w:lvlJc w:val="left"/>
      <w:pPr>
        <w:ind w:left="3920" w:hanging="360"/>
      </w:pPr>
      <w:rPr>
        <w:rFonts w:hint="default"/>
        <w:lang w:val="en-US" w:eastAsia="en-US" w:bidi="en-US"/>
      </w:rPr>
    </w:lvl>
    <w:lvl w:ilvl="5" w:tplc="28B4F128">
      <w:numFmt w:val="bullet"/>
      <w:lvlText w:val="•"/>
      <w:lvlJc w:val="left"/>
      <w:pPr>
        <w:ind w:left="4880" w:hanging="360"/>
      </w:pPr>
      <w:rPr>
        <w:rFonts w:hint="default"/>
        <w:lang w:val="en-US" w:eastAsia="en-US" w:bidi="en-US"/>
      </w:rPr>
    </w:lvl>
    <w:lvl w:ilvl="6" w:tplc="46685AD6">
      <w:numFmt w:val="bullet"/>
      <w:lvlText w:val="•"/>
      <w:lvlJc w:val="left"/>
      <w:pPr>
        <w:ind w:left="5840" w:hanging="360"/>
      </w:pPr>
      <w:rPr>
        <w:rFonts w:hint="default"/>
        <w:lang w:val="en-US" w:eastAsia="en-US" w:bidi="en-US"/>
      </w:rPr>
    </w:lvl>
    <w:lvl w:ilvl="7" w:tplc="4CCED72A">
      <w:numFmt w:val="bullet"/>
      <w:lvlText w:val="•"/>
      <w:lvlJc w:val="left"/>
      <w:pPr>
        <w:ind w:left="6800" w:hanging="360"/>
      </w:pPr>
      <w:rPr>
        <w:rFonts w:hint="default"/>
        <w:lang w:val="en-US" w:eastAsia="en-US" w:bidi="en-US"/>
      </w:rPr>
    </w:lvl>
    <w:lvl w:ilvl="8" w:tplc="EBA6D7E8">
      <w:numFmt w:val="bullet"/>
      <w:lvlText w:val="•"/>
      <w:lvlJc w:val="left"/>
      <w:pPr>
        <w:ind w:left="7760" w:hanging="360"/>
      </w:pPr>
      <w:rPr>
        <w:rFonts w:hint="default"/>
        <w:lang w:val="en-US" w:eastAsia="en-US" w:bidi="en-US"/>
      </w:rPr>
    </w:lvl>
  </w:abstractNum>
  <w:abstractNum w:abstractNumId="4" w15:restartNumberingAfterBreak="0">
    <w:nsid w:val="0A8D70C8"/>
    <w:multiLevelType w:val="hybridMultilevel"/>
    <w:tmpl w:val="EBA8382C"/>
    <w:lvl w:ilvl="0" w:tplc="04090011">
      <w:start w:val="1"/>
      <w:numFmt w:val="decimal"/>
      <w:lvlText w:val="%1)"/>
      <w:lvlJc w:val="left"/>
      <w:pPr>
        <w:ind w:left="720" w:hanging="360"/>
      </w:pPr>
      <w:rPr>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7704428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F2038"/>
    <w:multiLevelType w:val="hybridMultilevel"/>
    <w:tmpl w:val="EBA8382C"/>
    <w:lvl w:ilvl="0" w:tplc="04090011">
      <w:start w:val="1"/>
      <w:numFmt w:val="decimal"/>
      <w:lvlText w:val="%1)"/>
      <w:lvlJc w:val="left"/>
      <w:pPr>
        <w:ind w:left="720" w:hanging="360"/>
      </w:pPr>
      <w:rPr>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7704428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B5619"/>
    <w:multiLevelType w:val="multilevel"/>
    <w:tmpl w:val="08B09978"/>
    <w:lvl w:ilvl="0">
      <w:start w:val="1"/>
      <w:numFmt w:val="decimal"/>
      <w:lvlText w:val="%1)"/>
      <w:lvlJc w:val="left"/>
      <w:pPr>
        <w:ind w:left="720" w:hanging="360"/>
      </w:pPr>
      <w:rPr>
        <w:rFonts w:hint="default"/>
        <w:w w:val="90"/>
      </w:rPr>
    </w:lvl>
    <w:lvl w:ilvl="1">
      <w:start w:val="1"/>
      <w:numFmt w:val="decimal"/>
      <w:isLgl/>
      <w:lvlText w:val="%1.%2"/>
      <w:lvlJc w:val="left"/>
      <w:pPr>
        <w:ind w:left="931"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isLgl/>
      <w:lvlText w:val="%1.%2.%3.%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abstractNum w:abstractNumId="7" w15:restartNumberingAfterBreak="0">
    <w:nsid w:val="14011A08"/>
    <w:multiLevelType w:val="multilevel"/>
    <w:tmpl w:val="09FC5498"/>
    <w:lvl w:ilvl="0">
      <w:start w:val="1"/>
      <w:numFmt w:val="bullet"/>
      <w:lvlText w:val=""/>
      <w:lvlJc w:val="left"/>
      <w:pPr>
        <w:ind w:left="720" w:hanging="360"/>
      </w:pPr>
      <w:rPr>
        <w:rFonts w:ascii="Symbol" w:hAnsi="Symbol" w:hint="default"/>
        <w:w w:val="90"/>
      </w:rPr>
    </w:lvl>
    <w:lvl w:ilvl="1">
      <w:start w:val="1"/>
      <w:numFmt w:val="decimal"/>
      <w:isLgl/>
      <w:lvlText w:val="%1.%2"/>
      <w:lvlJc w:val="left"/>
      <w:pPr>
        <w:ind w:left="931"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isLgl/>
      <w:lvlText w:val="%1.%2.%3.%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abstractNum w:abstractNumId="8" w15:restartNumberingAfterBreak="0">
    <w:nsid w:val="15D42A25"/>
    <w:multiLevelType w:val="multilevel"/>
    <w:tmpl w:val="09FC5498"/>
    <w:lvl w:ilvl="0">
      <w:start w:val="1"/>
      <w:numFmt w:val="bullet"/>
      <w:lvlText w:val=""/>
      <w:lvlJc w:val="left"/>
      <w:pPr>
        <w:ind w:left="720" w:hanging="360"/>
      </w:pPr>
      <w:rPr>
        <w:rFonts w:ascii="Symbol" w:hAnsi="Symbol" w:hint="default"/>
        <w:w w:val="90"/>
      </w:rPr>
    </w:lvl>
    <w:lvl w:ilvl="1">
      <w:start w:val="1"/>
      <w:numFmt w:val="decimal"/>
      <w:isLgl/>
      <w:lvlText w:val="%1.%2"/>
      <w:lvlJc w:val="left"/>
      <w:pPr>
        <w:ind w:left="931"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isLgl/>
      <w:lvlText w:val="%1.%2.%3.%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abstractNum w:abstractNumId="9" w15:restartNumberingAfterBreak="0">
    <w:nsid w:val="17FE22E3"/>
    <w:multiLevelType w:val="multilevel"/>
    <w:tmpl w:val="25F218A4"/>
    <w:lvl w:ilvl="0">
      <w:start w:val="1"/>
      <w:numFmt w:val="decimal"/>
      <w:lvlText w:val="%1)"/>
      <w:lvlJc w:val="left"/>
      <w:pPr>
        <w:ind w:left="720" w:hanging="360"/>
      </w:pPr>
      <w:rPr>
        <w:rFonts w:hint="default"/>
        <w:b w:val="0"/>
        <w:w w:val="90"/>
      </w:rPr>
    </w:lvl>
    <w:lvl w:ilvl="1">
      <w:start w:val="1"/>
      <w:numFmt w:val="decimal"/>
      <w:isLgl/>
      <w:lvlText w:val="%1.%2"/>
      <w:lvlJc w:val="left"/>
      <w:pPr>
        <w:ind w:left="931"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isLgl/>
      <w:lvlText w:val="%1.%2.%3.%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abstractNum w:abstractNumId="10" w15:restartNumberingAfterBreak="0">
    <w:nsid w:val="1A682B1D"/>
    <w:multiLevelType w:val="hybridMultilevel"/>
    <w:tmpl w:val="405C7A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36FF1"/>
    <w:multiLevelType w:val="multilevel"/>
    <w:tmpl w:val="3E0C9D84"/>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F2A515B"/>
    <w:multiLevelType w:val="multilevel"/>
    <w:tmpl w:val="8C60C0F6"/>
    <w:lvl w:ilvl="0">
      <w:start w:val="1"/>
      <w:numFmt w:val="decimal"/>
      <w:lvlText w:val="%1)"/>
      <w:lvlJc w:val="left"/>
      <w:pPr>
        <w:ind w:left="630" w:hanging="360"/>
      </w:pPr>
      <w:rPr>
        <w:rFonts w:hint="default"/>
        <w:w w:val="90"/>
      </w:rPr>
    </w:lvl>
    <w:lvl w:ilvl="1">
      <w:start w:val="1"/>
      <w:numFmt w:val="decimal"/>
      <w:isLgl/>
      <w:lvlText w:val="%1.%2"/>
      <w:lvlJc w:val="left"/>
      <w:pPr>
        <w:ind w:left="841" w:hanging="360"/>
      </w:pPr>
      <w:rPr>
        <w:rFonts w:hint="default"/>
        <w:b/>
        <w:w w:val="90"/>
      </w:rPr>
    </w:lvl>
    <w:lvl w:ilvl="2">
      <w:start w:val="1"/>
      <w:numFmt w:val="decimal"/>
      <w:isLgl/>
      <w:lvlText w:val="%1.%2.%3"/>
      <w:lvlJc w:val="left"/>
      <w:pPr>
        <w:ind w:left="1412" w:hanging="720"/>
      </w:pPr>
      <w:rPr>
        <w:rFonts w:hint="default"/>
        <w:w w:val="90"/>
      </w:rPr>
    </w:lvl>
    <w:lvl w:ilvl="3">
      <w:start w:val="1"/>
      <w:numFmt w:val="decimal"/>
      <w:isLgl/>
      <w:lvlText w:val="%1.%2.%3.%4"/>
      <w:lvlJc w:val="left"/>
      <w:pPr>
        <w:ind w:left="1983" w:hanging="1080"/>
      </w:pPr>
      <w:rPr>
        <w:rFonts w:hint="default"/>
        <w:w w:val="90"/>
      </w:rPr>
    </w:lvl>
    <w:lvl w:ilvl="4">
      <w:start w:val="1"/>
      <w:numFmt w:val="decimal"/>
      <w:isLgl/>
      <w:lvlText w:val="%1.%2.%3.%4.%5"/>
      <w:lvlJc w:val="left"/>
      <w:pPr>
        <w:ind w:left="2194" w:hanging="1080"/>
      </w:pPr>
      <w:rPr>
        <w:rFonts w:hint="default"/>
        <w:w w:val="90"/>
      </w:rPr>
    </w:lvl>
    <w:lvl w:ilvl="5">
      <w:start w:val="1"/>
      <w:numFmt w:val="decimal"/>
      <w:isLgl/>
      <w:lvlText w:val="%1.%2.%3.%4.%5.%6"/>
      <w:lvlJc w:val="left"/>
      <w:pPr>
        <w:ind w:left="2765" w:hanging="1440"/>
      </w:pPr>
      <w:rPr>
        <w:rFonts w:hint="default"/>
        <w:w w:val="90"/>
      </w:rPr>
    </w:lvl>
    <w:lvl w:ilvl="6">
      <w:start w:val="1"/>
      <w:numFmt w:val="decimal"/>
      <w:isLgl/>
      <w:lvlText w:val="%1.%2.%3.%4.%5.%6.%7"/>
      <w:lvlJc w:val="left"/>
      <w:pPr>
        <w:ind w:left="2976" w:hanging="1440"/>
      </w:pPr>
      <w:rPr>
        <w:rFonts w:hint="default"/>
        <w:w w:val="90"/>
      </w:rPr>
    </w:lvl>
    <w:lvl w:ilvl="7">
      <w:start w:val="1"/>
      <w:numFmt w:val="decimal"/>
      <w:isLgl/>
      <w:lvlText w:val="%1.%2.%3.%4.%5.%6.%7.%8"/>
      <w:lvlJc w:val="left"/>
      <w:pPr>
        <w:ind w:left="3547" w:hanging="1800"/>
      </w:pPr>
      <w:rPr>
        <w:rFonts w:hint="default"/>
        <w:w w:val="90"/>
      </w:rPr>
    </w:lvl>
    <w:lvl w:ilvl="8">
      <w:start w:val="1"/>
      <w:numFmt w:val="decimal"/>
      <w:isLgl/>
      <w:lvlText w:val="%1.%2.%3.%4.%5.%6.%7.%8.%9"/>
      <w:lvlJc w:val="left"/>
      <w:pPr>
        <w:ind w:left="3758" w:hanging="1800"/>
      </w:pPr>
      <w:rPr>
        <w:rFonts w:hint="default"/>
        <w:w w:val="90"/>
      </w:rPr>
    </w:lvl>
  </w:abstractNum>
  <w:abstractNum w:abstractNumId="13" w15:restartNumberingAfterBreak="0">
    <w:nsid w:val="2016175D"/>
    <w:multiLevelType w:val="hybridMultilevel"/>
    <w:tmpl w:val="14D20FD8"/>
    <w:lvl w:ilvl="0" w:tplc="D9DC6AD8">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B4C7D"/>
    <w:multiLevelType w:val="multilevel"/>
    <w:tmpl w:val="572EF51E"/>
    <w:lvl w:ilvl="0">
      <w:start w:val="1"/>
      <w:numFmt w:val="decimal"/>
      <w:lvlText w:val="%1)"/>
      <w:lvlJc w:val="left"/>
      <w:pPr>
        <w:ind w:left="720" w:hanging="360"/>
      </w:pPr>
      <w:rPr>
        <w:rFonts w:hint="default"/>
        <w:w w:val="90"/>
      </w:rPr>
    </w:lvl>
    <w:lvl w:ilvl="1">
      <w:start w:val="1"/>
      <w:numFmt w:val="decimal"/>
      <w:isLgl/>
      <w:lvlText w:val="%1.%2"/>
      <w:lvlJc w:val="left"/>
      <w:pPr>
        <w:ind w:left="931"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isLgl/>
      <w:lvlText w:val="%1.%2.%3.%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abstractNum w:abstractNumId="15" w15:restartNumberingAfterBreak="0">
    <w:nsid w:val="216D0EB0"/>
    <w:multiLevelType w:val="multilevel"/>
    <w:tmpl w:val="09FC5498"/>
    <w:lvl w:ilvl="0">
      <w:start w:val="1"/>
      <w:numFmt w:val="bullet"/>
      <w:lvlText w:val=""/>
      <w:lvlJc w:val="left"/>
      <w:pPr>
        <w:ind w:left="720" w:hanging="360"/>
      </w:pPr>
      <w:rPr>
        <w:rFonts w:ascii="Symbol" w:hAnsi="Symbol" w:hint="default"/>
        <w:w w:val="90"/>
      </w:rPr>
    </w:lvl>
    <w:lvl w:ilvl="1">
      <w:start w:val="1"/>
      <w:numFmt w:val="decimal"/>
      <w:isLgl/>
      <w:lvlText w:val="%1.%2"/>
      <w:lvlJc w:val="left"/>
      <w:pPr>
        <w:ind w:left="931"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isLgl/>
      <w:lvlText w:val="%1.%2.%3.%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abstractNum w:abstractNumId="16" w15:restartNumberingAfterBreak="0">
    <w:nsid w:val="24132240"/>
    <w:multiLevelType w:val="hybridMultilevel"/>
    <w:tmpl w:val="34B6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95530"/>
    <w:multiLevelType w:val="multilevel"/>
    <w:tmpl w:val="0D00F850"/>
    <w:lvl w:ilvl="0">
      <w:start w:val="1"/>
      <w:numFmt w:val="decimal"/>
      <w:lvlText w:val="%1."/>
      <w:lvlJc w:val="left"/>
      <w:pPr>
        <w:ind w:left="720" w:hanging="360"/>
      </w:pPr>
      <w:rPr>
        <w:rFonts w:hint="default"/>
        <w:b/>
        <w:w w:val="90"/>
      </w:rPr>
    </w:lvl>
    <w:lvl w:ilvl="1">
      <w:start w:val="1"/>
      <w:numFmt w:val="decimal"/>
      <w:isLgl/>
      <w:lvlText w:val="%1.%2"/>
      <w:lvlJc w:val="left"/>
      <w:pPr>
        <w:ind w:left="720"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lvlText w:val="%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abstractNum w:abstractNumId="18" w15:restartNumberingAfterBreak="0">
    <w:nsid w:val="267C21E1"/>
    <w:multiLevelType w:val="hybridMultilevel"/>
    <w:tmpl w:val="00725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2E42D4"/>
    <w:multiLevelType w:val="hybridMultilevel"/>
    <w:tmpl w:val="E404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05492"/>
    <w:multiLevelType w:val="hybridMultilevel"/>
    <w:tmpl w:val="A732D3D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34FE2614"/>
    <w:multiLevelType w:val="hybridMultilevel"/>
    <w:tmpl w:val="B3FEA0BE"/>
    <w:lvl w:ilvl="0" w:tplc="1A50E47A">
      <w:start w:val="1"/>
      <w:numFmt w:val="decimal"/>
      <w:lvlText w:val="%1)"/>
      <w:lvlJc w:val="left"/>
      <w:pPr>
        <w:ind w:left="1211" w:hanging="360"/>
      </w:pPr>
      <w:rPr>
        <w:rFonts w:hint="default"/>
        <w:sz w:val="24"/>
        <w:u w:val="non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3554126B"/>
    <w:multiLevelType w:val="multilevel"/>
    <w:tmpl w:val="09FC5498"/>
    <w:lvl w:ilvl="0">
      <w:start w:val="1"/>
      <w:numFmt w:val="bullet"/>
      <w:lvlText w:val=""/>
      <w:lvlJc w:val="left"/>
      <w:pPr>
        <w:ind w:left="720" w:hanging="360"/>
      </w:pPr>
      <w:rPr>
        <w:rFonts w:ascii="Symbol" w:hAnsi="Symbol" w:hint="default"/>
        <w:w w:val="90"/>
      </w:rPr>
    </w:lvl>
    <w:lvl w:ilvl="1">
      <w:start w:val="1"/>
      <w:numFmt w:val="decimal"/>
      <w:isLgl/>
      <w:lvlText w:val="%1.%2"/>
      <w:lvlJc w:val="left"/>
      <w:pPr>
        <w:ind w:left="931"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isLgl/>
      <w:lvlText w:val="%1.%2.%3.%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abstractNum w:abstractNumId="23" w15:restartNumberingAfterBreak="0">
    <w:nsid w:val="37527209"/>
    <w:multiLevelType w:val="multilevel"/>
    <w:tmpl w:val="09FC5498"/>
    <w:lvl w:ilvl="0">
      <w:start w:val="1"/>
      <w:numFmt w:val="bullet"/>
      <w:lvlText w:val=""/>
      <w:lvlJc w:val="left"/>
      <w:pPr>
        <w:ind w:left="720" w:hanging="360"/>
      </w:pPr>
      <w:rPr>
        <w:rFonts w:ascii="Symbol" w:hAnsi="Symbol" w:hint="default"/>
        <w:w w:val="90"/>
      </w:rPr>
    </w:lvl>
    <w:lvl w:ilvl="1">
      <w:start w:val="1"/>
      <w:numFmt w:val="decimal"/>
      <w:isLgl/>
      <w:lvlText w:val="%1.%2"/>
      <w:lvlJc w:val="left"/>
      <w:pPr>
        <w:ind w:left="931"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isLgl/>
      <w:lvlText w:val="%1.%2.%3.%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abstractNum w:abstractNumId="24" w15:restartNumberingAfterBreak="0">
    <w:nsid w:val="39B33DA3"/>
    <w:multiLevelType w:val="hybridMultilevel"/>
    <w:tmpl w:val="BE520300"/>
    <w:lvl w:ilvl="0" w:tplc="6660E6AA">
      <w:start w:val="1"/>
      <w:numFmt w:val="decimal"/>
      <w:lvlText w:val="%1."/>
      <w:lvlJc w:val="left"/>
      <w:pPr>
        <w:ind w:left="880" w:hanging="360"/>
      </w:pPr>
      <w:rPr>
        <w:rFonts w:ascii="Times New Roman" w:eastAsia="Times New Roman" w:hAnsi="Times New Roman" w:cs="Times New Roman" w:hint="default"/>
        <w:w w:val="100"/>
        <w:sz w:val="22"/>
        <w:szCs w:val="22"/>
        <w:lang w:val="en-US" w:eastAsia="en-US" w:bidi="en-US"/>
      </w:rPr>
    </w:lvl>
    <w:lvl w:ilvl="1" w:tplc="B7780B4E">
      <w:numFmt w:val="bullet"/>
      <w:lvlText w:val="•"/>
      <w:lvlJc w:val="left"/>
      <w:pPr>
        <w:ind w:left="1760" w:hanging="360"/>
      </w:pPr>
      <w:rPr>
        <w:rFonts w:hint="default"/>
        <w:lang w:val="en-US" w:eastAsia="en-US" w:bidi="en-US"/>
      </w:rPr>
    </w:lvl>
    <w:lvl w:ilvl="2" w:tplc="1B7A67CE">
      <w:numFmt w:val="bullet"/>
      <w:lvlText w:val="•"/>
      <w:lvlJc w:val="left"/>
      <w:pPr>
        <w:ind w:left="2640" w:hanging="360"/>
      </w:pPr>
      <w:rPr>
        <w:rFonts w:hint="default"/>
        <w:lang w:val="en-US" w:eastAsia="en-US" w:bidi="en-US"/>
      </w:rPr>
    </w:lvl>
    <w:lvl w:ilvl="3" w:tplc="B476A87C">
      <w:numFmt w:val="bullet"/>
      <w:lvlText w:val="•"/>
      <w:lvlJc w:val="left"/>
      <w:pPr>
        <w:ind w:left="3520" w:hanging="360"/>
      </w:pPr>
      <w:rPr>
        <w:rFonts w:hint="default"/>
        <w:lang w:val="en-US" w:eastAsia="en-US" w:bidi="en-US"/>
      </w:rPr>
    </w:lvl>
    <w:lvl w:ilvl="4" w:tplc="0A968064">
      <w:numFmt w:val="bullet"/>
      <w:lvlText w:val="•"/>
      <w:lvlJc w:val="left"/>
      <w:pPr>
        <w:ind w:left="4400" w:hanging="360"/>
      </w:pPr>
      <w:rPr>
        <w:rFonts w:hint="default"/>
        <w:lang w:val="en-US" w:eastAsia="en-US" w:bidi="en-US"/>
      </w:rPr>
    </w:lvl>
    <w:lvl w:ilvl="5" w:tplc="EF66C1E8">
      <w:numFmt w:val="bullet"/>
      <w:lvlText w:val="•"/>
      <w:lvlJc w:val="left"/>
      <w:pPr>
        <w:ind w:left="5280" w:hanging="360"/>
      </w:pPr>
      <w:rPr>
        <w:rFonts w:hint="default"/>
        <w:lang w:val="en-US" w:eastAsia="en-US" w:bidi="en-US"/>
      </w:rPr>
    </w:lvl>
    <w:lvl w:ilvl="6" w:tplc="686EBF54">
      <w:numFmt w:val="bullet"/>
      <w:lvlText w:val="•"/>
      <w:lvlJc w:val="left"/>
      <w:pPr>
        <w:ind w:left="6160" w:hanging="360"/>
      </w:pPr>
      <w:rPr>
        <w:rFonts w:hint="default"/>
        <w:lang w:val="en-US" w:eastAsia="en-US" w:bidi="en-US"/>
      </w:rPr>
    </w:lvl>
    <w:lvl w:ilvl="7" w:tplc="6F3AA438">
      <w:numFmt w:val="bullet"/>
      <w:lvlText w:val="•"/>
      <w:lvlJc w:val="left"/>
      <w:pPr>
        <w:ind w:left="7040" w:hanging="360"/>
      </w:pPr>
      <w:rPr>
        <w:rFonts w:hint="default"/>
        <w:lang w:val="en-US" w:eastAsia="en-US" w:bidi="en-US"/>
      </w:rPr>
    </w:lvl>
    <w:lvl w:ilvl="8" w:tplc="8876775A">
      <w:numFmt w:val="bullet"/>
      <w:lvlText w:val="•"/>
      <w:lvlJc w:val="left"/>
      <w:pPr>
        <w:ind w:left="7920" w:hanging="360"/>
      </w:pPr>
      <w:rPr>
        <w:rFonts w:hint="default"/>
        <w:lang w:val="en-US" w:eastAsia="en-US" w:bidi="en-US"/>
      </w:rPr>
    </w:lvl>
  </w:abstractNum>
  <w:abstractNum w:abstractNumId="25" w15:restartNumberingAfterBreak="0">
    <w:nsid w:val="3ABA23E4"/>
    <w:multiLevelType w:val="hybridMultilevel"/>
    <w:tmpl w:val="5524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71080"/>
    <w:multiLevelType w:val="hybridMultilevel"/>
    <w:tmpl w:val="3DF664D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3BEC7A21"/>
    <w:multiLevelType w:val="hybridMultilevel"/>
    <w:tmpl w:val="EBA8382C"/>
    <w:lvl w:ilvl="0" w:tplc="04090011">
      <w:start w:val="1"/>
      <w:numFmt w:val="decimal"/>
      <w:lvlText w:val="%1)"/>
      <w:lvlJc w:val="left"/>
      <w:pPr>
        <w:ind w:left="720" w:hanging="360"/>
      </w:pPr>
      <w:rPr>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7704428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E5488"/>
    <w:multiLevelType w:val="hybridMultilevel"/>
    <w:tmpl w:val="70A61B80"/>
    <w:lvl w:ilvl="0" w:tplc="04090001">
      <w:start w:val="1"/>
      <w:numFmt w:val="bullet"/>
      <w:lvlText w:val=""/>
      <w:lvlJc w:val="left"/>
      <w:pPr>
        <w:ind w:left="720" w:hanging="360"/>
      </w:pPr>
      <w:rPr>
        <w:rFonts w:ascii="Symbol" w:hAnsi="Symbol" w:hint="default"/>
      </w:rPr>
    </w:lvl>
    <w:lvl w:ilvl="1" w:tplc="84D68820">
      <w:numFmt w:val="bullet"/>
      <w:lvlText w:val="•"/>
      <w:lvlJc w:val="left"/>
      <w:pPr>
        <w:ind w:left="1560" w:hanging="480"/>
      </w:pPr>
      <w:rPr>
        <w:rFonts w:ascii="Arial" w:eastAsia="Arial"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F87AC3"/>
    <w:multiLevelType w:val="multilevel"/>
    <w:tmpl w:val="09FC5498"/>
    <w:lvl w:ilvl="0">
      <w:start w:val="1"/>
      <w:numFmt w:val="bullet"/>
      <w:lvlText w:val=""/>
      <w:lvlJc w:val="left"/>
      <w:pPr>
        <w:ind w:left="720" w:hanging="360"/>
      </w:pPr>
      <w:rPr>
        <w:rFonts w:ascii="Symbol" w:hAnsi="Symbol" w:hint="default"/>
        <w:w w:val="90"/>
      </w:rPr>
    </w:lvl>
    <w:lvl w:ilvl="1">
      <w:start w:val="1"/>
      <w:numFmt w:val="decimal"/>
      <w:isLgl/>
      <w:lvlText w:val="%1.%2"/>
      <w:lvlJc w:val="left"/>
      <w:pPr>
        <w:ind w:left="931"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isLgl/>
      <w:lvlText w:val="%1.%2.%3.%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abstractNum w:abstractNumId="30" w15:restartNumberingAfterBreak="0">
    <w:nsid w:val="46AC0674"/>
    <w:multiLevelType w:val="hybridMultilevel"/>
    <w:tmpl w:val="6AD27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9CF48B5"/>
    <w:multiLevelType w:val="hybridMultilevel"/>
    <w:tmpl w:val="2FE602D0"/>
    <w:lvl w:ilvl="0" w:tplc="220EF52E">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1" w:tplc="AEA6C700">
      <w:numFmt w:val="bullet"/>
      <w:lvlText w:val="•"/>
      <w:lvlJc w:val="left"/>
      <w:pPr>
        <w:ind w:left="3688" w:hanging="361"/>
      </w:pPr>
      <w:rPr>
        <w:rFonts w:hint="default"/>
        <w:lang w:val="en-US" w:eastAsia="en-US" w:bidi="en-US"/>
      </w:rPr>
    </w:lvl>
    <w:lvl w:ilvl="2" w:tplc="0456BAC4">
      <w:numFmt w:val="bullet"/>
      <w:lvlText w:val="•"/>
      <w:lvlJc w:val="left"/>
      <w:pPr>
        <w:ind w:left="4496" w:hanging="361"/>
      </w:pPr>
      <w:rPr>
        <w:rFonts w:hint="default"/>
        <w:lang w:val="en-US" w:eastAsia="en-US" w:bidi="en-US"/>
      </w:rPr>
    </w:lvl>
    <w:lvl w:ilvl="3" w:tplc="831C2E22">
      <w:numFmt w:val="bullet"/>
      <w:lvlText w:val="•"/>
      <w:lvlJc w:val="left"/>
      <w:pPr>
        <w:ind w:left="5304" w:hanging="361"/>
      </w:pPr>
      <w:rPr>
        <w:rFonts w:hint="default"/>
        <w:lang w:val="en-US" w:eastAsia="en-US" w:bidi="en-US"/>
      </w:rPr>
    </w:lvl>
    <w:lvl w:ilvl="4" w:tplc="590A3616">
      <w:numFmt w:val="bullet"/>
      <w:lvlText w:val="•"/>
      <w:lvlJc w:val="left"/>
      <w:pPr>
        <w:ind w:left="6112" w:hanging="361"/>
      </w:pPr>
      <w:rPr>
        <w:rFonts w:hint="default"/>
        <w:lang w:val="en-US" w:eastAsia="en-US" w:bidi="en-US"/>
      </w:rPr>
    </w:lvl>
    <w:lvl w:ilvl="5" w:tplc="5C6AC480">
      <w:numFmt w:val="bullet"/>
      <w:lvlText w:val="•"/>
      <w:lvlJc w:val="left"/>
      <w:pPr>
        <w:ind w:left="6920" w:hanging="361"/>
      </w:pPr>
      <w:rPr>
        <w:rFonts w:hint="default"/>
        <w:lang w:val="en-US" w:eastAsia="en-US" w:bidi="en-US"/>
      </w:rPr>
    </w:lvl>
    <w:lvl w:ilvl="6" w:tplc="E684029C">
      <w:numFmt w:val="bullet"/>
      <w:lvlText w:val="•"/>
      <w:lvlJc w:val="left"/>
      <w:pPr>
        <w:ind w:left="7728" w:hanging="361"/>
      </w:pPr>
      <w:rPr>
        <w:rFonts w:hint="default"/>
        <w:lang w:val="en-US" w:eastAsia="en-US" w:bidi="en-US"/>
      </w:rPr>
    </w:lvl>
    <w:lvl w:ilvl="7" w:tplc="7E620A54">
      <w:numFmt w:val="bullet"/>
      <w:lvlText w:val="•"/>
      <w:lvlJc w:val="left"/>
      <w:pPr>
        <w:ind w:left="8536" w:hanging="361"/>
      </w:pPr>
      <w:rPr>
        <w:rFonts w:hint="default"/>
        <w:lang w:val="en-US" w:eastAsia="en-US" w:bidi="en-US"/>
      </w:rPr>
    </w:lvl>
    <w:lvl w:ilvl="8" w:tplc="9E7220DC">
      <w:numFmt w:val="bullet"/>
      <w:lvlText w:val="•"/>
      <w:lvlJc w:val="left"/>
      <w:pPr>
        <w:ind w:left="9344" w:hanging="361"/>
      </w:pPr>
      <w:rPr>
        <w:rFonts w:hint="default"/>
        <w:lang w:val="en-US" w:eastAsia="en-US" w:bidi="en-US"/>
      </w:rPr>
    </w:lvl>
  </w:abstractNum>
  <w:abstractNum w:abstractNumId="32" w15:restartNumberingAfterBreak="0">
    <w:nsid w:val="4D807007"/>
    <w:multiLevelType w:val="hybridMultilevel"/>
    <w:tmpl w:val="EBA8382C"/>
    <w:lvl w:ilvl="0" w:tplc="04090011">
      <w:start w:val="1"/>
      <w:numFmt w:val="decimal"/>
      <w:lvlText w:val="%1)"/>
      <w:lvlJc w:val="left"/>
      <w:pPr>
        <w:ind w:left="720" w:hanging="360"/>
      </w:pPr>
      <w:rPr>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7704428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507CF3"/>
    <w:multiLevelType w:val="multilevel"/>
    <w:tmpl w:val="8C60C0F6"/>
    <w:lvl w:ilvl="0">
      <w:start w:val="1"/>
      <w:numFmt w:val="decimal"/>
      <w:lvlText w:val="%1)"/>
      <w:lvlJc w:val="left"/>
      <w:pPr>
        <w:ind w:left="630" w:hanging="360"/>
      </w:pPr>
      <w:rPr>
        <w:rFonts w:hint="default"/>
        <w:w w:val="90"/>
      </w:rPr>
    </w:lvl>
    <w:lvl w:ilvl="1">
      <w:start w:val="1"/>
      <w:numFmt w:val="decimal"/>
      <w:isLgl/>
      <w:lvlText w:val="%1.%2"/>
      <w:lvlJc w:val="left"/>
      <w:pPr>
        <w:ind w:left="841" w:hanging="360"/>
      </w:pPr>
      <w:rPr>
        <w:rFonts w:hint="default"/>
        <w:b/>
        <w:w w:val="90"/>
      </w:rPr>
    </w:lvl>
    <w:lvl w:ilvl="2">
      <w:start w:val="1"/>
      <w:numFmt w:val="decimal"/>
      <w:isLgl/>
      <w:lvlText w:val="%1.%2.%3"/>
      <w:lvlJc w:val="left"/>
      <w:pPr>
        <w:ind w:left="1412" w:hanging="720"/>
      </w:pPr>
      <w:rPr>
        <w:rFonts w:hint="default"/>
        <w:w w:val="90"/>
      </w:rPr>
    </w:lvl>
    <w:lvl w:ilvl="3">
      <w:start w:val="1"/>
      <w:numFmt w:val="decimal"/>
      <w:isLgl/>
      <w:lvlText w:val="%1.%2.%3.%4"/>
      <w:lvlJc w:val="left"/>
      <w:pPr>
        <w:ind w:left="1983" w:hanging="1080"/>
      </w:pPr>
      <w:rPr>
        <w:rFonts w:hint="default"/>
        <w:w w:val="90"/>
      </w:rPr>
    </w:lvl>
    <w:lvl w:ilvl="4">
      <w:start w:val="1"/>
      <w:numFmt w:val="decimal"/>
      <w:isLgl/>
      <w:lvlText w:val="%1.%2.%3.%4.%5"/>
      <w:lvlJc w:val="left"/>
      <w:pPr>
        <w:ind w:left="2194" w:hanging="1080"/>
      </w:pPr>
      <w:rPr>
        <w:rFonts w:hint="default"/>
        <w:w w:val="90"/>
      </w:rPr>
    </w:lvl>
    <w:lvl w:ilvl="5">
      <w:start w:val="1"/>
      <w:numFmt w:val="decimal"/>
      <w:isLgl/>
      <w:lvlText w:val="%1.%2.%3.%4.%5.%6"/>
      <w:lvlJc w:val="left"/>
      <w:pPr>
        <w:ind w:left="2765" w:hanging="1440"/>
      </w:pPr>
      <w:rPr>
        <w:rFonts w:hint="default"/>
        <w:w w:val="90"/>
      </w:rPr>
    </w:lvl>
    <w:lvl w:ilvl="6">
      <w:start w:val="1"/>
      <w:numFmt w:val="decimal"/>
      <w:isLgl/>
      <w:lvlText w:val="%1.%2.%3.%4.%5.%6.%7"/>
      <w:lvlJc w:val="left"/>
      <w:pPr>
        <w:ind w:left="2976" w:hanging="1440"/>
      </w:pPr>
      <w:rPr>
        <w:rFonts w:hint="default"/>
        <w:w w:val="90"/>
      </w:rPr>
    </w:lvl>
    <w:lvl w:ilvl="7">
      <w:start w:val="1"/>
      <w:numFmt w:val="decimal"/>
      <w:isLgl/>
      <w:lvlText w:val="%1.%2.%3.%4.%5.%6.%7.%8"/>
      <w:lvlJc w:val="left"/>
      <w:pPr>
        <w:ind w:left="3547" w:hanging="1800"/>
      </w:pPr>
      <w:rPr>
        <w:rFonts w:hint="default"/>
        <w:w w:val="90"/>
      </w:rPr>
    </w:lvl>
    <w:lvl w:ilvl="8">
      <w:start w:val="1"/>
      <w:numFmt w:val="decimal"/>
      <w:isLgl/>
      <w:lvlText w:val="%1.%2.%3.%4.%5.%6.%7.%8.%9"/>
      <w:lvlJc w:val="left"/>
      <w:pPr>
        <w:ind w:left="3758" w:hanging="1800"/>
      </w:pPr>
      <w:rPr>
        <w:rFonts w:hint="default"/>
        <w:w w:val="90"/>
      </w:rPr>
    </w:lvl>
  </w:abstractNum>
  <w:abstractNum w:abstractNumId="34" w15:restartNumberingAfterBreak="0">
    <w:nsid w:val="542717BA"/>
    <w:multiLevelType w:val="hybridMultilevel"/>
    <w:tmpl w:val="CDF0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203F94"/>
    <w:multiLevelType w:val="multilevel"/>
    <w:tmpl w:val="09FC5498"/>
    <w:lvl w:ilvl="0">
      <w:start w:val="1"/>
      <w:numFmt w:val="bullet"/>
      <w:lvlText w:val=""/>
      <w:lvlJc w:val="left"/>
      <w:pPr>
        <w:ind w:left="720" w:hanging="360"/>
      </w:pPr>
      <w:rPr>
        <w:rFonts w:ascii="Symbol" w:hAnsi="Symbol" w:hint="default"/>
        <w:w w:val="90"/>
      </w:rPr>
    </w:lvl>
    <w:lvl w:ilvl="1">
      <w:start w:val="1"/>
      <w:numFmt w:val="decimal"/>
      <w:isLgl/>
      <w:lvlText w:val="%1.%2"/>
      <w:lvlJc w:val="left"/>
      <w:pPr>
        <w:ind w:left="931"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isLgl/>
      <w:lvlText w:val="%1.%2.%3.%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abstractNum w:abstractNumId="36" w15:restartNumberingAfterBreak="0">
    <w:nsid w:val="5BE235C5"/>
    <w:multiLevelType w:val="hybridMultilevel"/>
    <w:tmpl w:val="EBA8382C"/>
    <w:lvl w:ilvl="0" w:tplc="04090011">
      <w:start w:val="1"/>
      <w:numFmt w:val="decimal"/>
      <w:lvlText w:val="%1)"/>
      <w:lvlJc w:val="left"/>
      <w:pPr>
        <w:ind w:left="720" w:hanging="360"/>
      </w:pPr>
      <w:rPr>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7704428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2D37D3"/>
    <w:multiLevelType w:val="multilevel"/>
    <w:tmpl w:val="CF5446AC"/>
    <w:lvl w:ilvl="0">
      <w:start w:val="1"/>
      <w:numFmt w:val="decimal"/>
      <w:lvlText w:val="%1)"/>
      <w:lvlJc w:val="left"/>
      <w:pPr>
        <w:ind w:left="720" w:hanging="360"/>
      </w:pPr>
      <w:rPr>
        <w:rFonts w:hint="default"/>
        <w:w w:val="90"/>
      </w:rPr>
    </w:lvl>
    <w:lvl w:ilvl="1">
      <w:start w:val="1"/>
      <w:numFmt w:val="decimal"/>
      <w:isLgl/>
      <w:lvlText w:val="%1.%2"/>
      <w:lvlJc w:val="left"/>
      <w:pPr>
        <w:ind w:left="931"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isLgl/>
      <w:lvlText w:val="%1.%2.%3.%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abstractNum w:abstractNumId="38" w15:restartNumberingAfterBreak="0">
    <w:nsid w:val="5F8F4CE1"/>
    <w:multiLevelType w:val="multilevel"/>
    <w:tmpl w:val="09FC5498"/>
    <w:lvl w:ilvl="0">
      <w:start w:val="1"/>
      <w:numFmt w:val="bullet"/>
      <w:lvlText w:val=""/>
      <w:lvlJc w:val="left"/>
      <w:pPr>
        <w:ind w:left="720" w:hanging="360"/>
      </w:pPr>
      <w:rPr>
        <w:rFonts w:ascii="Symbol" w:hAnsi="Symbol" w:hint="default"/>
        <w:w w:val="90"/>
      </w:rPr>
    </w:lvl>
    <w:lvl w:ilvl="1">
      <w:start w:val="1"/>
      <w:numFmt w:val="decimal"/>
      <w:isLgl/>
      <w:lvlText w:val="%1.%2"/>
      <w:lvlJc w:val="left"/>
      <w:pPr>
        <w:ind w:left="931"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isLgl/>
      <w:lvlText w:val="%1.%2.%3.%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abstractNum w:abstractNumId="39" w15:restartNumberingAfterBreak="0">
    <w:nsid w:val="62BC22FD"/>
    <w:multiLevelType w:val="hybridMultilevel"/>
    <w:tmpl w:val="12BAB8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1F336E"/>
    <w:multiLevelType w:val="hybridMultilevel"/>
    <w:tmpl w:val="813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A14788"/>
    <w:multiLevelType w:val="hybridMultilevel"/>
    <w:tmpl w:val="C1EE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0D30F9"/>
    <w:multiLevelType w:val="hybridMultilevel"/>
    <w:tmpl w:val="E536D92A"/>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3" w15:restartNumberingAfterBreak="0">
    <w:nsid w:val="6ED70230"/>
    <w:multiLevelType w:val="hybridMultilevel"/>
    <w:tmpl w:val="328803A2"/>
    <w:lvl w:ilvl="0" w:tplc="CEB239CA">
      <w:numFmt w:val="bullet"/>
      <w:lvlText w:val="•"/>
      <w:lvlJc w:val="left"/>
      <w:pPr>
        <w:ind w:left="880" w:hanging="361"/>
      </w:pPr>
      <w:rPr>
        <w:rFonts w:ascii="Arial" w:eastAsia="Arial" w:hAnsi="Arial" w:cs="Arial" w:hint="default"/>
        <w:w w:val="131"/>
        <w:sz w:val="22"/>
        <w:szCs w:val="22"/>
        <w:lang w:val="en-US" w:eastAsia="en-US" w:bidi="en-US"/>
      </w:rPr>
    </w:lvl>
    <w:lvl w:ilvl="1" w:tplc="6FE62438">
      <w:numFmt w:val="bullet"/>
      <w:lvlText w:val="•"/>
      <w:lvlJc w:val="left"/>
      <w:pPr>
        <w:ind w:left="2320" w:hanging="361"/>
      </w:pPr>
      <w:rPr>
        <w:rFonts w:ascii="Arial" w:eastAsia="Arial" w:hAnsi="Arial" w:cs="Arial" w:hint="default"/>
        <w:w w:val="131"/>
        <w:sz w:val="22"/>
        <w:szCs w:val="22"/>
        <w:lang w:val="en-US" w:eastAsia="en-US" w:bidi="en-US"/>
      </w:rPr>
    </w:lvl>
    <w:lvl w:ilvl="2" w:tplc="BAA03402">
      <w:numFmt w:val="bullet"/>
      <w:lvlText w:val="•"/>
      <w:lvlJc w:val="left"/>
      <w:pPr>
        <w:ind w:left="3137" w:hanging="361"/>
      </w:pPr>
      <w:rPr>
        <w:rFonts w:hint="default"/>
        <w:lang w:val="en-US" w:eastAsia="en-US" w:bidi="en-US"/>
      </w:rPr>
    </w:lvl>
    <w:lvl w:ilvl="3" w:tplc="78340852">
      <w:numFmt w:val="bullet"/>
      <w:lvlText w:val="•"/>
      <w:lvlJc w:val="left"/>
      <w:pPr>
        <w:ind w:left="3955" w:hanging="361"/>
      </w:pPr>
      <w:rPr>
        <w:rFonts w:hint="default"/>
        <w:lang w:val="en-US" w:eastAsia="en-US" w:bidi="en-US"/>
      </w:rPr>
    </w:lvl>
    <w:lvl w:ilvl="4" w:tplc="7AACA56E">
      <w:numFmt w:val="bullet"/>
      <w:lvlText w:val="•"/>
      <w:lvlJc w:val="left"/>
      <w:pPr>
        <w:ind w:left="4773" w:hanging="361"/>
      </w:pPr>
      <w:rPr>
        <w:rFonts w:hint="default"/>
        <w:lang w:val="en-US" w:eastAsia="en-US" w:bidi="en-US"/>
      </w:rPr>
    </w:lvl>
    <w:lvl w:ilvl="5" w:tplc="E5881B42">
      <w:numFmt w:val="bullet"/>
      <w:lvlText w:val="•"/>
      <w:lvlJc w:val="left"/>
      <w:pPr>
        <w:ind w:left="5591" w:hanging="361"/>
      </w:pPr>
      <w:rPr>
        <w:rFonts w:hint="default"/>
        <w:lang w:val="en-US" w:eastAsia="en-US" w:bidi="en-US"/>
      </w:rPr>
    </w:lvl>
    <w:lvl w:ilvl="6" w:tplc="FAF64C82">
      <w:numFmt w:val="bullet"/>
      <w:lvlText w:val="•"/>
      <w:lvlJc w:val="left"/>
      <w:pPr>
        <w:ind w:left="6408" w:hanging="361"/>
      </w:pPr>
      <w:rPr>
        <w:rFonts w:hint="default"/>
        <w:lang w:val="en-US" w:eastAsia="en-US" w:bidi="en-US"/>
      </w:rPr>
    </w:lvl>
    <w:lvl w:ilvl="7" w:tplc="730ADBB0">
      <w:numFmt w:val="bullet"/>
      <w:lvlText w:val="•"/>
      <w:lvlJc w:val="left"/>
      <w:pPr>
        <w:ind w:left="7226" w:hanging="361"/>
      </w:pPr>
      <w:rPr>
        <w:rFonts w:hint="default"/>
        <w:lang w:val="en-US" w:eastAsia="en-US" w:bidi="en-US"/>
      </w:rPr>
    </w:lvl>
    <w:lvl w:ilvl="8" w:tplc="9F94858A">
      <w:numFmt w:val="bullet"/>
      <w:lvlText w:val="•"/>
      <w:lvlJc w:val="left"/>
      <w:pPr>
        <w:ind w:left="8044" w:hanging="361"/>
      </w:pPr>
      <w:rPr>
        <w:rFonts w:hint="default"/>
        <w:lang w:val="en-US" w:eastAsia="en-US" w:bidi="en-US"/>
      </w:rPr>
    </w:lvl>
  </w:abstractNum>
  <w:abstractNum w:abstractNumId="44" w15:restartNumberingAfterBreak="0">
    <w:nsid w:val="727829D9"/>
    <w:multiLevelType w:val="hybridMultilevel"/>
    <w:tmpl w:val="272E9E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5" w15:restartNumberingAfterBreak="0">
    <w:nsid w:val="76AE3E14"/>
    <w:multiLevelType w:val="multilevel"/>
    <w:tmpl w:val="1268990C"/>
    <w:lvl w:ilvl="0">
      <w:start w:val="1"/>
      <w:numFmt w:val="decimal"/>
      <w:lvlText w:val="%1)"/>
      <w:lvlJc w:val="left"/>
      <w:pPr>
        <w:ind w:left="720" w:hanging="360"/>
      </w:pPr>
      <w:rPr>
        <w:rFonts w:hint="default"/>
        <w:w w:val="90"/>
      </w:rPr>
    </w:lvl>
    <w:lvl w:ilvl="1">
      <w:start w:val="1"/>
      <w:numFmt w:val="decimal"/>
      <w:isLgl/>
      <w:lvlText w:val="%1.%2"/>
      <w:lvlJc w:val="left"/>
      <w:pPr>
        <w:ind w:left="931"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isLgl/>
      <w:lvlText w:val="%1.%2.%3.%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abstractNum w:abstractNumId="46" w15:restartNumberingAfterBreak="0">
    <w:nsid w:val="79062D61"/>
    <w:multiLevelType w:val="hybridMultilevel"/>
    <w:tmpl w:val="EBA8382C"/>
    <w:lvl w:ilvl="0" w:tplc="04090011">
      <w:start w:val="1"/>
      <w:numFmt w:val="decimal"/>
      <w:lvlText w:val="%1)"/>
      <w:lvlJc w:val="left"/>
      <w:pPr>
        <w:ind w:left="720" w:hanging="360"/>
      </w:pPr>
      <w:rPr>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7704428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A01084"/>
    <w:multiLevelType w:val="multilevel"/>
    <w:tmpl w:val="09FC5498"/>
    <w:lvl w:ilvl="0">
      <w:start w:val="1"/>
      <w:numFmt w:val="bullet"/>
      <w:lvlText w:val=""/>
      <w:lvlJc w:val="left"/>
      <w:pPr>
        <w:ind w:left="720" w:hanging="360"/>
      </w:pPr>
      <w:rPr>
        <w:rFonts w:ascii="Symbol" w:hAnsi="Symbol" w:hint="default"/>
        <w:w w:val="90"/>
      </w:rPr>
    </w:lvl>
    <w:lvl w:ilvl="1">
      <w:start w:val="1"/>
      <w:numFmt w:val="decimal"/>
      <w:isLgl/>
      <w:lvlText w:val="%1.%2"/>
      <w:lvlJc w:val="left"/>
      <w:pPr>
        <w:ind w:left="931"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isLgl/>
      <w:lvlText w:val="%1.%2.%3.%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abstractNum w:abstractNumId="48" w15:restartNumberingAfterBreak="0">
    <w:nsid w:val="7E29330F"/>
    <w:multiLevelType w:val="multilevel"/>
    <w:tmpl w:val="25F218A4"/>
    <w:lvl w:ilvl="0">
      <w:start w:val="1"/>
      <w:numFmt w:val="decimal"/>
      <w:lvlText w:val="%1)"/>
      <w:lvlJc w:val="left"/>
      <w:pPr>
        <w:ind w:left="720" w:hanging="360"/>
      </w:pPr>
      <w:rPr>
        <w:rFonts w:hint="default"/>
        <w:b w:val="0"/>
        <w:w w:val="90"/>
      </w:rPr>
    </w:lvl>
    <w:lvl w:ilvl="1">
      <w:start w:val="1"/>
      <w:numFmt w:val="decimal"/>
      <w:isLgl/>
      <w:lvlText w:val="%1.%2"/>
      <w:lvlJc w:val="left"/>
      <w:pPr>
        <w:ind w:left="931"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isLgl/>
      <w:lvlText w:val="%1.%2.%3.%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abstractNum w:abstractNumId="49" w15:restartNumberingAfterBreak="0">
    <w:nsid w:val="7EFA7F84"/>
    <w:multiLevelType w:val="multilevel"/>
    <w:tmpl w:val="25F218A4"/>
    <w:lvl w:ilvl="0">
      <w:start w:val="1"/>
      <w:numFmt w:val="decimal"/>
      <w:lvlText w:val="%1)"/>
      <w:lvlJc w:val="left"/>
      <w:pPr>
        <w:ind w:left="720" w:hanging="360"/>
      </w:pPr>
      <w:rPr>
        <w:rFonts w:hint="default"/>
        <w:b w:val="0"/>
        <w:w w:val="90"/>
      </w:rPr>
    </w:lvl>
    <w:lvl w:ilvl="1">
      <w:start w:val="1"/>
      <w:numFmt w:val="decimal"/>
      <w:isLgl/>
      <w:lvlText w:val="%1.%2"/>
      <w:lvlJc w:val="left"/>
      <w:pPr>
        <w:ind w:left="931" w:hanging="360"/>
      </w:pPr>
      <w:rPr>
        <w:rFonts w:hint="default"/>
        <w:b/>
        <w:w w:val="90"/>
      </w:rPr>
    </w:lvl>
    <w:lvl w:ilvl="2">
      <w:start w:val="1"/>
      <w:numFmt w:val="decimal"/>
      <w:isLgl/>
      <w:lvlText w:val="%1.%2.%3"/>
      <w:lvlJc w:val="left"/>
      <w:pPr>
        <w:ind w:left="1502" w:hanging="720"/>
      </w:pPr>
      <w:rPr>
        <w:rFonts w:hint="default"/>
        <w:w w:val="90"/>
      </w:rPr>
    </w:lvl>
    <w:lvl w:ilvl="3">
      <w:start w:val="1"/>
      <w:numFmt w:val="decimal"/>
      <w:isLgl/>
      <w:lvlText w:val="%1.%2.%3.%4"/>
      <w:lvlJc w:val="left"/>
      <w:pPr>
        <w:ind w:left="2073" w:hanging="1080"/>
      </w:pPr>
      <w:rPr>
        <w:rFonts w:hint="default"/>
        <w:w w:val="90"/>
      </w:rPr>
    </w:lvl>
    <w:lvl w:ilvl="4">
      <w:start w:val="1"/>
      <w:numFmt w:val="decimal"/>
      <w:isLgl/>
      <w:lvlText w:val="%1.%2.%3.%4.%5"/>
      <w:lvlJc w:val="left"/>
      <w:pPr>
        <w:ind w:left="2284" w:hanging="1080"/>
      </w:pPr>
      <w:rPr>
        <w:rFonts w:hint="default"/>
        <w:w w:val="90"/>
      </w:rPr>
    </w:lvl>
    <w:lvl w:ilvl="5">
      <w:start w:val="1"/>
      <w:numFmt w:val="decimal"/>
      <w:isLgl/>
      <w:lvlText w:val="%1.%2.%3.%4.%5.%6"/>
      <w:lvlJc w:val="left"/>
      <w:pPr>
        <w:ind w:left="2855" w:hanging="1440"/>
      </w:pPr>
      <w:rPr>
        <w:rFonts w:hint="default"/>
        <w:w w:val="90"/>
      </w:rPr>
    </w:lvl>
    <w:lvl w:ilvl="6">
      <w:start w:val="1"/>
      <w:numFmt w:val="decimal"/>
      <w:isLgl/>
      <w:lvlText w:val="%1.%2.%3.%4.%5.%6.%7"/>
      <w:lvlJc w:val="left"/>
      <w:pPr>
        <w:ind w:left="3066" w:hanging="1440"/>
      </w:pPr>
      <w:rPr>
        <w:rFonts w:hint="default"/>
        <w:w w:val="90"/>
      </w:rPr>
    </w:lvl>
    <w:lvl w:ilvl="7">
      <w:start w:val="1"/>
      <w:numFmt w:val="decimal"/>
      <w:isLgl/>
      <w:lvlText w:val="%1.%2.%3.%4.%5.%6.%7.%8"/>
      <w:lvlJc w:val="left"/>
      <w:pPr>
        <w:ind w:left="3637" w:hanging="1800"/>
      </w:pPr>
      <w:rPr>
        <w:rFonts w:hint="default"/>
        <w:w w:val="90"/>
      </w:rPr>
    </w:lvl>
    <w:lvl w:ilvl="8">
      <w:start w:val="1"/>
      <w:numFmt w:val="decimal"/>
      <w:isLgl/>
      <w:lvlText w:val="%1.%2.%3.%4.%5.%6.%7.%8.%9"/>
      <w:lvlJc w:val="left"/>
      <w:pPr>
        <w:ind w:left="3848" w:hanging="1800"/>
      </w:pPr>
      <w:rPr>
        <w:rFonts w:hint="default"/>
        <w:w w:val="90"/>
      </w:rPr>
    </w:lvl>
  </w:abstractNum>
  <w:num w:numId="1">
    <w:abstractNumId w:val="17"/>
  </w:num>
  <w:num w:numId="2">
    <w:abstractNumId w:val="12"/>
  </w:num>
  <w:num w:numId="3">
    <w:abstractNumId w:val="48"/>
  </w:num>
  <w:num w:numId="4">
    <w:abstractNumId w:val="37"/>
  </w:num>
  <w:num w:numId="5">
    <w:abstractNumId w:val="11"/>
  </w:num>
  <w:num w:numId="6">
    <w:abstractNumId w:val="27"/>
  </w:num>
  <w:num w:numId="7">
    <w:abstractNumId w:val="2"/>
  </w:num>
  <w:num w:numId="8">
    <w:abstractNumId w:val="6"/>
  </w:num>
  <w:num w:numId="9">
    <w:abstractNumId w:val="21"/>
  </w:num>
  <w:num w:numId="10">
    <w:abstractNumId w:val="13"/>
  </w:num>
  <w:num w:numId="11">
    <w:abstractNumId w:val="45"/>
  </w:num>
  <w:num w:numId="12">
    <w:abstractNumId w:val="14"/>
  </w:num>
  <w:num w:numId="13">
    <w:abstractNumId w:val="42"/>
  </w:num>
  <w:num w:numId="14">
    <w:abstractNumId w:val="26"/>
  </w:num>
  <w:num w:numId="15">
    <w:abstractNumId w:val="20"/>
  </w:num>
  <w:num w:numId="16">
    <w:abstractNumId w:val="40"/>
  </w:num>
  <w:num w:numId="17">
    <w:abstractNumId w:val="28"/>
  </w:num>
  <w:num w:numId="18">
    <w:abstractNumId w:val="16"/>
  </w:num>
  <w:num w:numId="19">
    <w:abstractNumId w:val="25"/>
  </w:num>
  <w:num w:numId="20">
    <w:abstractNumId w:val="41"/>
  </w:num>
  <w:num w:numId="21">
    <w:abstractNumId w:val="1"/>
  </w:num>
  <w:num w:numId="22">
    <w:abstractNumId w:val="44"/>
  </w:num>
  <w:num w:numId="23">
    <w:abstractNumId w:val="19"/>
  </w:num>
  <w:num w:numId="24">
    <w:abstractNumId w:val="30"/>
  </w:num>
  <w:num w:numId="25">
    <w:abstractNumId w:val="31"/>
  </w:num>
  <w:num w:numId="26">
    <w:abstractNumId w:val="43"/>
  </w:num>
  <w:num w:numId="27">
    <w:abstractNumId w:val="18"/>
  </w:num>
  <w:num w:numId="28">
    <w:abstractNumId w:val="3"/>
  </w:num>
  <w:num w:numId="29">
    <w:abstractNumId w:val="4"/>
  </w:num>
  <w:num w:numId="30">
    <w:abstractNumId w:val="24"/>
  </w:num>
  <w:num w:numId="31">
    <w:abstractNumId w:val="34"/>
  </w:num>
  <w:num w:numId="32">
    <w:abstractNumId w:val="10"/>
  </w:num>
  <w:num w:numId="33">
    <w:abstractNumId w:val="0"/>
  </w:num>
  <w:num w:numId="34">
    <w:abstractNumId w:val="39"/>
  </w:num>
  <w:num w:numId="35">
    <w:abstractNumId w:val="9"/>
  </w:num>
  <w:num w:numId="36">
    <w:abstractNumId w:val="49"/>
  </w:num>
  <w:num w:numId="37">
    <w:abstractNumId w:val="47"/>
  </w:num>
  <w:num w:numId="38">
    <w:abstractNumId w:val="7"/>
  </w:num>
  <w:num w:numId="39">
    <w:abstractNumId w:val="38"/>
  </w:num>
  <w:num w:numId="40">
    <w:abstractNumId w:val="8"/>
  </w:num>
  <w:num w:numId="41">
    <w:abstractNumId w:val="35"/>
  </w:num>
  <w:num w:numId="42">
    <w:abstractNumId w:val="23"/>
  </w:num>
  <w:num w:numId="43">
    <w:abstractNumId w:val="15"/>
  </w:num>
  <w:num w:numId="44">
    <w:abstractNumId w:val="29"/>
  </w:num>
  <w:num w:numId="45">
    <w:abstractNumId w:val="22"/>
  </w:num>
  <w:num w:numId="46">
    <w:abstractNumId w:val="46"/>
  </w:num>
  <w:num w:numId="47">
    <w:abstractNumId w:val="5"/>
  </w:num>
  <w:num w:numId="48">
    <w:abstractNumId w:val="32"/>
  </w:num>
  <w:num w:numId="49">
    <w:abstractNumId w:val="36"/>
  </w:num>
  <w:num w:numId="50">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bawNLE0NrU0NTRW0lEKTi0uzszPAykwMqoFAD2d/MMtAAAA"/>
  </w:docVars>
  <w:rsids>
    <w:rsidRoot w:val="00087004"/>
    <w:rsid w:val="00000DC0"/>
    <w:rsid w:val="00001253"/>
    <w:rsid w:val="00002663"/>
    <w:rsid w:val="00002A61"/>
    <w:rsid w:val="000048B0"/>
    <w:rsid w:val="00005EA8"/>
    <w:rsid w:val="00007B51"/>
    <w:rsid w:val="000159D5"/>
    <w:rsid w:val="00016755"/>
    <w:rsid w:val="00016E53"/>
    <w:rsid w:val="00017775"/>
    <w:rsid w:val="000212C6"/>
    <w:rsid w:val="0002147E"/>
    <w:rsid w:val="0002174D"/>
    <w:rsid w:val="000247ED"/>
    <w:rsid w:val="00025188"/>
    <w:rsid w:val="00025DC0"/>
    <w:rsid w:val="00026496"/>
    <w:rsid w:val="00027CF5"/>
    <w:rsid w:val="00030D92"/>
    <w:rsid w:val="00032319"/>
    <w:rsid w:val="00032B8C"/>
    <w:rsid w:val="00036599"/>
    <w:rsid w:val="000368D2"/>
    <w:rsid w:val="00037E43"/>
    <w:rsid w:val="000413C3"/>
    <w:rsid w:val="00043185"/>
    <w:rsid w:val="00046AD5"/>
    <w:rsid w:val="00050E53"/>
    <w:rsid w:val="000523DD"/>
    <w:rsid w:val="000530A4"/>
    <w:rsid w:val="0005685F"/>
    <w:rsid w:val="000578BD"/>
    <w:rsid w:val="00057CBE"/>
    <w:rsid w:val="000607AC"/>
    <w:rsid w:val="000661D9"/>
    <w:rsid w:val="00067576"/>
    <w:rsid w:val="00071C73"/>
    <w:rsid w:val="00072C71"/>
    <w:rsid w:val="00072CE6"/>
    <w:rsid w:val="00073A8C"/>
    <w:rsid w:val="00074930"/>
    <w:rsid w:val="00074961"/>
    <w:rsid w:val="00074A8A"/>
    <w:rsid w:val="000753FF"/>
    <w:rsid w:val="00081ED9"/>
    <w:rsid w:val="000820E2"/>
    <w:rsid w:val="0008211B"/>
    <w:rsid w:val="0008305E"/>
    <w:rsid w:val="000864B7"/>
    <w:rsid w:val="00087004"/>
    <w:rsid w:val="00091332"/>
    <w:rsid w:val="0009257C"/>
    <w:rsid w:val="00094FC6"/>
    <w:rsid w:val="00095799"/>
    <w:rsid w:val="00097DA7"/>
    <w:rsid w:val="000A11BE"/>
    <w:rsid w:val="000A29B0"/>
    <w:rsid w:val="000A35B0"/>
    <w:rsid w:val="000A519C"/>
    <w:rsid w:val="000A6CE0"/>
    <w:rsid w:val="000A7407"/>
    <w:rsid w:val="000A7485"/>
    <w:rsid w:val="000A74A8"/>
    <w:rsid w:val="000B044B"/>
    <w:rsid w:val="000B1211"/>
    <w:rsid w:val="000B26A1"/>
    <w:rsid w:val="000C0679"/>
    <w:rsid w:val="000C17E3"/>
    <w:rsid w:val="000C29F8"/>
    <w:rsid w:val="000C340E"/>
    <w:rsid w:val="000C3878"/>
    <w:rsid w:val="000C4B03"/>
    <w:rsid w:val="000C678B"/>
    <w:rsid w:val="000D0749"/>
    <w:rsid w:val="000D093B"/>
    <w:rsid w:val="000D1175"/>
    <w:rsid w:val="000D42E7"/>
    <w:rsid w:val="000D5E61"/>
    <w:rsid w:val="000D7587"/>
    <w:rsid w:val="000E12F2"/>
    <w:rsid w:val="000E2AFF"/>
    <w:rsid w:val="000E60DB"/>
    <w:rsid w:val="000F11EF"/>
    <w:rsid w:val="000F27BE"/>
    <w:rsid w:val="000F3280"/>
    <w:rsid w:val="000F657D"/>
    <w:rsid w:val="000F73B5"/>
    <w:rsid w:val="00102D8A"/>
    <w:rsid w:val="001037DC"/>
    <w:rsid w:val="0010574B"/>
    <w:rsid w:val="00106474"/>
    <w:rsid w:val="00106489"/>
    <w:rsid w:val="001070FE"/>
    <w:rsid w:val="00107CB5"/>
    <w:rsid w:val="00107DD8"/>
    <w:rsid w:val="00110B3D"/>
    <w:rsid w:val="0011114B"/>
    <w:rsid w:val="00111387"/>
    <w:rsid w:val="00111E3A"/>
    <w:rsid w:val="00112A49"/>
    <w:rsid w:val="00116452"/>
    <w:rsid w:val="00117165"/>
    <w:rsid w:val="00117F81"/>
    <w:rsid w:val="001216DA"/>
    <w:rsid w:val="001220E1"/>
    <w:rsid w:val="00123C84"/>
    <w:rsid w:val="00125034"/>
    <w:rsid w:val="001267C7"/>
    <w:rsid w:val="00137734"/>
    <w:rsid w:val="00140CE0"/>
    <w:rsid w:val="00140D75"/>
    <w:rsid w:val="001439E5"/>
    <w:rsid w:val="00146D64"/>
    <w:rsid w:val="001507D5"/>
    <w:rsid w:val="00151D08"/>
    <w:rsid w:val="00154468"/>
    <w:rsid w:val="00154CC4"/>
    <w:rsid w:val="00161616"/>
    <w:rsid w:val="001616CA"/>
    <w:rsid w:val="001657CD"/>
    <w:rsid w:val="00167722"/>
    <w:rsid w:val="0017448C"/>
    <w:rsid w:val="0017611A"/>
    <w:rsid w:val="001767B1"/>
    <w:rsid w:val="00177DE0"/>
    <w:rsid w:val="00182209"/>
    <w:rsid w:val="001862F7"/>
    <w:rsid w:val="00187309"/>
    <w:rsid w:val="00187BCD"/>
    <w:rsid w:val="001913C6"/>
    <w:rsid w:val="0019166E"/>
    <w:rsid w:val="00192E8C"/>
    <w:rsid w:val="00193C6B"/>
    <w:rsid w:val="00194E38"/>
    <w:rsid w:val="001966E8"/>
    <w:rsid w:val="00196DC6"/>
    <w:rsid w:val="00197FA7"/>
    <w:rsid w:val="001A25A4"/>
    <w:rsid w:val="001A26E9"/>
    <w:rsid w:val="001A3BD8"/>
    <w:rsid w:val="001A58A0"/>
    <w:rsid w:val="001A5E76"/>
    <w:rsid w:val="001A5FC2"/>
    <w:rsid w:val="001A63C2"/>
    <w:rsid w:val="001A7E3B"/>
    <w:rsid w:val="001B010C"/>
    <w:rsid w:val="001B03E3"/>
    <w:rsid w:val="001B63D8"/>
    <w:rsid w:val="001B68EF"/>
    <w:rsid w:val="001B71EC"/>
    <w:rsid w:val="001B7742"/>
    <w:rsid w:val="001C01C3"/>
    <w:rsid w:val="001C2286"/>
    <w:rsid w:val="001C444D"/>
    <w:rsid w:val="001C44FA"/>
    <w:rsid w:val="001C53E2"/>
    <w:rsid w:val="001C6FC3"/>
    <w:rsid w:val="001D2273"/>
    <w:rsid w:val="001D55D0"/>
    <w:rsid w:val="001E047A"/>
    <w:rsid w:val="001E0DFA"/>
    <w:rsid w:val="001E121B"/>
    <w:rsid w:val="001E1563"/>
    <w:rsid w:val="001E47F5"/>
    <w:rsid w:val="001E4C7D"/>
    <w:rsid w:val="001F0421"/>
    <w:rsid w:val="001F2EF0"/>
    <w:rsid w:val="001F5FAC"/>
    <w:rsid w:val="001F72BF"/>
    <w:rsid w:val="001F77CD"/>
    <w:rsid w:val="00205D1D"/>
    <w:rsid w:val="0020655E"/>
    <w:rsid w:val="00210387"/>
    <w:rsid w:val="00210AAE"/>
    <w:rsid w:val="00211979"/>
    <w:rsid w:val="00212417"/>
    <w:rsid w:val="0021553F"/>
    <w:rsid w:val="00215811"/>
    <w:rsid w:val="002169BB"/>
    <w:rsid w:val="00216AC3"/>
    <w:rsid w:val="002234E9"/>
    <w:rsid w:val="00224111"/>
    <w:rsid w:val="00224B4D"/>
    <w:rsid w:val="00225D18"/>
    <w:rsid w:val="002261D7"/>
    <w:rsid w:val="00227543"/>
    <w:rsid w:val="002302E6"/>
    <w:rsid w:val="00230E4D"/>
    <w:rsid w:val="00237604"/>
    <w:rsid w:val="00242311"/>
    <w:rsid w:val="00245801"/>
    <w:rsid w:val="00245F6F"/>
    <w:rsid w:val="00247420"/>
    <w:rsid w:val="00252C6D"/>
    <w:rsid w:val="00255103"/>
    <w:rsid w:val="002563AC"/>
    <w:rsid w:val="002567BD"/>
    <w:rsid w:val="00256D6A"/>
    <w:rsid w:val="00257DD9"/>
    <w:rsid w:val="00263A9C"/>
    <w:rsid w:val="002650AA"/>
    <w:rsid w:val="002655CF"/>
    <w:rsid w:val="00266101"/>
    <w:rsid w:val="00271064"/>
    <w:rsid w:val="00272FC1"/>
    <w:rsid w:val="00273A1C"/>
    <w:rsid w:val="002768B8"/>
    <w:rsid w:val="002809A6"/>
    <w:rsid w:val="00280FFE"/>
    <w:rsid w:val="00282B22"/>
    <w:rsid w:val="00282FF7"/>
    <w:rsid w:val="00284EA9"/>
    <w:rsid w:val="00285399"/>
    <w:rsid w:val="00287C0B"/>
    <w:rsid w:val="00291241"/>
    <w:rsid w:val="0029273D"/>
    <w:rsid w:val="002938D7"/>
    <w:rsid w:val="00294266"/>
    <w:rsid w:val="002950D6"/>
    <w:rsid w:val="00297422"/>
    <w:rsid w:val="0029786A"/>
    <w:rsid w:val="002A04A5"/>
    <w:rsid w:val="002A2293"/>
    <w:rsid w:val="002A242B"/>
    <w:rsid w:val="002A60AC"/>
    <w:rsid w:val="002B095E"/>
    <w:rsid w:val="002B3216"/>
    <w:rsid w:val="002B39C2"/>
    <w:rsid w:val="002B5602"/>
    <w:rsid w:val="002B7D89"/>
    <w:rsid w:val="002C38FE"/>
    <w:rsid w:val="002C44FB"/>
    <w:rsid w:val="002C4892"/>
    <w:rsid w:val="002C5A22"/>
    <w:rsid w:val="002D14BA"/>
    <w:rsid w:val="002D158D"/>
    <w:rsid w:val="002D17AD"/>
    <w:rsid w:val="002D1998"/>
    <w:rsid w:val="002D225E"/>
    <w:rsid w:val="002D2DDC"/>
    <w:rsid w:val="002D383F"/>
    <w:rsid w:val="002D6270"/>
    <w:rsid w:val="002D6A6C"/>
    <w:rsid w:val="002D7674"/>
    <w:rsid w:val="002E42CC"/>
    <w:rsid w:val="002E4D27"/>
    <w:rsid w:val="002E53A6"/>
    <w:rsid w:val="002E5D6C"/>
    <w:rsid w:val="002E64C8"/>
    <w:rsid w:val="002F3AFF"/>
    <w:rsid w:val="002F43CB"/>
    <w:rsid w:val="002F6831"/>
    <w:rsid w:val="00303B33"/>
    <w:rsid w:val="00305A2C"/>
    <w:rsid w:val="003134B6"/>
    <w:rsid w:val="003140C8"/>
    <w:rsid w:val="003153F2"/>
    <w:rsid w:val="00316A85"/>
    <w:rsid w:val="00316AC7"/>
    <w:rsid w:val="00317292"/>
    <w:rsid w:val="00320000"/>
    <w:rsid w:val="00320A79"/>
    <w:rsid w:val="00321044"/>
    <w:rsid w:val="003234A6"/>
    <w:rsid w:val="003355C7"/>
    <w:rsid w:val="0033597A"/>
    <w:rsid w:val="00336BF1"/>
    <w:rsid w:val="00337247"/>
    <w:rsid w:val="00337AB2"/>
    <w:rsid w:val="003401B5"/>
    <w:rsid w:val="003445DE"/>
    <w:rsid w:val="0035132A"/>
    <w:rsid w:val="003532F6"/>
    <w:rsid w:val="00360533"/>
    <w:rsid w:val="0036438D"/>
    <w:rsid w:val="00365839"/>
    <w:rsid w:val="00366279"/>
    <w:rsid w:val="0037047D"/>
    <w:rsid w:val="003709CB"/>
    <w:rsid w:val="003737B1"/>
    <w:rsid w:val="003766D1"/>
    <w:rsid w:val="0038225A"/>
    <w:rsid w:val="003828C2"/>
    <w:rsid w:val="00384DDB"/>
    <w:rsid w:val="00385E5F"/>
    <w:rsid w:val="003869FD"/>
    <w:rsid w:val="00386F17"/>
    <w:rsid w:val="003913E5"/>
    <w:rsid w:val="003919AE"/>
    <w:rsid w:val="00393182"/>
    <w:rsid w:val="00393205"/>
    <w:rsid w:val="0039574F"/>
    <w:rsid w:val="00397CBC"/>
    <w:rsid w:val="00397E8E"/>
    <w:rsid w:val="003A119F"/>
    <w:rsid w:val="003A29D6"/>
    <w:rsid w:val="003A58F9"/>
    <w:rsid w:val="003A69F9"/>
    <w:rsid w:val="003A7CB7"/>
    <w:rsid w:val="003B17B4"/>
    <w:rsid w:val="003B2288"/>
    <w:rsid w:val="003B68ED"/>
    <w:rsid w:val="003B6F4D"/>
    <w:rsid w:val="003B7EAE"/>
    <w:rsid w:val="003C0A00"/>
    <w:rsid w:val="003C3573"/>
    <w:rsid w:val="003C5807"/>
    <w:rsid w:val="003C6645"/>
    <w:rsid w:val="003D50C2"/>
    <w:rsid w:val="003D6E53"/>
    <w:rsid w:val="003E23AA"/>
    <w:rsid w:val="003E3081"/>
    <w:rsid w:val="003E371A"/>
    <w:rsid w:val="003E6771"/>
    <w:rsid w:val="003F06B2"/>
    <w:rsid w:val="003F0864"/>
    <w:rsid w:val="003F19A6"/>
    <w:rsid w:val="003F1A26"/>
    <w:rsid w:val="00400C49"/>
    <w:rsid w:val="004055AC"/>
    <w:rsid w:val="004062FB"/>
    <w:rsid w:val="00411BC4"/>
    <w:rsid w:val="00413D57"/>
    <w:rsid w:val="00414D6E"/>
    <w:rsid w:val="00417FF8"/>
    <w:rsid w:val="004204B4"/>
    <w:rsid w:val="00420DC4"/>
    <w:rsid w:val="004215A9"/>
    <w:rsid w:val="00421FBC"/>
    <w:rsid w:val="00422C8F"/>
    <w:rsid w:val="004262D3"/>
    <w:rsid w:val="0042734D"/>
    <w:rsid w:val="004300B0"/>
    <w:rsid w:val="00430DF4"/>
    <w:rsid w:val="00431540"/>
    <w:rsid w:val="00432AB5"/>
    <w:rsid w:val="00441FFD"/>
    <w:rsid w:val="00442522"/>
    <w:rsid w:val="00442B62"/>
    <w:rsid w:val="004465FC"/>
    <w:rsid w:val="0044755A"/>
    <w:rsid w:val="00447884"/>
    <w:rsid w:val="0045356F"/>
    <w:rsid w:val="004546F3"/>
    <w:rsid w:val="00455B65"/>
    <w:rsid w:val="00455E7A"/>
    <w:rsid w:val="00460A78"/>
    <w:rsid w:val="00460BD4"/>
    <w:rsid w:val="004624A9"/>
    <w:rsid w:val="004627D5"/>
    <w:rsid w:val="004653CE"/>
    <w:rsid w:val="00470BD5"/>
    <w:rsid w:val="004710F9"/>
    <w:rsid w:val="00471757"/>
    <w:rsid w:val="004723B3"/>
    <w:rsid w:val="00474E77"/>
    <w:rsid w:val="0047691D"/>
    <w:rsid w:val="00484D4A"/>
    <w:rsid w:val="00485210"/>
    <w:rsid w:val="00485585"/>
    <w:rsid w:val="00486198"/>
    <w:rsid w:val="00486D5D"/>
    <w:rsid w:val="00491114"/>
    <w:rsid w:val="00492B85"/>
    <w:rsid w:val="00494584"/>
    <w:rsid w:val="00496053"/>
    <w:rsid w:val="00497DE5"/>
    <w:rsid w:val="004A36BB"/>
    <w:rsid w:val="004A3F66"/>
    <w:rsid w:val="004A5C13"/>
    <w:rsid w:val="004A7EBC"/>
    <w:rsid w:val="004B18F4"/>
    <w:rsid w:val="004B6E6D"/>
    <w:rsid w:val="004B7DF2"/>
    <w:rsid w:val="004C0835"/>
    <w:rsid w:val="004C158D"/>
    <w:rsid w:val="004C3203"/>
    <w:rsid w:val="004C471C"/>
    <w:rsid w:val="004C4D4B"/>
    <w:rsid w:val="004C5809"/>
    <w:rsid w:val="004C6206"/>
    <w:rsid w:val="004D0454"/>
    <w:rsid w:val="004D1DBD"/>
    <w:rsid w:val="004D27F2"/>
    <w:rsid w:val="004D41BA"/>
    <w:rsid w:val="004D4AD5"/>
    <w:rsid w:val="004D5351"/>
    <w:rsid w:val="004D65B2"/>
    <w:rsid w:val="004D6AF6"/>
    <w:rsid w:val="004D74EB"/>
    <w:rsid w:val="004E02D8"/>
    <w:rsid w:val="004E0872"/>
    <w:rsid w:val="004E0B84"/>
    <w:rsid w:val="004E0E86"/>
    <w:rsid w:val="004E2396"/>
    <w:rsid w:val="004E4A82"/>
    <w:rsid w:val="004E566D"/>
    <w:rsid w:val="004E5CE0"/>
    <w:rsid w:val="004E6552"/>
    <w:rsid w:val="004E656C"/>
    <w:rsid w:val="004E794D"/>
    <w:rsid w:val="004F096B"/>
    <w:rsid w:val="004F29F5"/>
    <w:rsid w:val="004F39D6"/>
    <w:rsid w:val="004F3E8B"/>
    <w:rsid w:val="004F7E4F"/>
    <w:rsid w:val="00502A80"/>
    <w:rsid w:val="0050393D"/>
    <w:rsid w:val="00504EAA"/>
    <w:rsid w:val="00505778"/>
    <w:rsid w:val="005079C7"/>
    <w:rsid w:val="00512F87"/>
    <w:rsid w:val="0051330C"/>
    <w:rsid w:val="00515678"/>
    <w:rsid w:val="0051753D"/>
    <w:rsid w:val="00517564"/>
    <w:rsid w:val="00517EEE"/>
    <w:rsid w:val="0052186B"/>
    <w:rsid w:val="005243AC"/>
    <w:rsid w:val="00526539"/>
    <w:rsid w:val="00527C8D"/>
    <w:rsid w:val="00530837"/>
    <w:rsid w:val="005327D6"/>
    <w:rsid w:val="00533622"/>
    <w:rsid w:val="005356B6"/>
    <w:rsid w:val="00535775"/>
    <w:rsid w:val="0053762E"/>
    <w:rsid w:val="00540FBF"/>
    <w:rsid w:val="00550675"/>
    <w:rsid w:val="00551716"/>
    <w:rsid w:val="0055495D"/>
    <w:rsid w:val="00555502"/>
    <w:rsid w:val="005560C9"/>
    <w:rsid w:val="005575D0"/>
    <w:rsid w:val="00557F40"/>
    <w:rsid w:val="00561863"/>
    <w:rsid w:val="00561DB0"/>
    <w:rsid w:val="0056398C"/>
    <w:rsid w:val="00564BEF"/>
    <w:rsid w:val="00564BF2"/>
    <w:rsid w:val="00565E7E"/>
    <w:rsid w:val="00570CF2"/>
    <w:rsid w:val="00573A9A"/>
    <w:rsid w:val="00573B83"/>
    <w:rsid w:val="0057716D"/>
    <w:rsid w:val="0057737B"/>
    <w:rsid w:val="00577675"/>
    <w:rsid w:val="00583416"/>
    <w:rsid w:val="00583F38"/>
    <w:rsid w:val="005849BA"/>
    <w:rsid w:val="00586A9A"/>
    <w:rsid w:val="00587C57"/>
    <w:rsid w:val="005954A3"/>
    <w:rsid w:val="00595DD9"/>
    <w:rsid w:val="005A1122"/>
    <w:rsid w:val="005A3BBA"/>
    <w:rsid w:val="005A3D41"/>
    <w:rsid w:val="005A4395"/>
    <w:rsid w:val="005A495B"/>
    <w:rsid w:val="005A6AF3"/>
    <w:rsid w:val="005A79AC"/>
    <w:rsid w:val="005B1883"/>
    <w:rsid w:val="005C0B10"/>
    <w:rsid w:val="005C2CC5"/>
    <w:rsid w:val="005C6619"/>
    <w:rsid w:val="005C6C58"/>
    <w:rsid w:val="005D0A03"/>
    <w:rsid w:val="005D3A56"/>
    <w:rsid w:val="005D3B27"/>
    <w:rsid w:val="005D5A49"/>
    <w:rsid w:val="005E0363"/>
    <w:rsid w:val="005E06B7"/>
    <w:rsid w:val="005E2D47"/>
    <w:rsid w:val="005E3460"/>
    <w:rsid w:val="005E5FE3"/>
    <w:rsid w:val="005E64A4"/>
    <w:rsid w:val="005F0099"/>
    <w:rsid w:val="005F133A"/>
    <w:rsid w:val="005F378E"/>
    <w:rsid w:val="005F4E0E"/>
    <w:rsid w:val="005F59B2"/>
    <w:rsid w:val="005F67A7"/>
    <w:rsid w:val="005F6A1B"/>
    <w:rsid w:val="005F7E1F"/>
    <w:rsid w:val="0060046D"/>
    <w:rsid w:val="0060092A"/>
    <w:rsid w:val="0060122A"/>
    <w:rsid w:val="0060181D"/>
    <w:rsid w:val="006022D3"/>
    <w:rsid w:val="0060476B"/>
    <w:rsid w:val="00606888"/>
    <w:rsid w:val="006150A5"/>
    <w:rsid w:val="00616251"/>
    <w:rsid w:val="00616C65"/>
    <w:rsid w:val="006201F6"/>
    <w:rsid w:val="00627459"/>
    <w:rsid w:val="00630A92"/>
    <w:rsid w:val="0063276E"/>
    <w:rsid w:val="00634C73"/>
    <w:rsid w:val="0063640E"/>
    <w:rsid w:val="00636825"/>
    <w:rsid w:val="00640234"/>
    <w:rsid w:val="00643499"/>
    <w:rsid w:val="00643CEC"/>
    <w:rsid w:val="00646553"/>
    <w:rsid w:val="00646B41"/>
    <w:rsid w:val="006509E6"/>
    <w:rsid w:val="00650C1A"/>
    <w:rsid w:val="00651ADF"/>
    <w:rsid w:val="00655835"/>
    <w:rsid w:val="00656C93"/>
    <w:rsid w:val="00661146"/>
    <w:rsid w:val="00662B8C"/>
    <w:rsid w:val="006635A6"/>
    <w:rsid w:val="00670791"/>
    <w:rsid w:val="00670D93"/>
    <w:rsid w:val="006710A5"/>
    <w:rsid w:val="00671657"/>
    <w:rsid w:val="0067330C"/>
    <w:rsid w:val="00680015"/>
    <w:rsid w:val="00680EFB"/>
    <w:rsid w:val="00681B59"/>
    <w:rsid w:val="0068231A"/>
    <w:rsid w:val="006824D3"/>
    <w:rsid w:val="00682DA2"/>
    <w:rsid w:val="0068346D"/>
    <w:rsid w:val="0068374F"/>
    <w:rsid w:val="006838D4"/>
    <w:rsid w:val="00684257"/>
    <w:rsid w:val="00684441"/>
    <w:rsid w:val="0068628A"/>
    <w:rsid w:val="006862B3"/>
    <w:rsid w:val="00690C20"/>
    <w:rsid w:val="00691ACA"/>
    <w:rsid w:val="006934B1"/>
    <w:rsid w:val="006946E1"/>
    <w:rsid w:val="006A0F93"/>
    <w:rsid w:val="006A126B"/>
    <w:rsid w:val="006A1839"/>
    <w:rsid w:val="006A2C90"/>
    <w:rsid w:val="006A2FF9"/>
    <w:rsid w:val="006A3417"/>
    <w:rsid w:val="006A49B6"/>
    <w:rsid w:val="006A598D"/>
    <w:rsid w:val="006A717E"/>
    <w:rsid w:val="006A7DD1"/>
    <w:rsid w:val="006B2B46"/>
    <w:rsid w:val="006B67D7"/>
    <w:rsid w:val="006C06FB"/>
    <w:rsid w:val="006C1334"/>
    <w:rsid w:val="006C2842"/>
    <w:rsid w:val="006C3FB1"/>
    <w:rsid w:val="006C4776"/>
    <w:rsid w:val="006C6587"/>
    <w:rsid w:val="006C7F60"/>
    <w:rsid w:val="006D5770"/>
    <w:rsid w:val="006D5AD6"/>
    <w:rsid w:val="006E0FB8"/>
    <w:rsid w:val="006E10FF"/>
    <w:rsid w:val="006E2261"/>
    <w:rsid w:val="006F1DE3"/>
    <w:rsid w:val="006F27C8"/>
    <w:rsid w:val="006F5450"/>
    <w:rsid w:val="006F6D07"/>
    <w:rsid w:val="006F7F29"/>
    <w:rsid w:val="007056B0"/>
    <w:rsid w:val="00705BBB"/>
    <w:rsid w:val="0070752A"/>
    <w:rsid w:val="00711898"/>
    <w:rsid w:val="0071473A"/>
    <w:rsid w:val="00716AC7"/>
    <w:rsid w:val="0072147E"/>
    <w:rsid w:val="007216DE"/>
    <w:rsid w:val="007246E8"/>
    <w:rsid w:val="00727B6E"/>
    <w:rsid w:val="0073086C"/>
    <w:rsid w:val="007323A9"/>
    <w:rsid w:val="0073293F"/>
    <w:rsid w:val="00733525"/>
    <w:rsid w:val="00734E50"/>
    <w:rsid w:val="00735556"/>
    <w:rsid w:val="00737191"/>
    <w:rsid w:val="00740EA0"/>
    <w:rsid w:val="0074127F"/>
    <w:rsid w:val="007531D4"/>
    <w:rsid w:val="00754D97"/>
    <w:rsid w:val="00761725"/>
    <w:rsid w:val="007639F9"/>
    <w:rsid w:val="007648E2"/>
    <w:rsid w:val="0076722A"/>
    <w:rsid w:val="00767647"/>
    <w:rsid w:val="0077254E"/>
    <w:rsid w:val="00774652"/>
    <w:rsid w:val="007750E7"/>
    <w:rsid w:val="00775390"/>
    <w:rsid w:val="007802BC"/>
    <w:rsid w:val="007817C9"/>
    <w:rsid w:val="007856FC"/>
    <w:rsid w:val="0078730D"/>
    <w:rsid w:val="00787882"/>
    <w:rsid w:val="00787E3E"/>
    <w:rsid w:val="007905FA"/>
    <w:rsid w:val="00791622"/>
    <w:rsid w:val="007962A0"/>
    <w:rsid w:val="007A22DB"/>
    <w:rsid w:val="007A3E53"/>
    <w:rsid w:val="007A5214"/>
    <w:rsid w:val="007A58E3"/>
    <w:rsid w:val="007B5E1A"/>
    <w:rsid w:val="007C0649"/>
    <w:rsid w:val="007C7F04"/>
    <w:rsid w:val="007C7F16"/>
    <w:rsid w:val="007C7FE8"/>
    <w:rsid w:val="007D1F90"/>
    <w:rsid w:val="007D30CA"/>
    <w:rsid w:val="007D5EC1"/>
    <w:rsid w:val="007D78ED"/>
    <w:rsid w:val="007E21FE"/>
    <w:rsid w:val="007E3707"/>
    <w:rsid w:val="007E4EBC"/>
    <w:rsid w:val="007E7857"/>
    <w:rsid w:val="007E7B5B"/>
    <w:rsid w:val="007E7F72"/>
    <w:rsid w:val="007F20C0"/>
    <w:rsid w:val="007F5484"/>
    <w:rsid w:val="007F552B"/>
    <w:rsid w:val="007F643C"/>
    <w:rsid w:val="007F6733"/>
    <w:rsid w:val="007F7455"/>
    <w:rsid w:val="00800C5B"/>
    <w:rsid w:val="0080263E"/>
    <w:rsid w:val="00802651"/>
    <w:rsid w:val="00803592"/>
    <w:rsid w:val="008035E0"/>
    <w:rsid w:val="00804AAF"/>
    <w:rsid w:val="00810B9A"/>
    <w:rsid w:val="008140A4"/>
    <w:rsid w:val="0081439A"/>
    <w:rsid w:val="00815976"/>
    <w:rsid w:val="0081697B"/>
    <w:rsid w:val="00822787"/>
    <w:rsid w:val="00825633"/>
    <w:rsid w:val="00826236"/>
    <w:rsid w:val="00826C2A"/>
    <w:rsid w:val="008278CE"/>
    <w:rsid w:val="00827FF3"/>
    <w:rsid w:val="00830773"/>
    <w:rsid w:val="00830AB2"/>
    <w:rsid w:val="00832859"/>
    <w:rsid w:val="008406C9"/>
    <w:rsid w:val="008410E7"/>
    <w:rsid w:val="0084243C"/>
    <w:rsid w:val="00842F9C"/>
    <w:rsid w:val="00843813"/>
    <w:rsid w:val="00844336"/>
    <w:rsid w:val="008475E7"/>
    <w:rsid w:val="008506F5"/>
    <w:rsid w:val="00852B2D"/>
    <w:rsid w:val="008558F0"/>
    <w:rsid w:val="00856AF3"/>
    <w:rsid w:val="00863292"/>
    <w:rsid w:val="008651E0"/>
    <w:rsid w:val="00865CD5"/>
    <w:rsid w:val="008660BC"/>
    <w:rsid w:val="0087026E"/>
    <w:rsid w:val="00872452"/>
    <w:rsid w:val="00877564"/>
    <w:rsid w:val="00877E34"/>
    <w:rsid w:val="00877E37"/>
    <w:rsid w:val="008826CA"/>
    <w:rsid w:val="00885EE7"/>
    <w:rsid w:val="00886943"/>
    <w:rsid w:val="008902F9"/>
    <w:rsid w:val="00891140"/>
    <w:rsid w:val="00892B72"/>
    <w:rsid w:val="00893A9D"/>
    <w:rsid w:val="00894EA8"/>
    <w:rsid w:val="00897F99"/>
    <w:rsid w:val="008A00B0"/>
    <w:rsid w:val="008B0BCC"/>
    <w:rsid w:val="008B2B1B"/>
    <w:rsid w:val="008B42D4"/>
    <w:rsid w:val="008B48F4"/>
    <w:rsid w:val="008B63D1"/>
    <w:rsid w:val="008C2BB7"/>
    <w:rsid w:val="008C5807"/>
    <w:rsid w:val="008C7817"/>
    <w:rsid w:val="008C7A7F"/>
    <w:rsid w:val="008D3EAF"/>
    <w:rsid w:val="008D6FBC"/>
    <w:rsid w:val="008D74F6"/>
    <w:rsid w:val="008E0393"/>
    <w:rsid w:val="008E0C69"/>
    <w:rsid w:val="008E1F71"/>
    <w:rsid w:val="008E28D3"/>
    <w:rsid w:val="008E2EFB"/>
    <w:rsid w:val="008E33EB"/>
    <w:rsid w:val="008E370C"/>
    <w:rsid w:val="008E43D4"/>
    <w:rsid w:val="008E6741"/>
    <w:rsid w:val="008E7D6A"/>
    <w:rsid w:val="008F35AA"/>
    <w:rsid w:val="008F3D29"/>
    <w:rsid w:val="008F431A"/>
    <w:rsid w:val="008F457A"/>
    <w:rsid w:val="008F4A96"/>
    <w:rsid w:val="00901B76"/>
    <w:rsid w:val="00903250"/>
    <w:rsid w:val="00910341"/>
    <w:rsid w:val="00914FC5"/>
    <w:rsid w:val="009219D8"/>
    <w:rsid w:val="00921CCD"/>
    <w:rsid w:val="00925803"/>
    <w:rsid w:val="009261C2"/>
    <w:rsid w:val="00931946"/>
    <w:rsid w:val="00933431"/>
    <w:rsid w:val="00936ED2"/>
    <w:rsid w:val="009374FB"/>
    <w:rsid w:val="009378EE"/>
    <w:rsid w:val="00941C3B"/>
    <w:rsid w:val="0094312F"/>
    <w:rsid w:val="0094380C"/>
    <w:rsid w:val="00943BD5"/>
    <w:rsid w:val="00946C6C"/>
    <w:rsid w:val="00951701"/>
    <w:rsid w:val="00953400"/>
    <w:rsid w:val="00955E13"/>
    <w:rsid w:val="009564E2"/>
    <w:rsid w:val="00960265"/>
    <w:rsid w:val="00960AC0"/>
    <w:rsid w:val="009616AC"/>
    <w:rsid w:val="00961F5F"/>
    <w:rsid w:val="00964070"/>
    <w:rsid w:val="00964656"/>
    <w:rsid w:val="009649AD"/>
    <w:rsid w:val="00965C05"/>
    <w:rsid w:val="0096773F"/>
    <w:rsid w:val="00967E63"/>
    <w:rsid w:val="0097246C"/>
    <w:rsid w:val="00972A2A"/>
    <w:rsid w:val="009734D2"/>
    <w:rsid w:val="009736B2"/>
    <w:rsid w:val="0097668C"/>
    <w:rsid w:val="00980938"/>
    <w:rsid w:val="00980B8E"/>
    <w:rsid w:val="00985324"/>
    <w:rsid w:val="00985F96"/>
    <w:rsid w:val="00991B81"/>
    <w:rsid w:val="009931C2"/>
    <w:rsid w:val="009A15AE"/>
    <w:rsid w:val="009A2F5D"/>
    <w:rsid w:val="009A35F5"/>
    <w:rsid w:val="009A5534"/>
    <w:rsid w:val="009A6F10"/>
    <w:rsid w:val="009A79BF"/>
    <w:rsid w:val="009B0C6A"/>
    <w:rsid w:val="009B214F"/>
    <w:rsid w:val="009B5764"/>
    <w:rsid w:val="009B6521"/>
    <w:rsid w:val="009C1818"/>
    <w:rsid w:val="009C3E0D"/>
    <w:rsid w:val="009C49A1"/>
    <w:rsid w:val="009D14B3"/>
    <w:rsid w:val="009D33C9"/>
    <w:rsid w:val="009D7DB8"/>
    <w:rsid w:val="009E2741"/>
    <w:rsid w:val="009E274B"/>
    <w:rsid w:val="009E3FDD"/>
    <w:rsid w:val="009E66A6"/>
    <w:rsid w:val="009F21C5"/>
    <w:rsid w:val="009F6949"/>
    <w:rsid w:val="009F6D70"/>
    <w:rsid w:val="009F7FF3"/>
    <w:rsid w:val="00A01B4F"/>
    <w:rsid w:val="00A02767"/>
    <w:rsid w:val="00A04F7C"/>
    <w:rsid w:val="00A105EF"/>
    <w:rsid w:val="00A13F65"/>
    <w:rsid w:val="00A14051"/>
    <w:rsid w:val="00A14EA7"/>
    <w:rsid w:val="00A21DCA"/>
    <w:rsid w:val="00A222E3"/>
    <w:rsid w:val="00A227C0"/>
    <w:rsid w:val="00A248B5"/>
    <w:rsid w:val="00A24D51"/>
    <w:rsid w:val="00A2570D"/>
    <w:rsid w:val="00A26278"/>
    <w:rsid w:val="00A265C9"/>
    <w:rsid w:val="00A309E0"/>
    <w:rsid w:val="00A30F37"/>
    <w:rsid w:val="00A3115E"/>
    <w:rsid w:val="00A31B70"/>
    <w:rsid w:val="00A31BEC"/>
    <w:rsid w:val="00A364F0"/>
    <w:rsid w:val="00A378CF"/>
    <w:rsid w:val="00A4111A"/>
    <w:rsid w:val="00A428B6"/>
    <w:rsid w:val="00A436F1"/>
    <w:rsid w:val="00A43977"/>
    <w:rsid w:val="00A43FCE"/>
    <w:rsid w:val="00A44EDF"/>
    <w:rsid w:val="00A45D4D"/>
    <w:rsid w:val="00A53004"/>
    <w:rsid w:val="00A53D59"/>
    <w:rsid w:val="00A55BCD"/>
    <w:rsid w:val="00A55FA4"/>
    <w:rsid w:val="00A62DA0"/>
    <w:rsid w:val="00A6493E"/>
    <w:rsid w:val="00A649AD"/>
    <w:rsid w:val="00A6700F"/>
    <w:rsid w:val="00A71A6A"/>
    <w:rsid w:val="00A730FE"/>
    <w:rsid w:val="00A7511A"/>
    <w:rsid w:val="00A758CF"/>
    <w:rsid w:val="00A80223"/>
    <w:rsid w:val="00A806F2"/>
    <w:rsid w:val="00A80C96"/>
    <w:rsid w:val="00A8214A"/>
    <w:rsid w:val="00A835CD"/>
    <w:rsid w:val="00A839FD"/>
    <w:rsid w:val="00A846F8"/>
    <w:rsid w:val="00A848C9"/>
    <w:rsid w:val="00A86562"/>
    <w:rsid w:val="00A86FC7"/>
    <w:rsid w:val="00A87743"/>
    <w:rsid w:val="00A9002F"/>
    <w:rsid w:val="00A90A24"/>
    <w:rsid w:val="00A91B84"/>
    <w:rsid w:val="00A91CAC"/>
    <w:rsid w:val="00A9277F"/>
    <w:rsid w:val="00A935DC"/>
    <w:rsid w:val="00A95D98"/>
    <w:rsid w:val="00A96D55"/>
    <w:rsid w:val="00A970AE"/>
    <w:rsid w:val="00A97357"/>
    <w:rsid w:val="00AA20FE"/>
    <w:rsid w:val="00AA379C"/>
    <w:rsid w:val="00AA37F6"/>
    <w:rsid w:val="00AA3B3E"/>
    <w:rsid w:val="00AA4763"/>
    <w:rsid w:val="00AA64F6"/>
    <w:rsid w:val="00AA7C78"/>
    <w:rsid w:val="00AB08B8"/>
    <w:rsid w:val="00AB2BB9"/>
    <w:rsid w:val="00AB301D"/>
    <w:rsid w:val="00AC009C"/>
    <w:rsid w:val="00AC0B4C"/>
    <w:rsid w:val="00AC10EF"/>
    <w:rsid w:val="00AC23B6"/>
    <w:rsid w:val="00AC39FB"/>
    <w:rsid w:val="00AC4287"/>
    <w:rsid w:val="00AC57B6"/>
    <w:rsid w:val="00AC6655"/>
    <w:rsid w:val="00AC792A"/>
    <w:rsid w:val="00AD0412"/>
    <w:rsid w:val="00AD0593"/>
    <w:rsid w:val="00AD34EB"/>
    <w:rsid w:val="00AD4521"/>
    <w:rsid w:val="00AD4ED0"/>
    <w:rsid w:val="00AD5811"/>
    <w:rsid w:val="00AE1507"/>
    <w:rsid w:val="00AE24B2"/>
    <w:rsid w:val="00AE54B9"/>
    <w:rsid w:val="00AE5C66"/>
    <w:rsid w:val="00AF0427"/>
    <w:rsid w:val="00AF52A7"/>
    <w:rsid w:val="00AF73A9"/>
    <w:rsid w:val="00B0159F"/>
    <w:rsid w:val="00B026DA"/>
    <w:rsid w:val="00B02719"/>
    <w:rsid w:val="00B04733"/>
    <w:rsid w:val="00B04867"/>
    <w:rsid w:val="00B05B27"/>
    <w:rsid w:val="00B10490"/>
    <w:rsid w:val="00B10D31"/>
    <w:rsid w:val="00B115EA"/>
    <w:rsid w:val="00B119A1"/>
    <w:rsid w:val="00B130C2"/>
    <w:rsid w:val="00B131FF"/>
    <w:rsid w:val="00B132B4"/>
    <w:rsid w:val="00B16612"/>
    <w:rsid w:val="00B16C32"/>
    <w:rsid w:val="00B208B9"/>
    <w:rsid w:val="00B226D0"/>
    <w:rsid w:val="00B24CC6"/>
    <w:rsid w:val="00B2573D"/>
    <w:rsid w:val="00B26892"/>
    <w:rsid w:val="00B308FC"/>
    <w:rsid w:val="00B30D42"/>
    <w:rsid w:val="00B3328B"/>
    <w:rsid w:val="00B33A74"/>
    <w:rsid w:val="00B35C04"/>
    <w:rsid w:val="00B35EF3"/>
    <w:rsid w:val="00B35F4A"/>
    <w:rsid w:val="00B40934"/>
    <w:rsid w:val="00B43316"/>
    <w:rsid w:val="00B44B64"/>
    <w:rsid w:val="00B44EF5"/>
    <w:rsid w:val="00B45C9A"/>
    <w:rsid w:val="00B4788C"/>
    <w:rsid w:val="00B51E48"/>
    <w:rsid w:val="00B52EF8"/>
    <w:rsid w:val="00B5333C"/>
    <w:rsid w:val="00B54995"/>
    <w:rsid w:val="00B54B98"/>
    <w:rsid w:val="00B55897"/>
    <w:rsid w:val="00B601F7"/>
    <w:rsid w:val="00B60DDE"/>
    <w:rsid w:val="00B620B3"/>
    <w:rsid w:val="00B6453B"/>
    <w:rsid w:val="00B7457D"/>
    <w:rsid w:val="00B755CF"/>
    <w:rsid w:val="00B7704E"/>
    <w:rsid w:val="00B77BB0"/>
    <w:rsid w:val="00B82543"/>
    <w:rsid w:val="00B8392C"/>
    <w:rsid w:val="00B83BB2"/>
    <w:rsid w:val="00B8512B"/>
    <w:rsid w:val="00B8521B"/>
    <w:rsid w:val="00B853FE"/>
    <w:rsid w:val="00B8595B"/>
    <w:rsid w:val="00B86471"/>
    <w:rsid w:val="00B8678C"/>
    <w:rsid w:val="00B91751"/>
    <w:rsid w:val="00B91DFB"/>
    <w:rsid w:val="00B92756"/>
    <w:rsid w:val="00B936EB"/>
    <w:rsid w:val="00B942DD"/>
    <w:rsid w:val="00B94E97"/>
    <w:rsid w:val="00B959C7"/>
    <w:rsid w:val="00B9683F"/>
    <w:rsid w:val="00BA48D2"/>
    <w:rsid w:val="00BA7C71"/>
    <w:rsid w:val="00BA7D71"/>
    <w:rsid w:val="00BC3DFA"/>
    <w:rsid w:val="00BC70B2"/>
    <w:rsid w:val="00BD00D2"/>
    <w:rsid w:val="00BD3C1C"/>
    <w:rsid w:val="00BD5B74"/>
    <w:rsid w:val="00BE0568"/>
    <w:rsid w:val="00BE2DF5"/>
    <w:rsid w:val="00BE5FC2"/>
    <w:rsid w:val="00BE6262"/>
    <w:rsid w:val="00BF1C91"/>
    <w:rsid w:val="00BF23A5"/>
    <w:rsid w:val="00BF24E7"/>
    <w:rsid w:val="00BF29B7"/>
    <w:rsid w:val="00BF3655"/>
    <w:rsid w:val="00BF42AE"/>
    <w:rsid w:val="00BF5185"/>
    <w:rsid w:val="00BF614C"/>
    <w:rsid w:val="00C01482"/>
    <w:rsid w:val="00C02268"/>
    <w:rsid w:val="00C0350D"/>
    <w:rsid w:val="00C057EA"/>
    <w:rsid w:val="00C06172"/>
    <w:rsid w:val="00C06DF9"/>
    <w:rsid w:val="00C07273"/>
    <w:rsid w:val="00C072F0"/>
    <w:rsid w:val="00C10BD3"/>
    <w:rsid w:val="00C10E69"/>
    <w:rsid w:val="00C14124"/>
    <w:rsid w:val="00C21E3E"/>
    <w:rsid w:val="00C22536"/>
    <w:rsid w:val="00C24893"/>
    <w:rsid w:val="00C25920"/>
    <w:rsid w:val="00C26C1D"/>
    <w:rsid w:val="00C31BA6"/>
    <w:rsid w:val="00C32333"/>
    <w:rsid w:val="00C32CB5"/>
    <w:rsid w:val="00C33DCE"/>
    <w:rsid w:val="00C33EDA"/>
    <w:rsid w:val="00C34BB4"/>
    <w:rsid w:val="00C35D39"/>
    <w:rsid w:val="00C36616"/>
    <w:rsid w:val="00C36AE7"/>
    <w:rsid w:val="00C36FCE"/>
    <w:rsid w:val="00C40DB5"/>
    <w:rsid w:val="00C411EA"/>
    <w:rsid w:val="00C43977"/>
    <w:rsid w:val="00C43EA4"/>
    <w:rsid w:val="00C504E4"/>
    <w:rsid w:val="00C51F52"/>
    <w:rsid w:val="00C56689"/>
    <w:rsid w:val="00C613C7"/>
    <w:rsid w:val="00C61E2B"/>
    <w:rsid w:val="00C62F1F"/>
    <w:rsid w:val="00C6460A"/>
    <w:rsid w:val="00C650DF"/>
    <w:rsid w:val="00C67A7D"/>
    <w:rsid w:val="00C70E25"/>
    <w:rsid w:val="00C71174"/>
    <w:rsid w:val="00C73BDD"/>
    <w:rsid w:val="00C745A1"/>
    <w:rsid w:val="00C74FC3"/>
    <w:rsid w:val="00C774F5"/>
    <w:rsid w:val="00C77672"/>
    <w:rsid w:val="00C816D0"/>
    <w:rsid w:val="00C82BA3"/>
    <w:rsid w:val="00C8797F"/>
    <w:rsid w:val="00C913E0"/>
    <w:rsid w:val="00C920F5"/>
    <w:rsid w:val="00C928C2"/>
    <w:rsid w:val="00C9334A"/>
    <w:rsid w:val="00C94967"/>
    <w:rsid w:val="00C96F7D"/>
    <w:rsid w:val="00CA014F"/>
    <w:rsid w:val="00CA1343"/>
    <w:rsid w:val="00CA36E2"/>
    <w:rsid w:val="00CA3B5E"/>
    <w:rsid w:val="00CA3CF5"/>
    <w:rsid w:val="00CA4DA6"/>
    <w:rsid w:val="00CA7CEE"/>
    <w:rsid w:val="00CB04EA"/>
    <w:rsid w:val="00CB0ADB"/>
    <w:rsid w:val="00CB10A7"/>
    <w:rsid w:val="00CB153C"/>
    <w:rsid w:val="00CB543A"/>
    <w:rsid w:val="00CB5CFB"/>
    <w:rsid w:val="00CB61B3"/>
    <w:rsid w:val="00CC07CA"/>
    <w:rsid w:val="00CC0909"/>
    <w:rsid w:val="00CC0F00"/>
    <w:rsid w:val="00CC1DEB"/>
    <w:rsid w:val="00CC2AD6"/>
    <w:rsid w:val="00CC311B"/>
    <w:rsid w:val="00CC589B"/>
    <w:rsid w:val="00CC7000"/>
    <w:rsid w:val="00CD1F7D"/>
    <w:rsid w:val="00CD229A"/>
    <w:rsid w:val="00CD2924"/>
    <w:rsid w:val="00CD3CCA"/>
    <w:rsid w:val="00CD3DAA"/>
    <w:rsid w:val="00CD6568"/>
    <w:rsid w:val="00CD742B"/>
    <w:rsid w:val="00CD787B"/>
    <w:rsid w:val="00CD7DD2"/>
    <w:rsid w:val="00CE12FB"/>
    <w:rsid w:val="00CE1E57"/>
    <w:rsid w:val="00CE2A37"/>
    <w:rsid w:val="00CE42AC"/>
    <w:rsid w:val="00CE5B6C"/>
    <w:rsid w:val="00CE63CB"/>
    <w:rsid w:val="00CE6CFF"/>
    <w:rsid w:val="00CF028F"/>
    <w:rsid w:val="00CF1CD4"/>
    <w:rsid w:val="00CF4038"/>
    <w:rsid w:val="00CF5849"/>
    <w:rsid w:val="00CF6D93"/>
    <w:rsid w:val="00D055D0"/>
    <w:rsid w:val="00D07DE0"/>
    <w:rsid w:val="00D14A3A"/>
    <w:rsid w:val="00D14C57"/>
    <w:rsid w:val="00D21689"/>
    <w:rsid w:val="00D23717"/>
    <w:rsid w:val="00D249E7"/>
    <w:rsid w:val="00D24C87"/>
    <w:rsid w:val="00D26B1D"/>
    <w:rsid w:val="00D274A3"/>
    <w:rsid w:val="00D327C8"/>
    <w:rsid w:val="00D32B48"/>
    <w:rsid w:val="00D32D46"/>
    <w:rsid w:val="00D331BB"/>
    <w:rsid w:val="00D35031"/>
    <w:rsid w:val="00D352DD"/>
    <w:rsid w:val="00D3572C"/>
    <w:rsid w:val="00D35ACB"/>
    <w:rsid w:val="00D37DE1"/>
    <w:rsid w:val="00D40A71"/>
    <w:rsid w:val="00D41498"/>
    <w:rsid w:val="00D4433C"/>
    <w:rsid w:val="00D4452E"/>
    <w:rsid w:val="00D446B5"/>
    <w:rsid w:val="00D45AF8"/>
    <w:rsid w:val="00D51E75"/>
    <w:rsid w:val="00D528C5"/>
    <w:rsid w:val="00D543E5"/>
    <w:rsid w:val="00D60887"/>
    <w:rsid w:val="00D61652"/>
    <w:rsid w:val="00D63E8C"/>
    <w:rsid w:val="00D662B2"/>
    <w:rsid w:val="00D71672"/>
    <w:rsid w:val="00D72DB6"/>
    <w:rsid w:val="00D734AF"/>
    <w:rsid w:val="00D7484E"/>
    <w:rsid w:val="00D77FF3"/>
    <w:rsid w:val="00D80545"/>
    <w:rsid w:val="00D82F44"/>
    <w:rsid w:val="00D87E9D"/>
    <w:rsid w:val="00D91071"/>
    <w:rsid w:val="00D91D23"/>
    <w:rsid w:val="00D92FFF"/>
    <w:rsid w:val="00D94F8A"/>
    <w:rsid w:val="00D96219"/>
    <w:rsid w:val="00DA1A5C"/>
    <w:rsid w:val="00DA343D"/>
    <w:rsid w:val="00DA37CC"/>
    <w:rsid w:val="00DA4316"/>
    <w:rsid w:val="00DA4A64"/>
    <w:rsid w:val="00DA5BE7"/>
    <w:rsid w:val="00DA7B3A"/>
    <w:rsid w:val="00DB14D0"/>
    <w:rsid w:val="00DB4CA1"/>
    <w:rsid w:val="00DB7473"/>
    <w:rsid w:val="00DC1F19"/>
    <w:rsid w:val="00DC302E"/>
    <w:rsid w:val="00DC4568"/>
    <w:rsid w:val="00DC6978"/>
    <w:rsid w:val="00DD1130"/>
    <w:rsid w:val="00DD147F"/>
    <w:rsid w:val="00DE20D3"/>
    <w:rsid w:val="00DE2FF5"/>
    <w:rsid w:val="00DE3312"/>
    <w:rsid w:val="00DE41FE"/>
    <w:rsid w:val="00DE478B"/>
    <w:rsid w:val="00DF130C"/>
    <w:rsid w:val="00DF26EA"/>
    <w:rsid w:val="00DF3DBE"/>
    <w:rsid w:val="00DF3F7F"/>
    <w:rsid w:val="00DF4926"/>
    <w:rsid w:val="00E00F28"/>
    <w:rsid w:val="00E02724"/>
    <w:rsid w:val="00E10663"/>
    <w:rsid w:val="00E10921"/>
    <w:rsid w:val="00E10ABA"/>
    <w:rsid w:val="00E11584"/>
    <w:rsid w:val="00E12D10"/>
    <w:rsid w:val="00E12DA0"/>
    <w:rsid w:val="00E13879"/>
    <w:rsid w:val="00E13DDD"/>
    <w:rsid w:val="00E1571F"/>
    <w:rsid w:val="00E15FD5"/>
    <w:rsid w:val="00E163C1"/>
    <w:rsid w:val="00E17803"/>
    <w:rsid w:val="00E2231C"/>
    <w:rsid w:val="00E24DF1"/>
    <w:rsid w:val="00E24FC9"/>
    <w:rsid w:val="00E261A2"/>
    <w:rsid w:val="00E26882"/>
    <w:rsid w:val="00E27CC5"/>
    <w:rsid w:val="00E30B1C"/>
    <w:rsid w:val="00E30B5C"/>
    <w:rsid w:val="00E322AF"/>
    <w:rsid w:val="00E322D9"/>
    <w:rsid w:val="00E32FCC"/>
    <w:rsid w:val="00E361A6"/>
    <w:rsid w:val="00E36BBD"/>
    <w:rsid w:val="00E428A9"/>
    <w:rsid w:val="00E4395F"/>
    <w:rsid w:val="00E44B04"/>
    <w:rsid w:val="00E44B8F"/>
    <w:rsid w:val="00E4508C"/>
    <w:rsid w:val="00E5647C"/>
    <w:rsid w:val="00E66264"/>
    <w:rsid w:val="00E66865"/>
    <w:rsid w:val="00E66C47"/>
    <w:rsid w:val="00E7021A"/>
    <w:rsid w:val="00E71BD4"/>
    <w:rsid w:val="00E773EE"/>
    <w:rsid w:val="00E775E0"/>
    <w:rsid w:val="00E841CD"/>
    <w:rsid w:val="00E876D1"/>
    <w:rsid w:val="00E87FBC"/>
    <w:rsid w:val="00E90215"/>
    <w:rsid w:val="00E92D5A"/>
    <w:rsid w:val="00E9398D"/>
    <w:rsid w:val="00E95EE5"/>
    <w:rsid w:val="00E97D52"/>
    <w:rsid w:val="00EA0247"/>
    <w:rsid w:val="00EA09C8"/>
    <w:rsid w:val="00EA15DE"/>
    <w:rsid w:val="00EA1B83"/>
    <w:rsid w:val="00EA5617"/>
    <w:rsid w:val="00EA7314"/>
    <w:rsid w:val="00EB15B4"/>
    <w:rsid w:val="00EB2022"/>
    <w:rsid w:val="00EB25BE"/>
    <w:rsid w:val="00EB34D8"/>
    <w:rsid w:val="00EB632F"/>
    <w:rsid w:val="00EB7266"/>
    <w:rsid w:val="00EC15A1"/>
    <w:rsid w:val="00EC1A32"/>
    <w:rsid w:val="00ED4186"/>
    <w:rsid w:val="00ED4268"/>
    <w:rsid w:val="00ED6580"/>
    <w:rsid w:val="00ED69A9"/>
    <w:rsid w:val="00ED7AFE"/>
    <w:rsid w:val="00EE3C7D"/>
    <w:rsid w:val="00EE40CA"/>
    <w:rsid w:val="00EE70DF"/>
    <w:rsid w:val="00EF00BC"/>
    <w:rsid w:val="00EF0F50"/>
    <w:rsid w:val="00EF1079"/>
    <w:rsid w:val="00EF1EC1"/>
    <w:rsid w:val="00EF389C"/>
    <w:rsid w:val="00EF4336"/>
    <w:rsid w:val="00F0281E"/>
    <w:rsid w:val="00F02B72"/>
    <w:rsid w:val="00F02C6D"/>
    <w:rsid w:val="00F04E2F"/>
    <w:rsid w:val="00F11AC3"/>
    <w:rsid w:val="00F13705"/>
    <w:rsid w:val="00F155F7"/>
    <w:rsid w:val="00F1582F"/>
    <w:rsid w:val="00F15B72"/>
    <w:rsid w:val="00F23671"/>
    <w:rsid w:val="00F2415D"/>
    <w:rsid w:val="00F25B36"/>
    <w:rsid w:val="00F32021"/>
    <w:rsid w:val="00F32359"/>
    <w:rsid w:val="00F33F1E"/>
    <w:rsid w:val="00F3421D"/>
    <w:rsid w:val="00F34483"/>
    <w:rsid w:val="00F34E4E"/>
    <w:rsid w:val="00F3556F"/>
    <w:rsid w:val="00F36FC1"/>
    <w:rsid w:val="00F4062F"/>
    <w:rsid w:val="00F44B73"/>
    <w:rsid w:val="00F509EC"/>
    <w:rsid w:val="00F51440"/>
    <w:rsid w:val="00F51A55"/>
    <w:rsid w:val="00F51C15"/>
    <w:rsid w:val="00F52B20"/>
    <w:rsid w:val="00F56863"/>
    <w:rsid w:val="00F5708A"/>
    <w:rsid w:val="00F57AEF"/>
    <w:rsid w:val="00F60531"/>
    <w:rsid w:val="00F61E12"/>
    <w:rsid w:val="00F630A9"/>
    <w:rsid w:val="00F633B9"/>
    <w:rsid w:val="00F650A9"/>
    <w:rsid w:val="00F65353"/>
    <w:rsid w:val="00F6713F"/>
    <w:rsid w:val="00F73359"/>
    <w:rsid w:val="00F75C98"/>
    <w:rsid w:val="00F77CFB"/>
    <w:rsid w:val="00F82217"/>
    <w:rsid w:val="00F8245D"/>
    <w:rsid w:val="00F866A8"/>
    <w:rsid w:val="00F904E3"/>
    <w:rsid w:val="00F90F41"/>
    <w:rsid w:val="00F91A24"/>
    <w:rsid w:val="00F9395B"/>
    <w:rsid w:val="00F93CA0"/>
    <w:rsid w:val="00F96ABC"/>
    <w:rsid w:val="00F97DB2"/>
    <w:rsid w:val="00FA00FE"/>
    <w:rsid w:val="00FA22E4"/>
    <w:rsid w:val="00FA4EED"/>
    <w:rsid w:val="00FB11F8"/>
    <w:rsid w:val="00FB1A15"/>
    <w:rsid w:val="00FB2F2C"/>
    <w:rsid w:val="00FB41E4"/>
    <w:rsid w:val="00FB56C2"/>
    <w:rsid w:val="00FB7075"/>
    <w:rsid w:val="00FB72C7"/>
    <w:rsid w:val="00FC2457"/>
    <w:rsid w:val="00FC2909"/>
    <w:rsid w:val="00FC69F4"/>
    <w:rsid w:val="00FC6E09"/>
    <w:rsid w:val="00FC7D2F"/>
    <w:rsid w:val="00FD094B"/>
    <w:rsid w:val="00FD27BD"/>
    <w:rsid w:val="00FD2813"/>
    <w:rsid w:val="00FD28CC"/>
    <w:rsid w:val="00FD3D79"/>
    <w:rsid w:val="00FD46AF"/>
    <w:rsid w:val="00FD488F"/>
    <w:rsid w:val="00FD6396"/>
    <w:rsid w:val="00FD6E6A"/>
    <w:rsid w:val="00FE1FF2"/>
    <w:rsid w:val="00FE30C7"/>
    <w:rsid w:val="00FE6C96"/>
    <w:rsid w:val="00FF2764"/>
    <w:rsid w:val="00FF41E9"/>
    <w:rsid w:val="00FF555C"/>
    <w:rsid w:val="00FF6DBF"/>
    <w:rsid w:val="00FF7BD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2A720A7"/>
  <w15:docId w15:val="{ED1BBBE8-A9A2-4AC9-9F50-381BA4D2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2">
    <w:name w:val="heading 2"/>
    <w:basedOn w:val="Normal"/>
    <w:next w:val="Normal"/>
    <w:link w:val="Heading2Char"/>
    <w:uiPriority w:val="9"/>
    <w:semiHidden/>
    <w:unhideWhenUsed/>
    <w:qFormat/>
    <w:rsid w:val="009F6D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7884"/>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1560" w:hanging="101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B56C2"/>
    <w:rPr>
      <w:color w:val="0000FF" w:themeColor="hyperlink"/>
      <w:u w:val="single"/>
    </w:rPr>
  </w:style>
  <w:style w:type="paragraph" w:styleId="Header">
    <w:name w:val="header"/>
    <w:basedOn w:val="Normal"/>
    <w:link w:val="HeaderChar"/>
    <w:uiPriority w:val="99"/>
    <w:rsid w:val="0060181D"/>
    <w:pPr>
      <w:widowControl/>
      <w:tabs>
        <w:tab w:val="center" w:pos="4320"/>
        <w:tab w:val="right" w:pos="8640"/>
      </w:tabs>
      <w:autoSpaceDE/>
      <w:autoSpaceDN/>
    </w:pPr>
    <w:rPr>
      <w:rFonts w:ascii="Palatino" w:eastAsia="Times New Roman" w:hAnsi="Palatino" w:cs="Times New Roman"/>
      <w:sz w:val="24"/>
      <w:szCs w:val="20"/>
      <w:lang w:bidi="ar-SA"/>
    </w:rPr>
  </w:style>
  <w:style w:type="character" w:customStyle="1" w:styleId="HeaderChar">
    <w:name w:val="Header Char"/>
    <w:basedOn w:val="DefaultParagraphFont"/>
    <w:link w:val="Header"/>
    <w:uiPriority w:val="99"/>
    <w:rsid w:val="0060181D"/>
    <w:rPr>
      <w:rFonts w:ascii="Palatino" w:eastAsia="Times New Roman" w:hAnsi="Palatino" w:cs="Times New Roman"/>
      <w:sz w:val="24"/>
      <w:szCs w:val="20"/>
    </w:rPr>
  </w:style>
  <w:style w:type="paragraph" w:styleId="Footer">
    <w:name w:val="footer"/>
    <w:basedOn w:val="Normal"/>
    <w:link w:val="FooterChar"/>
    <w:uiPriority w:val="99"/>
    <w:unhideWhenUsed/>
    <w:rsid w:val="00B30D42"/>
    <w:pPr>
      <w:tabs>
        <w:tab w:val="center" w:pos="4680"/>
        <w:tab w:val="right" w:pos="9360"/>
      </w:tabs>
    </w:pPr>
  </w:style>
  <w:style w:type="character" w:customStyle="1" w:styleId="FooterChar">
    <w:name w:val="Footer Char"/>
    <w:basedOn w:val="DefaultParagraphFont"/>
    <w:link w:val="Footer"/>
    <w:uiPriority w:val="99"/>
    <w:rsid w:val="00B30D42"/>
    <w:rPr>
      <w:rFonts w:ascii="Arial" w:eastAsia="Arial" w:hAnsi="Arial" w:cs="Arial"/>
      <w:lang w:bidi="en-US"/>
    </w:rPr>
  </w:style>
  <w:style w:type="table" w:styleId="TableGrid">
    <w:name w:val="Table Grid"/>
    <w:basedOn w:val="TableNormal"/>
    <w:rsid w:val="00C07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11A"/>
    <w:pPr>
      <w:widowControl/>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957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799"/>
    <w:rPr>
      <w:rFonts w:ascii="Segoe UI" w:eastAsia="Arial" w:hAnsi="Segoe UI" w:cs="Segoe UI"/>
      <w:sz w:val="18"/>
      <w:szCs w:val="18"/>
      <w:lang w:bidi="en-US"/>
    </w:rPr>
  </w:style>
  <w:style w:type="paragraph" w:styleId="BodyTextIndent">
    <w:name w:val="Body Text Indent"/>
    <w:basedOn w:val="Normal"/>
    <w:link w:val="BodyTextIndentChar"/>
    <w:uiPriority w:val="99"/>
    <w:semiHidden/>
    <w:unhideWhenUsed/>
    <w:rsid w:val="00422C8F"/>
    <w:pPr>
      <w:spacing w:after="120"/>
      <w:ind w:left="360"/>
    </w:pPr>
  </w:style>
  <w:style w:type="character" w:customStyle="1" w:styleId="BodyTextIndentChar">
    <w:name w:val="Body Text Indent Char"/>
    <w:basedOn w:val="DefaultParagraphFont"/>
    <w:link w:val="BodyTextIndent"/>
    <w:uiPriority w:val="99"/>
    <w:semiHidden/>
    <w:rsid w:val="00422C8F"/>
    <w:rPr>
      <w:rFonts w:ascii="Arial" w:eastAsia="Arial" w:hAnsi="Arial" w:cs="Arial"/>
      <w:lang w:bidi="en-US"/>
    </w:rPr>
  </w:style>
  <w:style w:type="paragraph" w:styleId="PlainText">
    <w:name w:val="Plain Text"/>
    <w:basedOn w:val="Normal"/>
    <w:link w:val="PlainTextChar"/>
    <w:uiPriority w:val="99"/>
    <w:semiHidden/>
    <w:unhideWhenUsed/>
    <w:rsid w:val="00830773"/>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semiHidden/>
    <w:rsid w:val="00830773"/>
    <w:rPr>
      <w:rFonts w:ascii="Calibri" w:hAnsi="Calibri"/>
      <w:szCs w:val="21"/>
    </w:rPr>
  </w:style>
  <w:style w:type="character" w:styleId="Emphasis">
    <w:name w:val="Emphasis"/>
    <w:basedOn w:val="DefaultParagraphFont"/>
    <w:uiPriority w:val="20"/>
    <w:qFormat/>
    <w:rsid w:val="006F7F29"/>
    <w:rPr>
      <w:i/>
      <w:iCs/>
    </w:rPr>
  </w:style>
  <w:style w:type="table" w:customStyle="1" w:styleId="TableGrid4">
    <w:name w:val="Table Grid4"/>
    <w:basedOn w:val="TableNormal"/>
    <w:next w:val="TableGrid"/>
    <w:rsid w:val="00CD3CC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D3CC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list-item">
    <w:name w:val="authors-list-item"/>
    <w:basedOn w:val="DefaultParagraphFont"/>
    <w:rsid w:val="0009257C"/>
  </w:style>
  <w:style w:type="character" w:customStyle="1" w:styleId="author-sup-separator">
    <w:name w:val="author-sup-separator"/>
    <w:basedOn w:val="DefaultParagraphFont"/>
    <w:rsid w:val="0009257C"/>
  </w:style>
  <w:style w:type="character" w:customStyle="1" w:styleId="comma">
    <w:name w:val="comma"/>
    <w:basedOn w:val="DefaultParagraphFont"/>
    <w:rsid w:val="0009257C"/>
  </w:style>
  <w:style w:type="character" w:customStyle="1" w:styleId="Heading3Char">
    <w:name w:val="Heading 3 Char"/>
    <w:basedOn w:val="DefaultParagraphFont"/>
    <w:link w:val="Heading3"/>
    <w:uiPriority w:val="9"/>
    <w:rsid w:val="00447884"/>
    <w:rPr>
      <w:rFonts w:ascii="Times New Roman" w:eastAsia="Times New Roman" w:hAnsi="Times New Roman" w:cs="Times New Roman"/>
      <w:b/>
      <w:bCs/>
      <w:sz w:val="27"/>
      <w:szCs w:val="27"/>
    </w:rPr>
  </w:style>
  <w:style w:type="character" w:customStyle="1" w:styleId="fontstyle01">
    <w:name w:val="fontstyle01"/>
    <w:basedOn w:val="DefaultParagraphFont"/>
    <w:rsid w:val="00F02C6D"/>
    <w:rPr>
      <w:rFonts w:ascii="ArialMT" w:hAnsi="ArialMT" w:hint="default"/>
      <w:b w:val="0"/>
      <w:bCs w:val="0"/>
      <w:i w:val="0"/>
      <w:iCs w:val="0"/>
      <w:color w:val="000000"/>
      <w:sz w:val="22"/>
      <w:szCs w:val="22"/>
    </w:rPr>
  </w:style>
  <w:style w:type="character" w:customStyle="1" w:styleId="Heading2Char">
    <w:name w:val="Heading 2 Char"/>
    <w:basedOn w:val="DefaultParagraphFont"/>
    <w:link w:val="Heading2"/>
    <w:uiPriority w:val="9"/>
    <w:semiHidden/>
    <w:rsid w:val="009F6D70"/>
    <w:rPr>
      <w:rFonts w:asciiTheme="majorHAnsi" w:eastAsiaTheme="majorEastAsia" w:hAnsiTheme="majorHAnsi" w:cstheme="majorBidi"/>
      <w:color w:val="365F91" w:themeColor="accent1" w:themeShade="BF"/>
      <w:sz w:val="26"/>
      <w:szCs w:val="26"/>
      <w:lang w:bidi="en-US"/>
    </w:rPr>
  </w:style>
  <w:style w:type="character" w:customStyle="1" w:styleId="anchor-text">
    <w:name w:val="anchor-text"/>
    <w:basedOn w:val="DefaultParagraphFont"/>
    <w:rsid w:val="007962A0"/>
  </w:style>
  <w:style w:type="character" w:customStyle="1" w:styleId="xcontentpasted0">
    <w:name w:val="x_contentpasted0"/>
    <w:basedOn w:val="DefaultParagraphFont"/>
    <w:rsid w:val="007E4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76920">
      <w:bodyDiv w:val="1"/>
      <w:marLeft w:val="0"/>
      <w:marRight w:val="0"/>
      <w:marTop w:val="0"/>
      <w:marBottom w:val="0"/>
      <w:divBdr>
        <w:top w:val="none" w:sz="0" w:space="0" w:color="auto"/>
        <w:left w:val="none" w:sz="0" w:space="0" w:color="auto"/>
        <w:bottom w:val="none" w:sz="0" w:space="0" w:color="auto"/>
        <w:right w:val="none" w:sz="0" w:space="0" w:color="auto"/>
      </w:divBdr>
      <w:divsChild>
        <w:div w:id="1709140125">
          <w:marLeft w:val="0"/>
          <w:marRight w:val="0"/>
          <w:marTop w:val="0"/>
          <w:marBottom w:val="0"/>
          <w:divBdr>
            <w:top w:val="none" w:sz="0" w:space="0" w:color="auto"/>
            <w:left w:val="none" w:sz="0" w:space="0" w:color="auto"/>
            <w:bottom w:val="none" w:sz="0" w:space="0" w:color="auto"/>
            <w:right w:val="none" w:sz="0" w:space="0" w:color="auto"/>
          </w:divBdr>
          <w:divsChild>
            <w:div w:id="109250863">
              <w:marLeft w:val="0"/>
              <w:marRight w:val="0"/>
              <w:marTop w:val="0"/>
              <w:marBottom w:val="0"/>
              <w:divBdr>
                <w:top w:val="none" w:sz="0" w:space="0" w:color="auto"/>
                <w:left w:val="none" w:sz="0" w:space="0" w:color="auto"/>
                <w:bottom w:val="none" w:sz="0" w:space="0" w:color="auto"/>
                <w:right w:val="none" w:sz="0" w:space="0" w:color="auto"/>
              </w:divBdr>
            </w:div>
          </w:divsChild>
        </w:div>
        <w:div w:id="1446847821">
          <w:marLeft w:val="0"/>
          <w:marRight w:val="0"/>
          <w:marTop w:val="0"/>
          <w:marBottom w:val="0"/>
          <w:divBdr>
            <w:top w:val="none" w:sz="0" w:space="0" w:color="auto"/>
            <w:left w:val="none" w:sz="0" w:space="0" w:color="auto"/>
            <w:bottom w:val="none" w:sz="0" w:space="0" w:color="auto"/>
            <w:right w:val="none" w:sz="0" w:space="0" w:color="auto"/>
          </w:divBdr>
          <w:divsChild>
            <w:div w:id="501899540">
              <w:marLeft w:val="0"/>
              <w:marRight w:val="0"/>
              <w:marTop w:val="0"/>
              <w:marBottom w:val="0"/>
              <w:divBdr>
                <w:top w:val="none" w:sz="0" w:space="0" w:color="auto"/>
                <w:left w:val="none" w:sz="0" w:space="0" w:color="auto"/>
                <w:bottom w:val="none" w:sz="0" w:space="0" w:color="auto"/>
                <w:right w:val="none" w:sz="0" w:space="0" w:color="auto"/>
              </w:divBdr>
              <w:divsChild>
                <w:div w:id="20836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560747">
      <w:bodyDiv w:val="1"/>
      <w:marLeft w:val="0"/>
      <w:marRight w:val="0"/>
      <w:marTop w:val="0"/>
      <w:marBottom w:val="0"/>
      <w:divBdr>
        <w:top w:val="none" w:sz="0" w:space="0" w:color="auto"/>
        <w:left w:val="none" w:sz="0" w:space="0" w:color="auto"/>
        <w:bottom w:val="none" w:sz="0" w:space="0" w:color="auto"/>
        <w:right w:val="none" w:sz="0" w:space="0" w:color="auto"/>
      </w:divBdr>
    </w:div>
    <w:div w:id="705105294">
      <w:bodyDiv w:val="1"/>
      <w:marLeft w:val="0"/>
      <w:marRight w:val="0"/>
      <w:marTop w:val="0"/>
      <w:marBottom w:val="0"/>
      <w:divBdr>
        <w:top w:val="none" w:sz="0" w:space="0" w:color="auto"/>
        <w:left w:val="none" w:sz="0" w:space="0" w:color="auto"/>
        <w:bottom w:val="none" w:sz="0" w:space="0" w:color="auto"/>
        <w:right w:val="none" w:sz="0" w:space="0" w:color="auto"/>
      </w:divBdr>
    </w:div>
    <w:div w:id="905071993">
      <w:bodyDiv w:val="1"/>
      <w:marLeft w:val="0"/>
      <w:marRight w:val="0"/>
      <w:marTop w:val="0"/>
      <w:marBottom w:val="0"/>
      <w:divBdr>
        <w:top w:val="none" w:sz="0" w:space="0" w:color="auto"/>
        <w:left w:val="none" w:sz="0" w:space="0" w:color="auto"/>
        <w:bottom w:val="none" w:sz="0" w:space="0" w:color="auto"/>
        <w:right w:val="none" w:sz="0" w:space="0" w:color="auto"/>
      </w:divBdr>
    </w:div>
    <w:div w:id="1108622982">
      <w:bodyDiv w:val="1"/>
      <w:marLeft w:val="0"/>
      <w:marRight w:val="0"/>
      <w:marTop w:val="0"/>
      <w:marBottom w:val="0"/>
      <w:divBdr>
        <w:top w:val="none" w:sz="0" w:space="0" w:color="auto"/>
        <w:left w:val="none" w:sz="0" w:space="0" w:color="auto"/>
        <w:bottom w:val="none" w:sz="0" w:space="0" w:color="auto"/>
        <w:right w:val="none" w:sz="0" w:space="0" w:color="auto"/>
      </w:divBdr>
    </w:div>
    <w:div w:id="1200047013">
      <w:bodyDiv w:val="1"/>
      <w:marLeft w:val="0"/>
      <w:marRight w:val="0"/>
      <w:marTop w:val="0"/>
      <w:marBottom w:val="0"/>
      <w:divBdr>
        <w:top w:val="none" w:sz="0" w:space="0" w:color="auto"/>
        <w:left w:val="none" w:sz="0" w:space="0" w:color="auto"/>
        <w:bottom w:val="none" w:sz="0" w:space="0" w:color="auto"/>
        <w:right w:val="none" w:sz="0" w:space="0" w:color="auto"/>
      </w:divBdr>
    </w:div>
    <w:div w:id="1232152579">
      <w:bodyDiv w:val="1"/>
      <w:marLeft w:val="0"/>
      <w:marRight w:val="0"/>
      <w:marTop w:val="0"/>
      <w:marBottom w:val="0"/>
      <w:divBdr>
        <w:top w:val="none" w:sz="0" w:space="0" w:color="auto"/>
        <w:left w:val="none" w:sz="0" w:space="0" w:color="auto"/>
        <w:bottom w:val="none" w:sz="0" w:space="0" w:color="auto"/>
        <w:right w:val="none" w:sz="0" w:space="0" w:color="auto"/>
      </w:divBdr>
    </w:div>
    <w:div w:id="1460612822">
      <w:bodyDiv w:val="1"/>
      <w:marLeft w:val="0"/>
      <w:marRight w:val="0"/>
      <w:marTop w:val="0"/>
      <w:marBottom w:val="0"/>
      <w:divBdr>
        <w:top w:val="none" w:sz="0" w:space="0" w:color="auto"/>
        <w:left w:val="none" w:sz="0" w:space="0" w:color="auto"/>
        <w:bottom w:val="none" w:sz="0" w:space="0" w:color="auto"/>
        <w:right w:val="none" w:sz="0" w:space="0" w:color="auto"/>
      </w:divBdr>
      <w:divsChild>
        <w:div w:id="1537086871">
          <w:marLeft w:val="0"/>
          <w:marRight w:val="0"/>
          <w:marTop w:val="0"/>
          <w:marBottom w:val="0"/>
          <w:divBdr>
            <w:top w:val="none" w:sz="0" w:space="0" w:color="auto"/>
            <w:left w:val="none" w:sz="0" w:space="0" w:color="auto"/>
            <w:bottom w:val="none" w:sz="0" w:space="0" w:color="auto"/>
            <w:right w:val="none" w:sz="0" w:space="0" w:color="auto"/>
          </w:divBdr>
          <w:divsChild>
            <w:div w:id="411855331">
              <w:marLeft w:val="0"/>
              <w:marRight w:val="0"/>
              <w:marTop w:val="0"/>
              <w:marBottom w:val="0"/>
              <w:divBdr>
                <w:top w:val="none" w:sz="0" w:space="0" w:color="auto"/>
                <w:left w:val="none" w:sz="0" w:space="0" w:color="auto"/>
                <w:bottom w:val="none" w:sz="0" w:space="0" w:color="auto"/>
                <w:right w:val="none" w:sz="0" w:space="0" w:color="auto"/>
              </w:divBdr>
            </w:div>
          </w:divsChild>
        </w:div>
        <w:div w:id="312410761">
          <w:marLeft w:val="0"/>
          <w:marRight w:val="0"/>
          <w:marTop w:val="0"/>
          <w:marBottom w:val="0"/>
          <w:divBdr>
            <w:top w:val="none" w:sz="0" w:space="0" w:color="auto"/>
            <w:left w:val="none" w:sz="0" w:space="0" w:color="auto"/>
            <w:bottom w:val="none" w:sz="0" w:space="0" w:color="auto"/>
            <w:right w:val="none" w:sz="0" w:space="0" w:color="auto"/>
          </w:divBdr>
          <w:divsChild>
            <w:div w:id="515656509">
              <w:marLeft w:val="0"/>
              <w:marRight w:val="0"/>
              <w:marTop w:val="0"/>
              <w:marBottom w:val="0"/>
              <w:divBdr>
                <w:top w:val="none" w:sz="0" w:space="0" w:color="auto"/>
                <w:left w:val="none" w:sz="0" w:space="0" w:color="auto"/>
                <w:bottom w:val="none" w:sz="0" w:space="0" w:color="auto"/>
                <w:right w:val="none" w:sz="0" w:space="0" w:color="auto"/>
              </w:divBdr>
              <w:divsChild>
                <w:div w:id="15785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42396">
      <w:bodyDiv w:val="1"/>
      <w:marLeft w:val="0"/>
      <w:marRight w:val="0"/>
      <w:marTop w:val="0"/>
      <w:marBottom w:val="0"/>
      <w:divBdr>
        <w:top w:val="none" w:sz="0" w:space="0" w:color="auto"/>
        <w:left w:val="none" w:sz="0" w:space="0" w:color="auto"/>
        <w:bottom w:val="none" w:sz="0" w:space="0" w:color="auto"/>
        <w:right w:val="none" w:sz="0" w:space="0" w:color="auto"/>
      </w:divBdr>
    </w:div>
    <w:div w:id="1580561343">
      <w:bodyDiv w:val="1"/>
      <w:marLeft w:val="0"/>
      <w:marRight w:val="0"/>
      <w:marTop w:val="0"/>
      <w:marBottom w:val="0"/>
      <w:divBdr>
        <w:top w:val="none" w:sz="0" w:space="0" w:color="auto"/>
        <w:left w:val="none" w:sz="0" w:space="0" w:color="auto"/>
        <w:bottom w:val="none" w:sz="0" w:space="0" w:color="auto"/>
        <w:right w:val="none" w:sz="0" w:space="0" w:color="auto"/>
      </w:divBdr>
    </w:div>
    <w:div w:id="1837455839">
      <w:bodyDiv w:val="1"/>
      <w:marLeft w:val="0"/>
      <w:marRight w:val="0"/>
      <w:marTop w:val="0"/>
      <w:marBottom w:val="0"/>
      <w:divBdr>
        <w:top w:val="none" w:sz="0" w:space="0" w:color="auto"/>
        <w:left w:val="none" w:sz="0" w:space="0" w:color="auto"/>
        <w:bottom w:val="none" w:sz="0" w:space="0" w:color="auto"/>
        <w:right w:val="none" w:sz="0" w:space="0" w:color="auto"/>
      </w:divBdr>
    </w:div>
    <w:div w:id="2070348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bi.nlm.nih.gov/entrez/query.fcgi?db=pubmed&amp;amp;cmd=Search&amp;amp;itool=pubmed_AbstractPlus&amp;amp;term=%22Vasdev%2BSC%22%5BAuthor%5D" TargetMode="External"/><Relationship Id="rId18" Type="http://schemas.openxmlformats.org/officeDocument/2006/relationships/hyperlink" Target="http://www.ncbi.nlm.nih.gov/entrez/query.fcgi?db=pubmed&amp;amp;cmd=Search&amp;amp;itool=pubmed_AbstractPlus&amp;amp;term=%22El%2BSaid%2BH%22%5BAuthor%5D" TargetMode="External"/><Relationship Id="rId26" Type="http://schemas.openxmlformats.org/officeDocument/2006/relationships/hyperlink" Target="https://doi.org/10.1016/j.humimm.2018.07.09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016/j.humimm.2021.08.003" TargetMode="External"/><Relationship Id="rId34" Type="http://schemas.openxmlformats.org/officeDocument/2006/relationships/hyperlink" Target="https://cdn.ymaws.com/www.ashi-hla.org/resource/resmgr/docs/ashi_quarterly/2022/ashi_q1_quarterly_updated.pdf" TargetMode="External"/><Relationship Id="rId7" Type="http://schemas.openxmlformats.org/officeDocument/2006/relationships/hyperlink" Target="mailto:Ahmed.Mostafa@saskhealthauthority.ca" TargetMode="External"/><Relationship Id="rId12" Type="http://schemas.openxmlformats.org/officeDocument/2006/relationships/hyperlink" Target="https://www.ncbi.nlm.nih.gov/pubmed/30850386" TargetMode="External"/><Relationship Id="rId17" Type="http://schemas.openxmlformats.org/officeDocument/2006/relationships/hyperlink" Target="http://www.ncbi.nlm.nih.gov/entrez/query.fcgi?db=pubmed&amp;amp;cmd=Search&amp;amp;itool=pubmed_AbstractPlus&amp;amp;term=%22Raouf%2BAA%22%5BAuthor%5D" TargetMode="External"/><Relationship Id="rId25" Type="http://schemas.openxmlformats.org/officeDocument/2006/relationships/hyperlink" Target="https://doi.org/10.1016/j.humimm.2019.07.047" TargetMode="External"/><Relationship Id="rId33" Type="http://schemas.openxmlformats.org/officeDocument/2006/relationships/hyperlink" Target="https://doi.org/10.1016/j.clinbiochem.2006.10.002"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cbi.nlm.nih.gov/entrez/query.fcgi?db=pubmed&amp;amp;cmd=Search&amp;amp;itool=pubmed_AbstractPlus&amp;amp;term=%22Gadag%2BV%22%5BAuthor%5D" TargetMode="External"/><Relationship Id="rId20" Type="http://schemas.openxmlformats.org/officeDocument/2006/relationships/hyperlink" Target="https://doi.org/10.1016/j.humimm.2022.08.008" TargetMode="External"/><Relationship Id="rId29" Type="http://schemas.openxmlformats.org/officeDocument/2006/relationships/hyperlink" Target="https://doi.org/10.1158/2326-6074.TUMIMM14-A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Stamm%20L%5BAuthor%5D&amp;cauthor=true&amp;cauthor_uid=31074116" TargetMode="External"/><Relationship Id="rId24" Type="http://schemas.openxmlformats.org/officeDocument/2006/relationships/hyperlink" Target="https://doi.org/10.1016/j.humimm.2019.07.154" TargetMode="External"/><Relationship Id="rId32" Type="http://schemas.openxmlformats.org/officeDocument/2006/relationships/hyperlink" Target="https://doi.org/10.1016/j.clinbiochem.2007.12.00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cbi.nlm.nih.gov/entrez/query.fcgi?db=pubmed&amp;amp;cmd=Search&amp;amp;itool=pubmed_AbstractPlus&amp;amp;term=%22Han%2BY%22%5BAuthor%5D" TargetMode="External"/><Relationship Id="rId23" Type="http://schemas.openxmlformats.org/officeDocument/2006/relationships/hyperlink" Target="https://doi.org/10.1016/j.humimm.2021.06.004" TargetMode="External"/><Relationship Id="rId28" Type="http://schemas.openxmlformats.org/officeDocument/2006/relationships/hyperlink" Target="https://doi.org/10.1158/1538-7445.AM2016-541" TargetMode="External"/><Relationship Id="rId36" Type="http://schemas.openxmlformats.org/officeDocument/2006/relationships/hyperlink" Target="http://liblespaul.library.mun.ca/PDFs/munmed/MUNMED2009Vol21No02Spring.pdf" TargetMode="External"/><Relationship Id="rId10" Type="http://schemas.openxmlformats.org/officeDocument/2006/relationships/hyperlink" Target="https://doi.org/10.3389/fgene.2023.1282834" TargetMode="External"/><Relationship Id="rId19" Type="http://schemas.openxmlformats.org/officeDocument/2006/relationships/hyperlink" Target="https://doi.org/10.1016/j.humimm.2022.08.008" TargetMode="External"/><Relationship Id="rId31" Type="http://schemas.openxmlformats.org/officeDocument/2006/relationships/hyperlink" Target="https://doi.org/10.1016/j.clinbiochem.2007.12.005" TargetMode="External"/><Relationship Id="rId4" Type="http://schemas.openxmlformats.org/officeDocument/2006/relationships/webSettings" Target="webSettings.xml"/><Relationship Id="rId9" Type="http://schemas.openxmlformats.org/officeDocument/2006/relationships/hyperlink" Target="https://doi.org/10.3389/fgene.2023.1282947" TargetMode="External"/><Relationship Id="rId14" Type="http://schemas.openxmlformats.org/officeDocument/2006/relationships/hyperlink" Target="http://www.ncbi.nlm.nih.gov/entrez/query.fcgi?db=pubmed&amp;amp;cmd=Search&amp;amp;itool=pubmed_AbstractPlus&amp;amp;term=%22Gill%2BVD%22%5BAuthor%5D" TargetMode="External"/><Relationship Id="rId22" Type="http://schemas.openxmlformats.org/officeDocument/2006/relationships/hyperlink" Target="https://doi.org/10.1016/j.humimm.2021.08.003" TargetMode="External"/><Relationship Id="rId27" Type="http://schemas.openxmlformats.org/officeDocument/2006/relationships/hyperlink" Target="https://doi.org/10.1016/j.humimm.2017.06.019" TargetMode="External"/><Relationship Id="rId30" Type="http://schemas.openxmlformats.org/officeDocument/2006/relationships/hyperlink" Target="https://doi.org/10.1158/1538-7445.AM2011-804" TargetMode="External"/><Relationship Id="rId35" Type="http://schemas.openxmlformats.org/officeDocument/2006/relationships/hyperlink" Target="https://www.thermofisher.com/onelambda/wo/en/news/transforming-diagnostics-for-tissue-transplant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3018</TotalTime>
  <Pages>41</Pages>
  <Words>13742</Words>
  <Characters>86005</Characters>
  <Application>Microsoft Office Word</Application>
  <DocSecurity>0</DocSecurity>
  <Lines>1680</Lines>
  <Paragraphs>906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Ahmed.Mostafa@saskhealthauthority.ca</dc:creator>
  <cp:lastModifiedBy>Mostafa, Ahmed SHA</cp:lastModifiedBy>
  <cp:revision>431</cp:revision>
  <cp:lastPrinted>2023-03-13T02:56:00Z</cp:lastPrinted>
  <dcterms:created xsi:type="dcterms:W3CDTF">2022-12-31T09:29:00Z</dcterms:created>
  <dcterms:modified xsi:type="dcterms:W3CDTF">2024-06-13T04:27:00Z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2017-04-28T00:00:00Z</vt:filetime>
  </property>
  <property fmtid="{D5CDD505-2E9C-101B-9397-08002B2CF9AE}" pid="3" name="Creator">
    <vt:lpwstr>Acrobat PDFMaker 15 for Word</vt:lpwstr>
  </property>
  <property fmtid="{D5CDD505-2E9C-101B-9397-08002B2CF9AE}" pid="4" name="LastSaved">
    <vt:filetime>2020-03-26T00:00:00Z</vt:filetime>
  </property>
  <property fmtid="{D5CDD505-2E9C-101B-9397-08002B2CF9AE}" pid="5" name="GrammarlyDocumentId">
    <vt:lpwstr>943a65f65a8f55bdefa5e2e4324d5576677257ae26c3bb09056889971f552fc3</vt:lpwstr>
  </property>
</Properties>
</file>