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379"/>
        <w:gridCol w:w="5261"/>
      </w:tblGrid>
      <w:tr w:rsidR="00587622" w:rsidRPr="00374D98" w14:paraId="2FC929BD" w14:textId="77777777" w:rsidTr="00AF08A9">
        <w:tc>
          <w:tcPr>
            <w:tcW w:w="9242" w:type="dxa"/>
            <w:gridSpan w:val="2"/>
          </w:tcPr>
          <w:p w14:paraId="5781F60D" w14:textId="77777777" w:rsidR="00587622" w:rsidRPr="00374D98" w:rsidRDefault="00587622" w:rsidP="00AF08A9">
            <w:pPr>
              <w:pStyle w:val="Heading1"/>
              <w:spacing w:beforeLines="60" w:before="144" w:afterLines="60" w:after="144"/>
              <w:rPr>
                <w:rFonts w:asciiTheme="minorHAnsi" w:hAnsiTheme="minorHAnsi" w:cs="Calibri"/>
              </w:rPr>
            </w:pPr>
          </w:p>
        </w:tc>
      </w:tr>
      <w:tr w:rsidR="00587622" w:rsidRPr="00374D98" w14:paraId="77E6AD10" w14:textId="77777777" w:rsidTr="00AF08A9">
        <w:tc>
          <w:tcPr>
            <w:tcW w:w="3381" w:type="dxa"/>
            <w:shd w:val="clear" w:color="auto" w:fill="1F497D"/>
          </w:tcPr>
          <w:p w14:paraId="53530968" w14:textId="77777777" w:rsidR="00587622" w:rsidRPr="00374D98" w:rsidRDefault="00587622" w:rsidP="00AF08A9">
            <w:pPr>
              <w:spacing w:beforeLines="60" w:before="144" w:afterLines="60" w:after="144"/>
              <w:rPr>
                <w:rFonts w:asciiTheme="minorHAnsi" w:hAnsiTheme="minorHAnsi" w:cs="Calibri"/>
                <w:szCs w:val="22"/>
              </w:rPr>
            </w:pPr>
            <w:r w:rsidRPr="00374D98">
              <w:rPr>
                <w:rFonts w:asciiTheme="minorHAnsi" w:hAnsiTheme="minorHAnsi" w:cs="Calibri"/>
                <w:noProof/>
                <w:szCs w:val="22"/>
              </w:rPr>
              <w:drawing>
                <wp:inline distT="0" distB="0" distL="0" distR="0" wp14:anchorId="4B1C0DCE" wp14:editId="0E4A6C96">
                  <wp:extent cx="2000250" cy="1352550"/>
                  <wp:effectExtent l="0" t="0" r="0" b="0"/>
                  <wp:docPr id="1" name="Picture 1" descr="Steve Chadban RPA Medal#17C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 Chadban RPA Medal#17CDE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352550"/>
                          </a:xfrm>
                          <a:prstGeom prst="rect">
                            <a:avLst/>
                          </a:prstGeom>
                          <a:noFill/>
                          <a:ln>
                            <a:noFill/>
                          </a:ln>
                        </pic:spPr>
                      </pic:pic>
                    </a:graphicData>
                  </a:graphic>
                </wp:inline>
              </w:drawing>
            </w:r>
          </w:p>
        </w:tc>
        <w:tc>
          <w:tcPr>
            <w:tcW w:w="5861" w:type="dxa"/>
            <w:shd w:val="clear" w:color="auto" w:fill="1F497D"/>
          </w:tcPr>
          <w:p w14:paraId="3B234F3B" w14:textId="77777777" w:rsidR="007C447B" w:rsidRPr="00883CDE" w:rsidRDefault="007C447B" w:rsidP="007C447B">
            <w:pPr>
              <w:pStyle w:val="Heading2"/>
              <w:spacing w:beforeLines="60" w:before="144" w:afterLines="60" w:after="144"/>
              <w:contextualSpacing/>
              <w:rPr>
                <w:rFonts w:asciiTheme="minorHAnsi" w:hAnsiTheme="minorHAnsi"/>
                <w:color w:val="FFFFFF"/>
                <w:sz w:val="28"/>
              </w:rPr>
            </w:pPr>
            <w:r w:rsidRPr="00883CDE">
              <w:rPr>
                <w:rFonts w:asciiTheme="minorHAnsi" w:hAnsiTheme="minorHAnsi"/>
                <w:color w:val="FFFFFF"/>
                <w:sz w:val="28"/>
              </w:rPr>
              <w:t>Professor Steve Chadban</w:t>
            </w:r>
            <w:r w:rsidR="00587622" w:rsidRPr="00883CDE">
              <w:rPr>
                <w:rFonts w:asciiTheme="minorHAnsi" w:hAnsiTheme="minorHAnsi"/>
                <w:color w:val="FFFFFF"/>
                <w:sz w:val="28"/>
              </w:rPr>
              <w:t xml:space="preserve"> </w:t>
            </w:r>
          </w:p>
          <w:p w14:paraId="339CBB24" w14:textId="53241690" w:rsidR="00587622" w:rsidRPr="00374D98" w:rsidRDefault="007C447B" w:rsidP="007C447B">
            <w:pPr>
              <w:pStyle w:val="Heading2"/>
              <w:spacing w:beforeLines="60" w:before="144" w:afterLines="60" w:after="144"/>
              <w:contextualSpacing/>
              <w:rPr>
                <w:rFonts w:asciiTheme="minorHAnsi" w:hAnsiTheme="minorHAnsi"/>
                <w:color w:val="FFFFFF"/>
                <w:sz w:val="20"/>
              </w:rPr>
            </w:pPr>
            <w:proofErr w:type="spellStart"/>
            <w:r w:rsidRPr="00374D98">
              <w:rPr>
                <w:rFonts w:asciiTheme="minorHAnsi" w:hAnsiTheme="minorHAnsi"/>
                <w:color w:val="FFFFFF"/>
                <w:sz w:val="20"/>
              </w:rPr>
              <w:t>BMed</w:t>
            </w:r>
            <w:proofErr w:type="spellEnd"/>
            <w:r w:rsidRPr="00374D98">
              <w:rPr>
                <w:rFonts w:asciiTheme="minorHAnsi" w:hAnsiTheme="minorHAnsi"/>
                <w:color w:val="FFFFFF"/>
                <w:sz w:val="20"/>
              </w:rPr>
              <w:t xml:space="preserve">(hons), </w:t>
            </w:r>
            <w:r w:rsidR="00587622" w:rsidRPr="00374D98">
              <w:rPr>
                <w:rFonts w:asciiTheme="minorHAnsi" w:hAnsiTheme="minorHAnsi"/>
                <w:color w:val="FFFFFF"/>
                <w:sz w:val="20"/>
              </w:rPr>
              <w:t>PhD, FRACP</w:t>
            </w:r>
            <w:r w:rsidR="00883CDE">
              <w:rPr>
                <w:rFonts w:asciiTheme="minorHAnsi" w:hAnsiTheme="minorHAnsi"/>
                <w:color w:val="FFFFFF"/>
                <w:sz w:val="20"/>
              </w:rPr>
              <w:t>, FAHMS</w:t>
            </w:r>
          </w:p>
          <w:p w14:paraId="46DEE6C8" w14:textId="77777777" w:rsidR="00883CDE" w:rsidRDefault="00883CDE" w:rsidP="00AF08A9">
            <w:pPr>
              <w:rPr>
                <w:rFonts w:asciiTheme="minorHAnsi" w:hAnsiTheme="minorHAnsi"/>
                <w:color w:val="FFFFFF"/>
              </w:rPr>
            </w:pPr>
            <w:r>
              <w:rPr>
                <w:rFonts w:asciiTheme="minorHAnsi" w:hAnsiTheme="minorHAnsi"/>
                <w:color w:val="FFFFFF"/>
              </w:rPr>
              <w:t xml:space="preserve">Stream </w:t>
            </w:r>
            <w:r w:rsidR="00587622" w:rsidRPr="00374D98">
              <w:rPr>
                <w:rFonts w:asciiTheme="minorHAnsi" w:hAnsiTheme="minorHAnsi"/>
                <w:color w:val="FFFFFF"/>
              </w:rPr>
              <w:t>Director of Renal Medicine</w:t>
            </w:r>
            <w:r>
              <w:rPr>
                <w:rFonts w:asciiTheme="minorHAnsi" w:hAnsiTheme="minorHAnsi"/>
                <w:color w:val="FFFFFF"/>
              </w:rPr>
              <w:t xml:space="preserve"> and Urology</w:t>
            </w:r>
          </w:p>
          <w:p w14:paraId="1EC41E2F" w14:textId="3D4D8CCB" w:rsidR="00587622" w:rsidRPr="00374D98" w:rsidRDefault="00883CDE" w:rsidP="00AF08A9">
            <w:pPr>
              <w:rPr>
                <w:rFonts w:asciiTheme="minorHAnsi" w:hAnsiTheme="minorHAnsi"/>
                <w:color w:val="FFFFFF"/>
              </w:rPr>
            </w:pPr>
            <w:r>
              <w:rPr>
                <w:rFonts w:asciiTheme="minorHAnsi" w:hAnsiTheme="minorHAnsi"/>
                <w:color w:val="FFFFFF"/>
              </w:rPr>
              <w:t>Sydney Local Health District</w:t>
            </w:r>
            <w:r w:rsidR="00587622" w:rsidRPr="00374D98">
              <w:rPr>
                <w:rFonts w:asciiTheme="minorHAnsi" w:hAnsiTheme="minorHAnsi"/>
                <w:color w:val="FFFFFF"/>
              </w:rPr>
              <w:br/>
              <w:t>Royal Prince Alfred Hospital, Sydney, Australia</w:t>
            </w:r>
          </w:p>
          <w:p w14:paraId="64C6BD33" w14:textId="2F0DF777" w:rsidR="00587622" w:rsidRPr="00374D98" w:rsidRDefault="00587622" w:rsidP="00AF08A9">
            <w:pPr>
              <w:rPr>
                <w:rFonts w:asciiTheme="minorHAnsi" w:hAnsiTheme="minorHAnsi"/>
                <w:color w:val="FFFFFF"/>
              </w:rPr>
            </w:pPr>
            <w:r w:rsidRPr="00374D98">
              <w:rPr>
                <w:rFonts w:asciiTheme="minorHAnsi" w:hAnsiTheme="minorHAnsi"/>
                <w:color w:val="FFFFFF"/>
              </w:rPr>
              <w:t>P</w:t>
            </w:r>
            <w:r w:rsidR="00883CDE">
              <w:rPr>
                <w:rFonts w:asciiTheme="minorHAnsi" w:hAnsiTheme="minorHAnsi"/>
                <w:color w:val="FFFFFF"/>
              </w:rPr>
              <w:t>rofessor of Medicine, Kidney Node</w:t>
            </w:r>
            <w:r w:rsidRPr="00374D98">
              <w:rPr>
                <w:rFonts w:asciiTheme="minorHAnsi" w:hAnsiTheme="minorHAnsi"/>
                <w:color w:val="FFFFFF"/>
              </w:rPr>
              <w:t>-CPC, University of Sydney, Australia</w:t>
            </w:r>
          </w:p>
          <w:p w14:paraId="37553C59" w14:textId="196BAC6F" w:rsidR="00587622" w:rsidRPr="00374D98" w:rsidRDefault="00587622" w:rsidP="00AF08A9">
            <w:pPr>
              <w:rPr>
                <w:rFonts w:asciiTheme="minorHAnsi" w:hAnsiTheme="minorHAnsi"/>
                <w:color w:val="FFFFFF"/>
              </w:rPr>
            </w:pPr>
          </w:p>
          <w:p w14:paraId="5BF8EE9C" w14:textId="77777777" w:rsidR="00587622" w:rsidRPr="00374D98" w:rsidRDefault="00587622" w:rsidP="00AF08A9">
            <w:pPr>
              <w:rPr>
                <w:rFonts w:asciiTheme="minorHAnsi" w:hAnsiTheme="minorHAnsi"/>
                <w:color w:val="FFFFFF"/>
                <w:highlight w:val="red"/>
              </w:rPr>
            </w:pPr>
          </w:p>
        </w:tc>
      </w:tr>
      <w:tr w:rsidR="00587622" w:rsidRPr="00374D98" w14:paraId="3DA86BAC" w14:textId="77777777" w:rsidTr="00AF08A9">
        <w:tc>
          <w:tcPr>
            <w:tcW w:w="9242" w:type="dxa"/>
            <w:gridSpan w:val="2"/>
          </w:tcPr>
          <w:p w14:paraId="678A2935" w14:textId="66EC9947" w:rsidR="00587622" w:rsidRPr="00374D98" w:rsidRDefault="00587622" w:rsidP="00AF08A9">
            <w:pPr>
              <w:spacing w:beforeLines="60" w:before="144" w:afterLines="60" w:after="144"/>
              <w:rPr>
                <w:rFonts w:asciiTheme="minorHAnsi" w:hAnsiTheme="minorHAnsi"/>
              </w:rPr>
            </w:pPr>
          </w:p>
          <w:p w14:paraId="2EA6FAA8" w14:textId="77777777" w:rsidR="00CE3E99" w:rsidRPr="00374D98" w:rsidRDefault="00CE3E99" w:rsidP="00AF08A9">
            <w:pPr>
              <w:spacing w:beforeLines="60" w:before="144" w:afterLines="60" w:after="144"/>
              <w:rPr>
                <w:rFonts w:asciiTheme="minorHAnsi" w:hAnsiTheme="minorHAnsi"/>
              </w:rPr>
            </w:pPr>
            <w:r w:rsidRPr="00374D98">
              <w:rPr>
                <w:rFonts w:asciiTheme="minorHAnsi" w:hAnsiTheme="minorHAnsi"/>
              </w:rPr>
              <w:t>Summary:</w:t>
            </w:r>
          </w:p>
          <w:p w14:paraId="3A5BD3C2" w14:textId="7E3BD59B" w:rsidR="00587622" w:rsidRPr="00374D98" w:rsidRDefault="00587622" w:rsidP="00AF08A9">
            <w:pPr>
              <w:spacing w:beforeLines="60" w:before="144" w:afterLines="60" w:after="144"/>
              <w:rPr>
                <w:rFonts w:asciiTheme="minorHAnsi" w:hAnsiTheme="minorHAnsi"/>
              </w:rPr>
            </w:pPr>
            <w:r w:rsidRPr="00374D98">
              <w:rPr>
                <w:rFonts w:asciiTheme="minorHAnsi" w:hAnsiTheme="minorHAnsi"/>
              </w:rPr>
              <w:t>Professor Steve Chadban received the University Medal for Medicine at the University of Newcastle,</w:t>
            </w:r>
            <w:r w:rsidR="00010675">
              <w:rPr>
                <w:rFonts w:asciiTheme="minorHAnsi" w:hAnsiTheme="minorHAnsi"/>
              </w:rPr>
              <w:t xml:space="preserve"> NSW,</w:t>
            </w:r>
            <w:r w:rsidRPr="00374D98">
              <w:rPr>
                <w:rFonts w:asciiTheme="minorHAnsi" w:hAnsiTheme="minorHAnsi"/>
              </w:rPr>
              <w:t xml:space="preserve"> completed physician training in Newcastle, Nephrology training and a PhD at Monash, Victoria, Australia. Following his PhD, Chadban </w:t>
            </w:r>
            <w:proofErr w:type="gramStart"/>
            <w:r w:rsidR="00883CDE">
              <w:rPr>
                <w:rFonts w:asciiTheme="minorHAnsi" w:hAnsiTheme="minorHAnsi"/>
              </w:rPr>
              <w:t xml:space="preserve">completed </w:t>
            </w:r>
            <w:r w:rsidRPr="00374D98">
              <w:rPr>
                <w:rFonts w:asciiTheme="minorHAnsi" w:hAnsiTheme="minorHAnsi"/>
              </w:rPr>
              <w:t xml:space="preserve"> post</w:t>
            </w:r>
            <w:proofErr w:type="gramEnd"/>
            <w:r w:rsidRPr="00374D98">
              <w:rPr>
                <w:rFonts w:asciiTheme="minorHAnsi" w:hAnsiTheme="minorHAnsi"/>
              </w:rPr>
              <w:t xml:space="preserve">-doctoral </w:t>
            </w:r>
            <w:r w:rsidR="00883CDE">
              <w:rPr>
                <w:rFonts w:asciiTheme="minorHAnsi" w:hAnsiTheme="minorHAnsi"/>
              </w:rPr>
              <w:t>s</w:t>
            </w:r>
            <w:r w:rsidRPr="00374D98">
              <w:rPr>
                <w:rFonts w:asciiTheme="minorHAnsi" w:hAnsiTheme="minorHAnsi"/>
              </w:rPr>
              <w:t>tud</w:t>
            </w:r>
            <w:r w:rsidR="00883CDE">
              <w:rPr>
                <w:rFonts w:asciiTheme="minorHAnsi" w:hAnsiTheme="minorHAnsi"/>
              </w:rPr>
              <w:t>ies in</w:t>
            </w:r>
            <w:r w:rsidRPr="00374D98">
              <w:rPr>
                <w:rFonts w:asciiTheme="minorHAnsi" w:hAnsiTheme="minorHAnsi"/>
              </w:rPr>
              <w:t xml:space="preserve"> immunology at the University of Cambridge, UK. He </w:t>
            </w:r>
            <w:r w:rsidR="00883CDE">
              <w:rPr>
                <w:rFonts w:asciiTheme="minorHAnsi" w:hAnsiTheme="minorHAnsi"/>
              </w:rPr>
              <w:t xml:space="preserve">led </w:t>
            </w:r>
            <w:proofErr w:type="gramStart"/>
            <w:r w:rsidR="00883CDE">
              <w:rPr>
                <w:rFonts w:asciiTheme="minorHAnsi" w:hAnsiTheme="minorHAnsi"/>
              </w:rPr>
              <w:t xml:space="preserve">the </w:t>
            </w:r>
            <w:r w:rsidRPr="00374D98">
              <w:rPr>
                <w:rFonts w:asciiTheme="minorHAnsi" w:hAnsiTheme="minorHAnsi"/>
              </w:rPr>
              <w:t xml:space="preserve"> Monash</w:t>
            </w:r>
            <w:proofErr w:type="gramEnd"/>
            <w:r w:rsidRPr="00374D98">
              <w:rPr>
                <w:rFonts w:asciiTheme="minorHAnsi" w:hAnsiTheme="minorHAnsi"/>
              </w:rPr>
              <w:t xml:space="preserve"> Transplantation Program from 1999–2002 </w:t>
            </w:r>
            <w:r w:rsidR="00883CDE">
              <w:rPr>
                <w:rFonts w:asciiTheme="minorHAnsi" w:hAnsiTheme="minorHAnsi"/>
              </w:rPr>
              <w:t xml:space="preserve">then </w:t>
            </w:r>
            <w:r w:rsidRPr="00374D98">
              <w:rPr>
                <w:rFonts w:asciiTheme="minorHAnsi" w:hAnsiTheme="minorHAnsi"/>
              </w:rPr>
              <w:t>mov</w:t>
            </w:r>
            <w:r w:rsidR="00883CDE">
              <w:rPr>
                <w:rFonts w:asciiTheme="minorHAnsi" w:hAnsiTheme="minorHAnsi"/>
              </w:rPr>
              <w:t xml:space="preserve">ed </w:t>
            </w:r>
            <w:r w:rsidRPr="00374D98">
              <w:rPr>
                <w:rFonts w:asciiTheme="minorHAnsi" w:hAnsiTheme="minorHAnsi"/>
              </w:rPr>
              <w:t xml:space="preserve">to Royal Prince Alfred Hospital, Sydney, Australia, where he is </w:t>
            </w:r>
            <w:r w:rsidR="00D940E0">
              <w:rPr>
                <w:rFonts w:asciiTheme="minorHAnsi" w:hAnsiTheme="minorHAnsi"/>
              </w:rPr>
              <w:t>Clinical</w:t>
            </w:r>
            <w:r w:rsidRPr="00374D98">
              <w:rPr>
                <w:rFonts w:asciiTheme="minorHAnsi" w:hAnsiTheme="minorHAnsi"/>
              </w:rPr>
              <w:t xml:space="preserve"> </w:t>
            </w:r>
            <w:r w:rsidR="00667354">
              <w:rPr>
                <w:rFonts w:asciiTheme="minorHAnsi" w:hAnsiTheme="minorHAnsi"/>
              </w:rPr>
              <w:t xml:space="preserve">Stream </w:t>
            </w:r>
            <w:r w:rsidRPr="00374D98">
              <w:rPr>
                <w:rFonts w:asciiTheme="minorHAnsi" w:hAnsiTheme="minorHAnsi"/>
              </w:rPr>
              <w:t>Director of Renal Medicine</w:t>
            </w:r>
            <w:r w:rsidR="00883CDE">
              <w:rPr>
                <w:rFonts w:asciiTheme="minorHAnsi" w:hAnsiTheme="minorHAnsi"/>
              </w:rPr>
              <w:t xml:space="preserve"> and Urology</w:t>
            </w:r>
            <w:r w:rsidRPr="00374D98">
              <w:rPr>
                <w:rFonts w:asciiTheme="minorHAnsi" w:hAnsiTheme="minorHAnsi"/>
              </w:rPr>
              <w:t>, Senior Staff Nephrologist</w:t>
            </w:r>
            <w:r w:rsidR="00883CDE">
              <w:rPr>
                <w:rFonts w:asciiTheme="minorHAnsi" w:hAnsiTheme="minorHAnsi"/>
              </w:rPr>
              <w:t>/transplant physician</w:t>
            </w:r>
            <w:r w:rsidRPr="00374D98">
              <w:rPr>
                <w:rFonts w:asciiTheme="minorHAnsi" w:hAnsiTheme="minorHAnsi"/>
              </w:rPr>
              <w:t>, Pr</w:t>
            </w:r>
            <w:r w:rsidR="00883CDE">
              <w:rPr>
                <w:rFonts w:asciiTheme="minorHAnsi" w:hAnsiTheme="minorHAnsi"/>
              </w:rPr>
              <w:t>ofessor of Medicine</w:t>
            </w:r>
            <w:r w:rsidRPr="00374D98">
              <w:rPr>
                <w:rFonts w:asciiTheme="minorHAnsi" w:hAnsiTheme="minorHAnsi"/>
              </w:rPr>
              <w:t xml:space="preserve"> and Leader of the Kidney Node, Charles Perkins Centre, University of Sydney. </w:t>
            </w:r>
          </w:p>
          <w:p w14:paraId="6FD79CD4" w14:textId="11058A5C" w:rsidR="00587622" w:rsidRPr="00374D98" w:rsidRDefault="00587622" w:rsidP="002D4866">
            <w:pPr>
              <w:spacing w:beforeLines="60" w:before="144" w:afterLines="60" w:after="144"/>
              <w:rPr>
                <w:rFonts w:asciiTheme="minorHAnsi" w:hAnsiTheme="minorHAnsi"/>
              </w:rPr>
            </w:pPr>
            <w:r w:rsidRPr="00374D98">
              <w:rPr>
                <w:rFonts w:asciiTheme="minorHAnsi" w:hAnsiTheme="minorHAnsi"/>
              </w:rPr>
              <w:t xml:space="preserve">Professor Chadban is </w:t>
            </w:r>
            <w:r w:rsidR="00AF08A9" w:rsidRPr="00374D98">
              <w:rPr>
                <w:rFonts w:asciiTheme="minorHAnsi" w:hAnsiTheme="minorHAnsi"/>
              </w:rPr>
              <w:t>Past-</w:t>
            </w:r>
            <w:r w:rsidRPr="00374D98">
              <w:rPr>
                <w:rFonts w:asciiTheme="minorHAnsi" w:hAnsiTheme="minorHAnsi"/>
              </w:rPr>
              <w:t xml:space="preserve">President of the Transplantation Society of Australia and New Zealand and </w:t>
            </w:r>
            <w:r w:rsidR="00D93D21">
              <w:rPr>
                <w:rFonts w:asciiTheme="minorHAnsi" w:hAnsiTheme="minorHAnsi"/>
              </w:rPr>
              <w:t>ex-</w:t>
            </w:r>
            <w:r w:rsidRPr="00374D98">
              <w:rPr>
                <w:rFonts w:asciiTheme="minorHAnsi" w:hAnsiTheme="minorHAnsi"/>
              </w:rPr>
              <w:t>Councilor of The Transpla</w:t>
            </w:r>
            <w:r w:rsidR="00883CDE">
              <w:rPr>
                <w:rFonts w:asciiTheme="minorHAnsi" w:hAnsiTheme="minorHAnsi"/>
              </w:rPr>
              <w:t>ntation Society</w:t>
            </w:r>
            <w:r w:rsidR="00010675">
              <w:rPr>
                <w:rFonts w:asciiTheme="minorHAnsi" w:hAnsiTheme="minorHAnsi"/>
              </w:rPr>
              <w:t>,</w:t>
            </w:r>
            <w:r w:rsidRPr="00374D98">
              <w:rPr>
                <w:rFonts w:asciiTheme="minorHAnsi" w:hAnsiTheme="minorHAnsi"/>
              </w:rPr>
              <w:t xml:space="preserve"> Lead Investigator in the </w:t>
            </w:r>
            <w:r w:rsidR="009D5D47" w:rsidRPr="00374D98">
              <w:rPr>
                <w:rFonts w:asciiTheme="minorHAnsi" w:hAnsiTheme="minorHAnsi"/>
              </w:rPr>
              <w:t>CARSK</w:t>
            </w:r>
            <w:r w:rsidR="00010675">
              <w:rPr>
                <w:rFonts w:asciiTheme="minorHAnsi" w:hAnsiTheme="minorHAnsi"/>
              </w:rPr>
              <w:t>, BEST Fluids</w:t>
            </w:r>
            <w:r w:rsidR="009D5D47" w:rsidRPr="00374D98">
              <w:rPr>
                <w:rFonts w:asciiTheme="minorHAnsi" w:hAnsiTheme="minorHAnsi"/>
              </w:rPr>
              <w:t xml:space="preserve"> and </w:t>
            </w:r>
            <w:proofErr w:type="spellStart"/>
            <w:r w:rsidR="009D5D47" w:rsidRPr="00374D98">
              <w:rPr>
                <w:rFonts w:asciiTheme="minorHAnsi" w:hAnsiTheme="minorHAnsi"/>
              </w:rPr>
              <w:t>AusDiab</w:t>
            </w:r>
            <w:proofErr w:type="spellEnd"/>
            <w:r w:rsidR="009D5D47" w:rsidRPr="00374D98">
              <w:rPr>
                <w:rFonts w:asciiTheme="minorHAnsi" w:hAnsiTheme="minorHAnsi"/>
              </w:rPr>
              <w:t xml:space="preserve"> Kidney Studies</w:t>
            </w:r>
            <w:r w:rsidRPr="00374D98">
              <w:rPr>
                <w:rFonts w:asciiTheme="minorHAnsi" w:hAnsiTheme="minorHAnsi"/>
              </w:rPr>
              <w:t>. Chadban advises Government as Chair of the T</w:t>
            </w:r>
            <w:r w:rsidR="007C447B" w:rsidRPr="00374D98">
              <w:rPr>
                <w:rFonts w:asciiTheme="minorHAnsi" w:hAnsiTheme="minorHAnsi"/>
              </w:rPr>
              <w:t xml:space="preserve">ransplant </w:t>
            </w:r>
            <w:r w:rsidR="00D940E0">
              <w:rPr>
                <w:rFonts w:asciiTheme="minorHAnsi" w:hAnsiTheme="minorHAnsi"/>
              </w:rPr>
              <w:t>Advisory</w:t>
            </w:r>
            <w:r w:rsidR="007C447B" w:rsidRPr="00374D98">
              <w:rPr>
                <w:rFonts w:asciiTheme="minorHAnsi" w:hAnsiTheme="minorHAnsi"/>
              </w:rPr>
              <w:t xml:space="preserve"> </w:t>
            </w:r>
            <w:r w:rsidRPr="00374D98">
              <w:rPr>
                <w:rFonts w:asciiTheme="minorHAnsi" w:hAnsiTheme="minorHAnsi"/>
              </w:rPr>
              <w:t>G</w:t>
            </w:r>
            <w:r w:rsidR="007C447B" w:rsidRPr="00374D98">
              <w:rPr>
                <w:rFonts w:asciiTheme="minorHAnsi" w:hAnsiTheme="minorHAnsi"/>
              </w:rPr>
              <w:t xml:space="preserve">roup </w:t>
            </w:r>
            <w:r w:rsidR="00D940E0">
              <w:rPr>
                <w:rFonts w:asciiTheme="minorHAnsi" w:hAnsiTheme="minorHAnsi"/>
              </w:rPr>
              <w:t xml:space="preserve">to the </w:t>
            </w:r>
            <w:r w:rsidRPr="00374D98">
              <w:rPr>
                <w:rFonts w:asciiTheme="minorHAnsi" w:hAnsiTheme="minorHAnsi"/>
              </w:rPr>
              <w:t>O</w:t>
            </w:r>
            <w:r w:rsidR="007C447B" w:rsidRPr="00374D98">
              <w:rPr>
                <w:rFonts w:asciiTheme="minorHAnsi" w:hAnsiTheme="minorHAnsi"/>
              </w:rPr>
              <w:t xml:space="preserve">rgan and </w:t>
            </w:r>
            <w:r w:rsidRPr="00374D98">
              <w:rPr>
                <w:rFonts w:asciiTheme="minorHAnsi" w:hAnsiTheme="minorHAnsi"/>
              </w:rPr>
              <w:t>T</w:t>
            </w:r>
            <w:r w:rsidR="007C447B" w:rsidRPr="00374D98">
              <w:rPr>
                <w:rFonts w:asciiTheme="minorHAnsi" w:hAnsiTheme="minorHAnsi"/>
              </w:rPr>
              <w:t xml:space="preserve">issue </w:t>
            </w:r>
            <w:r w:rsidRPr="00374D98">
              <w:rPr>
                <w:rFonts w:asciiTheme="minorHAnsi" w:hAnsiTheme="minorHAnsi"/>
              </w:rPr>
              <w:t>A</w:t>
            </w:r>
            <w:r w:rsidR="007C447B" w:rsidRPr="00374D98">
              <w:rPr>
                <w:rFonts w:asciiTheme="minorHAnsi" w:hAnsiTheme="minorHAnsi"/>
              </w:rPr>
              <w:t>uthority</w:t>
            </w:r>
            <w:r w:rsidR="00D93D21">
              <w:rPr>
                <w:rFonts w:asciiTheme="minorHAnsi" w:hAnsiTheme="minorHAnsi"/>
              </w:rPr>
              <w:t>,</w:t>
            </w:r>
            <w:r w:rsidR="00883CDE">
              <w:rPr>
                <w:rFonts w:asciiTheme="minorHAnsi" w:hAnsiTheme="minorHAnsi"/>
              </w:rPr>
              <w:t xml:space="preserve"> </w:t>
            </w:r>
            <w:r w:rsidR="00D93D21">
              <w:rPr>
                <w:rFonts w:asciiTheme="minorHAnsi" w:hAnsiTheme="minorHAnsi"/>
              </w:rPr>
              <w:t>C</w:t>
            </w:r>
            <w:r w:rsidR="00883CDE">
              <w:rPr>
                <w:rFonts w:asciiTheme="minorHAnsi" w:hAnsiTheme="minorHAnsi"/>
              </w:rPr>
              <w:t>o-</w:t>
            </w:r>
            <w:r w:rsidR="00D93D21">
              <w:rPr>
                <w:rFonts w:asciiTheme="minorHAnsi" w:hAnsiTheme="minorHAnsi"/>
              </w:rPr>
              <w:t>c</w:t>
            </w:r>
            <w:r w:rsidR="00883CDE">
              <w:rPr>
                <w:rFonts w:asciiTheme="minorHAnsi" w:hAnsiTheme="minorHAnsi"/>
              </w:rPr>
              <w:t>hair of the COVID19 Rapid Response Taskforce for Donation and Transplantation,</w:t>
            </w:r>
            <w:r w:rsidRPr="00374D98">
              <w:rPr>
                <w:rFonts w:asciiTheme="minorHAnsi" w:hAnsiTheme="minorHAnsi"/>
              </w:rPr>
              <w:t xml:space="preserve"> and </w:t>
            </w:r>
            <w:r w:rsidR="00010675">
              <w:rPr>
                <w:rFonts w:asciiTheme="minorHAnsi" w:hAnsiTheme="minorHAnsi"/>
              </w:rPr>
              <w:t xml:space="preserve">Chair of the </w:t>
            </w:r>
            <w:r w:rsidRPr="00374D98">
              <w:rPr>
                <w:rFonts w:asciiTheme="minorHAnsi" w:hAnsiTheme="minorHAnsi"/>
              </w:rPr>
              <w:t xml:space="preserve">National </w:t>
            </w:r>
            <w:r w:rsidR="00010675">
              <w:rPr>
                <w:rFonts w:asciiTheme="minorHAnsi" w:hAnsiTheme="minorHAnsi"/>
              </w:rPr>
              <w:t xml:space="preserve">Chronic Kidney Disease Expert Advisory Group </w:t>
            </w:r>
            <w:r w:rsidRPr="00374D98">
              <w:rPr>
                <w:rFonts w:asciiTheme="minorHAnsi" w:hAnsiTheme="minorHAnsi"/>
              </w:rPr>
              <w:t xml:space="preserve">(AIHW). </w:t>
            </w:r>
            <w:r w:rsidR="00D940E0">
              <w:rPr>
                <w:rFonts w:asciiTheme="minorHAnsi" w:hAnsiTheme="minorHAnsi"/>
              </w:rPr>
              <w:t xml:space="preserve">He was elected Fellow of the Australian Academy of Health and Medical Sciences in 2017. </w:t>
            </w:r>
            <w:r w:rsidR="00883CDE">
              <w:rPr>
                <w:rFonts w:asciiTheme="minorHAnsi" w:hAnsiTheme="minorHAnsi"/>
              </w:rPr>
              <w:t xml:space="preserve">Chadban </w:t>
            </w:r>
            <w:r w:rsidR="002D4866">
              <w:rPr>
                <w:rFonts w:asciiTheme="minorHAnsi" w:hAnsiTheme="minorHAnsi"/>
              </w:rPr>
              <w:t>co-chair</w:t>
            </w:r>
            <w:r w:rsidR="00883CDE">
              <w:rPr>
                <w:rFonts w:asciiTheme="minorHAnsi" w:hAnsiTheme="minorHAnsi"/>
              </w:rPr>
              <w:t>ed</w:t>
            </w:r>
            <w:r w:rsidR="002D4866">
              <w:rPr>
                <w:rFonts w:asciiTheme="minorHAnsi" w:hAnsiTheme="minorHAnsi"/>
              </w:rPr>
              <w:t xml:space="preserve"> the 2020 KDIGO Guidelines on the evaluation of candidates for Kidney transplantation, the Global standard in kidney transplant management. </w:t>
            </w:r>
            <w:r w:rsidRPr="00374D98">
              <w:rPr>
                <w:rFonts w:asciiTheme="minorHAnsi" w:hAnsiTheme="minorHAnsi"/>
              </w:rPr>
              <w:t>Chadban is Associate Editor for</w:t>
            </w:r>
            <w:r w:rsidR="00D940E0">
              <w:rPr>
                <w:rFonts w:asciiTheme="minorHAnsi" w:hAnsiTheme="minorHAnsi"/>
              </w:rPr>
              <w:t xml:space="preserve"> the American Journal of Transplantation</w:t>
            </w:r>
            <w:r w:rsidRPr="00374D98">
              <w:rPr>
                <w:rFonts w:asciiTheme="minorHAnsi" w:hAnsiTheme="minorHAnsi"/>
              </w:rPr>
              <w:t>. He has spoken at numerous national and international m</w:t>
            </w:r>
            <w:r w:rsidR="00F52289">
              <w:rPr>
                <w:rFonts w:asciiTheme="minorHAnsi" w:hAnsiTheme="minorHAnsi"/>
              </w:rPr>
              <w:t xml:space="preserve">eetings and has produced over </w:t>
            </w:r>
            <w:r w:rsidR="00D940E0">
              <w:rPr>
                <w:rFonts w:asciiTheme="minorHAnsi" w:hAnsiTheme="minorHAnsi"/>
              </w:rPr>
              <w:t>4</w:t>
            </w:r>
            <w:r w:rsidR="00F52289">
              <w:rPr>
                <w:rFonts w:asciiTheme="minorHAnsi" w:hAnsiTheme="minorHAnsi"/>
              </w:rPr>
              <w:t>0</w:t>
            </w:r>
            <w:r w:rsidRPr="00374D98">
              <w:rPr>
                <w:rFonts w:asciiTheme="minorHAnsi" w:hAnsiTheme="minorHAnsi"/>
              </w:rPr>
              <w:t xml:space="preserve">0 papers published in journals including the </w:t>
            </w:r>
            <w:r w:rsidRPr="00374D98">
              <w:rPr>
                <w:rFonts w:asciiTheme="minorHAnsi" w:hAnsiTheme="minorHAnsi"/>
                <w:i/>
              </w:rPr>
              <w:t xml:space="preserve">New England Journal of Medicine, JAMA, </w:t>
            </w:r>
            <w:r w:rsidR="002D4866">
              <w:rPr>
                <w:rFonts w:asciiTheme="minorHAnsi" w:hAnsiTheme="minorHAnsi"/>
                <w:i/>
              </w:rPr>
              <w:t xml:space="preserve">Annals, </w:t>
            </w:r>
            <w:r w:rsidRPr="00374D98">
              <w:rPr>
                <w:rFonts w:asciiTheme="minorHAnsi" w:hAnsiTheme="minorHAnsi"/>
                <w:i/>
              </w:rPr>
              <w:t>Lancet</w:t>
            </w:r>
            <w:r w:rsidRPr="00374D98">
              <w:rPr>
                <w:rFonts w:asciiTheme="minorHAnsi" w:hAnsiTheme="minorHAnsi"/>
              </w:rPr>
              <w:t xml:space="preserve"> and the </w:t>
            </w:r>
            <w:r w:rsidRPr="00374D98">
              <w:rPr>
                <w:rFonts w:asciiTheme="minorHAnsi" w:hAnsiTheme="minorHAnsi"/>
                <w:i/>
              </w:rPr>
              <w:t>Journal of Clinical Investigation</w:t>
            </w:r>
            <w:r w:rsidR="00AF08A9" w:rsidRPr="00374D98">
              <w:rPr>
                <w:rFonts w:asciiTheme="minorHAnsi" w:hAnsiTheme="minorHAnsi"/>
              </w:rPr>
              <w:t>. His</w:t>
            </w:r>
            <w:r w:rsidR="002D4866">
              <w:rPr>
                <w:rFonts w:asciiTheme="minorHAnsi" w:hAnsiTheme="minorHAnsi"/>
              </w:rPr>
              <w:t xml:space="preserve"> publications hav</w:t>
            </w:r>
            <w:r w:rsidR="00883CDE">
              <w:rPr>
                <w:rFonts w:asciiTheme="minorHAnsi" w:hAnsiTheme="minorHAnsi"/>
              </w:rPr>
              <w:t xml:space="preserve">e been cited </w:t>
            </w:r>
            <w:r w:rsidR="00D940E0">
              <w:rPr>
                <w:rFonts w:asciiTheme="minorHAnsi" w:hAnsiTheme="minorHAnsi"/>
              </w:rPr>
              <w:t>21,829</w:t>
            </w:r>
            <w:r w:rsidR="00883CDE">
              <w:rPr>
                <w:rFonts w:asciiTheme="minorHAnsi" w:hAnsiTheme="minorHAnsi"/>
              </w:rPr>
              <w:t xml:space="preserve"> times and his H-index is </w:t>
            </w:r>
            <w:r w:rsidR="00EE58C7">
              <w:rPr>
                <w:rFonts w:asciiTheme="minorHAnsi" w:hAnsiTheme="minorHAnsi"/>
              </w:rPr>
              <w:t>81</w:t>
            </w:r>
            <w:r w:rsidRPr="00374D98">
              <w:rPr>
                <w:rFonts w:asciiTheme="minorHAnsi" w:hAnsiTheme="minorHAnsi"/>
              </w:rPr>
              <w:t xml:space="preserve">. Research interests include CKD and ESKD epidemiology, the molecular mechanisms of transplant rejection and CKD, with a focus on </w:t>
            </w:r>
            <w:r w:rsidR="007B4C14">
              <w:rPr>
                <w:rFonts w:asciiTheme="minorHAnsi" w:hAnsiTheme="minorHAnsi"/>
              </w:rPr>
              <w:t xml:space="preserve">the </w:t>
            </w:r>
            <w:r w:rsidR="00D940E0">
              <w:rPr>
                <w:rFonts w:asciiTheme="minorHAnsi" w:hAnsiTheme="minorHAnsi"/>
              </w:rPr>
              <w:t>kidney-</w:t>
            </w:r>
            <w:r w:rsidR="007B4C14">
              <w:rPr>
                <w:rFonts w:asciiTheme="minorHAnsi" w:hAnsiTheme="minorHAnsi"/>
              </w:rPr>
              <w:t>gut microbiome</w:t>
            </w:r>
            <w:r w:rsidR="00D940E0">
              <w:rPr>
                <w:rFonts w:asciiTheme="minorHAnsi" w:hAnsiTheme="minorHAnsi"/>
              </w:rPr>
              <w:t xml:space="preserve"> axis</w:t>
            </w:r>
            <w:r w:rsidRPr="00374D98">
              <w:rPr>
                <w:rFonts w:asciiTheme="minorHAnsi" w:hAnsiTheme="minorHAnsi"/>
              </w:rPr>
              <w:t xml:space="preserve">, and improving outcomes for kidney transplant recipients through clinical trials.  </w:t>
            </w:r>
            <w:r w:rsidR="002D4866">
              <w:rPr>
                <w:rFonts w:asciiTheme="minorHAnsi" w:hAnsiTheme="minorHAnsi"/>
              </w:rPr>
              <w:t>As a clinician-scientist, Chadban hopes to see lab discoveries translated into human studies and adopted into practice to improve the live</w:t>
            </w:r>
            <w:r w:rsidR="00D940E0">
              <w:rPr>
                <w:rFonts w:asciiTheme="minorHAnsi" w:hAnsiTheme="minorHAnsi"/>
              </w:rPr>
              <w:t xml:space="preserve">s of </w:t>
            </w:r>
            <w:r w:rsidR="002D4866">
              <w:rPr>
                <w:rFonts w:asciiTheme="minorHAnsi" w:hAnsiTheme="minorHAnsi"/>
              </w:rPr>
              <w:t xml:space="preserve">people </w:t>
            </w:r>
            <w:r w:rsidR="00D940E0">
              <w:rPr>
                <w:rFonts w:asciiTheme="minorHAnsi" w:hAnsiTheme="minorHAnsi"/>
              </w:rPr>
              <w:t xml:space="preserve">living </w:t>
            </w:r>
            <w:r w:rsidR="002D4866">
              <w:rPr>
                <w:rFonts w:asciiTheme="minorHAnsi" w:hAnsiTheme="minorHAnsi"/>
              </w:rPr>
              <w:t>with kidney disease.</w:t>
            </w:r>
          </w:p>
        </w:tc>
      </w:tr>
      <w:tr w:rsidR="007C447B" w:rsidRPr="00374D98" w14:paraId="539FF914" w14:textId="77777777" w:rsidTr="00AF08A9">
        <w:tc>
          <w:tcPr>
            <w:tcW w:w="9242" w:type="dxa"/>
            <w:gridSpan w:val="2"/>
          </w:tcPr>
          <w:p w14:paraId="6AB24222" w14:textId="77777777" w:rsidR="007C447B" w:rsidRPr="00374D98" w:rsidRDefault="007C447B" w:rsidP="00AF08A9">
            <w:pPr>
              <w:spacing w:beforeLines="60" w:before="144" w:afterLines="60" w:after="144"/>
              <w:rPr>
                <w:rFonts w:asciiTheme="minorHAnsi" w:hAnsiTheme="minorHAnsi"/>
              </w:rPr>
            </w:pPr>
          </w:p>
        </w:tc>
      </w:tr>
    </w:tbl>
    <w:p w14:paraId="2287096E" w14:textId="0064C96B" w:rsidR="003A3759" w:rsidRPr="007B4C14" w:rsidRDefault="003A3759">
      <w:pPr>
        <w:rPr>
          <w:rFonts w:asciiTheme="minorHAnsi" w:hAnsiTheme="minorHAnsi"/>
          <w:b/>
          <w:u w:val="single"/>
        </w:rPr>
      </w:pPr>
      <w:r w:rsidRPr="00374D98">
        <w:rPr>
          <w:rFonts w:asciiTheme="minorHAnsi" w:hAnsiTheme="minorHAnsi"/>
          <w:b/>
          <w:u w:val="single"/>
        </w:rPr>
        <w:t>Professor STEVEN JAMES CHADBAN</w:t>
      </w:r>
      <w:r w:rsidRPr="00374D98">
        <w:rPr>
          <w:rFonts w:asciiTheme="minorHAnsi" w:hAnsiTheme="minorHAnsi"/>
          <w:i/>
        </w:rPr>
        <w:t xml:space="preserve">   CURRICULUM VITAE in brief</w:t>
      </w:r>
      <w:r w:rsidR="00A37DA9" w:rsidRPr="00374D98">
        <w:rPr>
          <w:rFonts w:asciiTheme="minorHAnsi" w:hAnsiTheme="minorHAnsi"/>
          <w:i/>
        </w:rPr>
        <w:t>, 2019</w:t>
      </w:r>
      <w:r w:rsidRPr="00374D98">
        <w:rPr>
          <w:rFonts w:asciiTheme="minorHAnsi" w:hAnsiTheme="minorHAnsi"/>
          <w:i/>
        </w:rPr>
        <w:t>.</w:t>
      </w:r>
    </w:p>
    <w:p w14:paraId="31818EBD" w14:textId="77777777" w:rsidR="003A3759" w:rsidRPr="00374D98" w:rsidRDefault="003A3759">
      <w:pPr>
        <w:rPr>
          <w:rFonts w:asciiTheme="minorHAnsi" w:hAnsiTheme="minorHAnsi"/>
        </w:rPr>
      </w:pPr>
    </w:p>
    <w:p w14:paraId="524DB0F7" w14:textId="66220E05" w:rsidR="003A3759" w:rsidRPr="00374D98" w:rsidRDefault="003A3759">
      <w:pPr>
        <w:rPr>
          <w:rFonts w:asciiTheme="minorHAnsi" w:hAnsiTheme="minorHAnsi"/>
        </w:rPr>
      </w:pPr>
      <w:r w:rsidRPr="00374D98">
        <w:rPr>
          <w:rFonts w:asciiTheme="minorHAnsi" w:hAnsiTheme="minorHAnsi"/>
        </w:rPr>
        <w:t xml:space="preserve">Steven James Chadban, </w:t>
      </w:r>
      <w:proofErr w:type="spellStart"/>
      <w:proofErr w:type="gramStart"/>
      <w:r w:rsidRPr="00374D98">
        <w:rPr>
          <w:rFonts w:asciiTheme="minorHAnsi" w:hAnsiTheme="minorHAnsi"/>
        </w:rPr>
        <w:t>B.Med</w:t>
      </w:r>
      <w:proofErr w:type="spellEnd"/>
      <w:proofErr w:type="gramEnd"/>
      <w:r w:rsidRPr="00374D98">
        <w:rPr>
          <w:rFonts w:asciiTheme="minorHAnsi" w:hAnsiTheme="minorHAnsi"/>
        </w:rPr>
        <w:t>(</w:t>
      </w:r>
      <w:r w:rsidR="00EE58C7">
        <w:rPr>
          <w:rFonts w:asciiTheme="minorHAnsi" w:hAnsiTheme="minorHAnsi"/>
        </w:rPr>
        <w:t xml:space="preserve">Hons, </w:t>
      </w:r>
      <w:proofErr w:type="spellStart"/>
      <w:r w:rsidR="00EE58C7">
        <w:rPr>
          <w:rFonts w:asciiTheme="minorHAnsi" w:hAnsiTheme="minorHAnsi"/>
        </w:rPr>
        <w:t>Uni.Medal</w:t>
      </w:r>
      <w:proofErr w:type="spellEnd"/>
      <w:r w:rsidRPr="00374D98">
        <w:rPr>
          <w:rFonts w:asciiTheme="minorHAnsi" w:hAnsiTheme="minorHAnsi"/>
        </w:rPr>
        <w:t xml:space="preserve">), FRACP, </w:t>
      </w:r>
      <w:r w:rsidR="00D940E0">
        <w:rPr>
          <w:rFonts w:asciiTheme="minorHAnsi" w:hAnsiTheme="minorHAnsi"/>
        </w:rPr>
        <w:t xml:space="preserve">FAHMS, </w:t>
      </w:r>
      <w:r w:rsidRPr="00374D98">
        <w:rPr>
          <w:rFonts w:asciiTheme="minorHAnsi" w:hAnsiTheme="minorHAnsi"/>
        </w:rPr>
        <w:t>PhD.</w:t>
      </w:r>
    </w:p>
    <w:p w14:paraId="098AD870" w14:textId="77777777" w:rsidR="003A3759" w:rsidRPr="00374D98" w:rsidRDefault="003A3759">
      <w:pPr>
        <w:rPr>
          <w:rFonts w:asciiTheme="minorHAnsi" w:hAnsiTheme="minorHAnsi"/>
        </w:rPr>
      </w:pPr>
      <w:r w:rsidRPr="00374D98">
        <w:rPr>
          <w:rFonts w:asciiTheme="minorHAnsi" w:hAnsiTheme="minorHAnsi"/>
        </w:rPr>
        <w:t xml:space="preserve">Born:  </w:t>
      </w:r>
      <w:r w:rsidRPr="00374D98">
        <w:rPr>
          <w:rFonts w:asciiTheme="minorHAnsi" w:hAnsiTheme="minorHAnsi"/>
        </w:rPr>
        <w:tab/>
      </w:r>
      <w:r w:rsidRPr="00374D98">
        <w:rPr>
          <w:rFonts w:asciiTheme="minorHAnsi" w:hAnsiTheme="minorHAnsi"/>
        </w:rPr>
        <w:tab/>
      </w:r>
      <w:r w:rsidRPr="00374D98">
        <w:rPr>
          <w:rFonts w:asciiTheme="minorHAnsi" w:hAnsiTheme="minorHAnsi"/>
        </w:rPr>
        <w:tab/>
        <w:t>8.7.67 at Newcastle, NSW, Australia.</w:t>
      </w:r>
    </w:p>
    <w:p w14:paraId="2E9DF8F6" w14:textId="77777777" w:rsidR="003A3759" w:rsidRPr="00374D98" w:rsidRDefault="003A3759">
      <w:pPr>
        <w:rPr>
          <w:rFonts w:asciiTheme="minorHAnsi" w:hAnsiTheme="minorHAnsi"/>
        </w:rPr>
      </w:pPr>
      <w:r w:rsidRPr="00374D98">
        <w:rPr>
          <w:rFonts w:asciiTheme="minorHAnsi" w:hAnsiTheme="minorHAnsi"/>
        </w:rPr>
        <w:t>Current Address:</w:t>
      </w:r>
      <w:r w:rsidRPr="00374D98">
        <w:rPr>
          <w:rFonts w:asciiTheme="minorHAnsi" w:hAnsiTheme="minorHAnsi"/>
        </w:rPr>
        <w:tab/>
        <w:t>Transplantation, Level 9E, Royal Prince Alfred Hospital</w:t>
      </w:r>
    </w:p>
    <w:p w14:paraId="7D64B8A6" w14:textId="77777777" w:rsidR="003A3759" w:rsidRPr="00374D98" w:rsidRDefault="003A3759">
      <w:pPr>
        <w:ind w:left="1440" w:firstLine="720"/>
        <w:rPr>
          <w:rFonts w:asciiTheme="minorHAnsi" w:hAnsiTheme="minorHAnsi"/>
        </w:rPr>
      </w:pPr>
      <w:r w:rsidRPr="00374D98">
        <w:rPr>
          <w:rFonts w:asciiTheme="minorHAnsi" w:hAnsiTheme="minorHAnsi"/>
        </w:rPr>
        <w:t xml:space="preserve">Missenden Road, Camperdown, NSW 2050 </w:t>
      </w:r>
    </w:p>
    <w:p w14:paraId="1C0CBCDB" w14:textId="77777777" w:rsidR="003A3759" w:rsidRPr="00374D98" w:rsidRDefault="003A3759">
      <w:pPr>
        <w:ind w:left="1440" w:firstLine="720"/>
        <w:rPr>
          <w:rFonts w:asciiTheme="minorHAnsi" w:hAnsiTheme="minorHAnsi"/>
        </w:rPr>
      </w:pPr>
      <w:proofErr w:type="gramStart"/>
      <w:r w:rsidRPr="00374D98">
        <w:rPr>
          <w:rFonts w:asciiTheme="minorHAnsi" w:hAnsiTheme="minorHAnsi"/>
        </w:rPr>
        <w:t>Phone  612</w:t>
      </w:r>
      <w:proofErr w:type="gramEnd"/>
      <w:r w:rsidRPr="00374D98">
        <w:rPr>
          <w:rFonts w:asciiTheme="minorHAnsi" w:hAnsiTheme="minorHAnsi"/>
        </w:rPr>
        <w:t xml:space="preserve"> 9515 7120 </w:t>
      </w:r>
    </w:p>
    <w:p w14:paraId="2FB5DD79" w14:textId="77777777" w:rsidR="003A3759" w:rsidRPr="00374D98" w:rsidRDefault="003A3759">
      <w:pPr>
        <w:ind w:left="1440" w:firstLine="720"/>
        <w:rPr>
          <w:rFonts w:asciiTheme="minorHAnsi" w:hAnsiTheme="minorHAnsi"/>
        </w:rPr>
      </w:pPr>
      <w:r w:rsidRPr="00374D98">
        <w:rPr>
          <w:rFonts w:asciiTheme="minorHAnsi" w:hAnsiTheme="minorHAnsi"/>
        </w:rPr>
        <w:t xml:space="preserve">Fax: 612 9515 6329 </w:t>
      </w:r>
    </w:p>
    <w:p w14:paraId="6EFE4279" w14:textId="7F9C4E73" w:rsidR="003A3759" w:rsidRPr="00374D98" w:rsidRDefault="002D4866">
      <w:pPr>
        <w:ind w:left="1440" w:firstLine="720"/>
        <w:rPr>
          <w:rFonts w:asciiTheme="minorHAnsi" w:hAnsiTheme="minorHAnsi"/>
        </w:rPr>
      </w:pPr>
      <w:r>
        <w:rPr>
          <w:rFonts w:asciiTheme="minorHAnsi" w:hAnsiTheme="minorHAnsi"/>
        </w:rPr>
        <w:t>Email: steve.chadban@health</w:t>
      </w:r>
      <w:r w:rsidR="003A3759" w:rsidRPr="00374D98">
        <w:rPr>
          <w:rFonts w:asciiTheme="minorHAnsi" w:hAnsiTheme="minorHAnsi"/>
        </w:rPr>
        <w:t>.nsw.gov.au</w:t>
      </w:r>
    </w:p>
    <w:p w14:paraId="2B48FBCB" w14:textId="77777777" w:rsidR="003A3759" w:rsidRPr="00374D98" w:rsidRDefault="003A3759">
      <w:pPr>
        <w:rPr>
          <w:rFonts w:asciiTheme="minorHAnsi" w:hAnsiTheme="minorHAnsi"/>
        </w:rPr>
      </w:pPr>
      <w:r w:rsidRPr="00374D98">
        <w:rPr>
          <w:rFonts w:asciiTheme="minorHAnsi" w:hAnsiTheme="minorHAnsi"/>
          <w:b/>
          <w:u w:val="single"/>
        </w:rPr>
        <w:t>Academic Record</w:t>
      </w:r>
      <w:r w:rsidRPr="00374D98">
        <w:rPr>
          <w:rFonts w:asciiTheme="minorHAnsi" w:hAnsiTheme="minorHAnsi"/>
        </w:rPr>
        <w:t>.</w:t>
      </w:r>
    </w:p>
    <w:p w14:paraId="29F05A83" w14:textId="77777777" w:rsidR="003A3759" w:rsidRPr="00374D98" w:rsidRDefault="003A3759">
      <w:pPr>
        <w:rPr>
          <w:rFonts w:asciiTheme="minorHAnsi" w:hAnsiTheme="minorHAnsi"/>
        </w:rPr>
      </w:pPr>
    </w:p>
    <w:p w14:paraId="04CD1D2C" w14:textId="7C3692B9" w:rsidR="003A3759" w:rsidRPr="00374D98" w:rsidRDefault="005C4017">
      <w:pPr>
        <w:rPr>
          <w:rFonts w:asciiTheme="minorHAnsi" w:hAnsiTheme="minorHAnsi"/>
        </w:rPr>
      </w:pPr>
      <w:r>
        <w:rPr>
          <w:rFonts w:asciiTheme="minorHAnsi" w:hAnsiTheme="minorHAnsi"/>
        </w:rPr>
        <w:t>Primary</w:t>
      </w:r>
      <w:r w:rsidR="003A3759" w:rsidRPr="00374D98">
        <w:rPr>
          <w:rFonts w:asciiTheme="minorHAnsi" w:hAnsiTheme="minorHAnsi"/>
        </w:rPr>
        <w:t xml:space="preserve"> </w:t>
      </w:r>
      <w:r w:rsidR="003A3759" w:rsidRPr="00374D98">
        <w:rPr>
          <w:rFonts w:asciiTheme="minorHAnsi" w:hAnsiTheme="minorHAnsi"/>
        </w:rPr>
        <w:tab/>
      </w:r>
      <w:r w:rsidR="003A3759" w:rsidRPr="00374D98">
        <w:rPr>
          <w:rFonts w:asciiTheme="minorHAnsi" w:hAnsiTheme="minorHAnsi"/>
          <w:b/>
        </w:rPr>
        <w:t>Captain &amp; Dux</w:t>
      </w:r>
      <w:r w:rsidR="003A3759" w:rsidRPr="00374D98">
        <w:rPr>
          <w:rFonts w:asciiTheme="minorHAnsi" w:hAnsiTheme="minorHAnsi"/>
        </w:rPr>
        <w:t>,</w:t>
      </w:r>
      <w:r w:rsidR="003A3759" w:rsidRPr="00374D98">
        <w:rPr>
          <w:rFonts w:asciiTheme="minorHAnsi" w:hAnsiTheme="minorHAnsi"/>
          <w:b/>
        </w:rPr>
        <w:t xml:space="preserve"> </w:t>
      </w:r>
      <w:r w:rsidR="003A3759" w:rsidRPr="00374D98">
        <w:rPr>
          <w:rFonts w:asciiTheme="minorHAnsi" w:hAnsiTheme="minorHAnsi"/>
        </w:rPr>
        <w:t>Merewether Public School, Newcastle, 1972-1978.</w:t>
      </w:r>
    </w:p>
    <w:p w14:paraId="4BE4E2B2" w14:textId="1A5BD7A7" w:rsidR="003A3759" w:rsidRPr="00374D98" w:rsidRDefault="003A3759">
      <w:pPr>
        <w:rPr>
          <w:rFonts w:asciiTheme="minorHAnsi" w:hAnsiTheme="minorHAnsi"/>
        </w:rPr>
      </w:pPr>
      <w:r w:rsidRPr="00374D98">
        <w:rPr>
          <w:rFonts w:asciiTheme="minorHAnsi" w:hAnsiTheme="minorHAnsi"/>
        </w:rPr>
        <w:t xml:space="preserve">High School </w:t>
      </w:r>
      <w:r w:rsidRPr="00374D98">
        <w:rPr>
          <w:rFonts w:asciiTheme="minorHAnsi" w:hAnsiTheme="minorHAnsi"/>
        </w:rPr>
        <w:tab/>
      </w:r>
      <w:r w:rsidRPr="00374D98">
        <w:rPr>
          <w:rFonts w:asciiTheme="minorHAnsi" w:hAnsiTheme="minorHAnsi"/>
          <w:b/>
        </w:rPr>
        <w:t>Captain &amp; Dux</w:t>
      </w:r>
      <w:r w:rsidRPr="00374D98">
        <w:rPr>
          <w:rFonts w:asciiTheme="minorHAnsi" w:hAnsiTheme="minorHAnsi"/>
        </w:rPr>
        <w:t>, top 0.5</w:t>
      </w:r>
      <w:r w:rsidR="005C4017">
        <w:rPr>
          <w:rFonts w:asciiTheme="minorHAnsi" w:hAnsiTheme="minorHAnsi"/>
        </w:rPr>
        <w:t>% of NSW, Merewether High</w:t>
      </w:r>
      <w:r w:rsidRPr="00374D98">
        <w:rPr>
          <w:rFonts w:asciiTheme="minorHAnsi" w:hAnsiTheme="minorHAnsi"/>
        </w:rPr>
        <w:t>, Newcastle, 79-84</w:t>
      </w:r>
    </w:p>
    <w:p w14:paraId="26D9ABF8" w14:textId="37092710" w:rsidR="003A3759" w:rsidRPr="00374D98" w:rsidRDefault="003A3759">
      <w:pPr>
        <w:rPr>
          <w:rFonts w:asciiTheme="minorHAnsi" w:hAnsiTheme="minorHAnsi"/>
        </w:rPr>
      </w:pPr>
      <w:r w:rsidRPr="00374D98">
        <w:rPr>
          <w:rFonts w:asciiTheme="minorHAnsi" w:hAnsiTheme="minorHAnsi"/>
          <w:b/>
        </w:rPr>
        <w:t>University</w:t>
      </w:r>
      <w:r w:rsidRPr="00374D98">
        <w:rPr>
          <w:rFonts w:asciiTheme="minorHAnsi" w:hAnsiTheme="minorHAnsi"/>
        </w:rPr>
        <w:t xml:space="preserve">: </w:t>
      </w:r>
      <w:r w:rsidR="0068440E">
        <w:rPr>
          <w:rFonts w:asciiTheme="minorHAnsi" w:hAnsiTheme="minorHAnsi"/>
        </w:rPr>
        <w:tab/>
      </w:r>
      <w:r w:rsidRPr="00374D98">
        <w:rPr>
          <w:rFonts w:asciiTheme="minorHAnsi" w:hAnsiTheme="minorHAnsi"/>
        </w:rPr>
        <w:t>University of Newcastle, NSW, Australia, 1985-1989.</w:t>
      </w:r>
    </w:p>
    <w:p w14:paraId="07A712C1" w14:textId="7B8DDDFB" w:rsidR="003A3759" w:rsidRPr="00374D98" w:rsidRDefault="003A3759" w:rsidP="005C4017">
      <w:pPr>
        <w:ind w:left="1440"/>
        <w:rPr>
          <w:rFonts w:asciiTheme="minorHAnsi" w:hAnsiTheme="minorHAnsi"/>
        </w:rPr>
      </w:pPr>
      <w:proofErr w:type="spellStart"/>
      <w:proofErr w:type="gramStart"/>
      <w:r w:rsidRPr="00374D98">
        <w:rPr>
          <w:rFonts w:asciiTheme="minorHAnsi" w:hAnsiTheme="minorHAnsi"/>
          <w:b/>
        </w:rPr>
        <w:t>BMed</w:t>
      </w:r>
      <w:proofErr w:type="spellEnd"/>
      <w:r w:rsidRPr="00374D98">
        <w:rPr>
          <w:rFonts w:asciiTheme="minorHAnsi" w:hAnsiTheme="minorHAnsi"/>
          <w:b/>
        </w:rPr>
        <w:t>(</w:t>
      </w:r>
      <w:proofErr w:type="gramEnd"/>
      <w:r w:rsidRPr="00374D98">
        <w:rPr>
          <w:rFonts w:asciiTheme="minorHAnsi" w:hAnsiTheme="minorHAnsi"/>
          <w:b/>
        </w:rPr>
        <w:t>Hons), First in year Prize &amp; University Medal for Medicine</w:t>
      </w:r>
      <w:r w:rsidRPr="00374D98">
        <w:rPr>
          <w:rFonts w:asciiTheme="minorHAnsi" w:hAnsiTheme="minorHAnsi"/>
        </w:rPr>
        <w:t>.</w:t>
      </w:r>
    </w:p>
    <w:p w14:paraId="2F87186F" w14:textId="77777777" w:rsidR="00AB1914" w:rsidRPr="00374D98" w:rsidRDefault="00AB1914">
      <w:pPr>
        <w:rPr>
          <w:rFonts w:asciiTheme="minorHAnsi" w:hAnsiTheme="minorHAnsi"/>
          <w:b/>
        </w:rPr>
      </w:pPr>
    </w:p>
    <w:p w14:paraId="6CC11524" w14:textId="77777777" w:rsidR="003A3759" w:rsidRPr="00374D98" w:rsidRDefault="003A3759">
      <w:pPr>
        <w:rPr>
          <w:rFonts w:asciiTheme="minorHAnsi" w:hAnsiTheme="minorHAnsi"/>
        </w:rPr>
      </w:pPr>
      <w:r w:rsidRPr="00374D98">
        <w:rPr>
          <w:rFonts w:asciiTheme="minorHAnsi" w:hAnsiTheme="minorHAnsi"/>
          <w:b/>
        </w:rPr>
        <w:t>Post-Graduate Studies</w:t>
      </w:r>
      <w:r w:rsidRPr="00374D98">
        <w:rPr>
          <w:rFonts w:asciiTheme="minorHAnsi" w:hAnsiTheme="minorHAnsi"/>
        </w:rPr>
        <w:t xml:space="preserve">: </w:t>
      </w:r>
    </w:p>
    <w:p w14:paraId="4654F678" w14:textId="77777777" w:rsidR="003A3759" w:rsidRPr="00374D98" w:rsidRDefault="003A3759">
      <w:pPr>
        <w:rPr>
          <w:rFonts w:asciiTheme="minorHAnsi" w:hAnsiTheme="minorHAnsi"/>
        </w:rPr>
      </w:pPr>
      <w:r w:rsidRPr="00374D98">
        <w:rPr>
          <w:rFonts w:asciiTheme="minorHAnsi" w:hAnsiTheme="minorHAnsi"/>
        </w:rPr>
        <w:tab/>
        <w:t>ECFMG (USA board examination for foreign graduates), Pass 1991.</w:t>
      </w:r>
    </w:p>
    <w:p w14:paraId="4480451E" w14:textId="25B00790" w:rsidR="003A3759" w:rsidRPr="00374D98" w:rsidRDefault="003A3759" w:rsidP="00890FC7">
      <w:pPr>
        <w:rPr>
          <w:rFonts w:asciiTheme="minorHAnsi" w:hAnsiTheme="minorHAnsi"/>
        </w:rPr>
      </w:pPr>
      <w:r w:rsidRPr="00374D98">
        <w:rPr>
          <w:rFonts w:asciiTheme="minorHAnsi" w:hAnsiTheme="minorHAnsi"/>
        </w:rPr>
        <w:tab/>
        <w:t>Royal Australasian College of Physicians 1993-1996.</w:t>
      </w:r>
      <w:r w:rsidRPr="00374D98">
        <w:rPr>
          <w:rFonts w:asciiTheme="minorHAnsi" w:hAnsiTheme="minorHAnsi"/>
          <w:b/>
        </w:rPr>
        <w:t>FRACP</w:t>
      </w:r>
      <w:r w:rsidRPr="00374D98">
        <w:rPr>
          <w:rFonts w:asciiTheme="minorHAnsi" w:hAnsiTheme="minorHAnsi"/>
        </w:rPr>
        <w:t xml:space="preserve"> (Nephrology), </w:t>
      </w:r>
      <w:r w:rsidR="005C4017">
        <w:rPr>
          <w:rFonts w:asciiTheme="minorHAnsi" w:hAnsiTheme="minorHAnsi"/>
        </w:rPr>
        <w:t>19</w:t>
      </w:r>
      <w:r w:rsidRPr="00374D98">
        <w:rPr>
          <w:rFonts w:asciiTheme="minorHAnsi" w:hAnsiTheme="minorHAnsi"/>
        </w:rPr>
        <w:t>96.</w:t>
      </w:r>
    </w:p>
    <w:p w14:paraId="07E85C7B" w14:textId="77777777" w:rsidR="003A3759" w:rsidRPr="00374D98" w:rsidRDefault="003A3759">
      <w:pPr>
        <w:rPr>
          <w:rFonts w:asciiTheme="minorHAnsi" w:hAnsiTheme="minorHAnsi"/>
        </w:rPr>
      </w:pPr>
      <w:r w:rsidRPr="00374D98">
        <w:rPr>
          <w:rFonts w:asciiTheme="minorHAnsi" w:hAnsiTheme="minorHAnsi"/>
        </w:rPr>
        <w:tab/>
      </w:r>
      <w:r w:rsidRPr="00374D98">
        <w:rPr>
          <w:rFonts w:asciiTheme="minorHAnsi" w:hAnsiTheme="minorHAnsi"/>
          <w:b/>
        </w:rPr>
        <w:t>PhD</w:t>
      </w:r>
      <w:r w:rsidRPr="00374D98">
        <w:rPr>
          <w:rFonts w:asciiTheme="minorHAnsi" w:hAnsiTheme="minorHAnsi"/>
        </w:rPr>
        <w:t>, Monash University, Victoria 1995-1997. NH&amp;MRC PhD fellowship.</w:t>
      </w:r>
    </w:p>
    <w:p w14:paraId="78308038" w14:textId="77777777" w:rsidR="003A3759" w:rsidRPr="00374D98" w:rsidRDefault="003A3759">
      <w:pPr>
        <w:rPr>
          <w:rFonts w:asciiTheme="minorHAnsi" w:hAnsiTheme="minorHAnsi"/>
        </w:rPr>
      </w:pPr>
      <w:r w:rsidRPr="00374D98">
        <w:rPr>
          <w:rFonts w:asciiTheme="minorHAnsi" w:hAnsiTheme="minorHAnsi"/>
        </w:rPr>
        <w:tab/>
        <w:t xml:space="preserve">Post-Doc, </w:t>
      </w:r>
      <w:proofErr w:type="spellStart"/>
      <w:r w:rsidRPr="00374D98">
        <w:rPr>
          <w:rFonts w:asciiTheme="minorHAnsi" w:hAnsiTheme="minorHAnsi"/>
        </w:rPr>
        <w:t>Jacquot</w:t>
      </w:r>
      <w:proofErr w:type="spellEnd"/>
      <w:r w:rsidRPr="00374D98">
        <w:rPr>
          <w:rFonts w:asciiTheme="minorHAnsi" w:hAnsiTheme="minorHAnsi"/>
        </w:rPr>
        <w:t xml:space="preserve"> Travelling Fellow 1998, University of Cambridge, UK.</w:t>
      </w:r>
    </w:p>
    <w:p w14:paraId="77B3E49E" w14:textId="77777777" w:rsidR="00AB1914" w:rsidRPr="00374D98" w:rsidRDefault="00AB1914">
      <w:pPr>
        <w:rPr>
          <w:rFonts w:asciiTheme="minorHAnsi" w:hAnsiTheme="minorHAnsi"/>
          <w:b/>
          <w:u w:val="single"/>
        </w:rPr>
      </w:pPr>
    </w:p>
    <w:p w14:paraId="4B568067" w14:textId="77777777" w:rsidR="003A3759" w:rsidRPr="00374D98" w:rsidRDefault="003A3759">
      <w:pPr>
        <w:rPr>
          <w:rFonts w:asciiTheme="minorHAnsi" w:hAnsiTheme="minorHAnsi"/>
          <w:b/>
          <w:u w:val="single"/>
        </w:rPr>
      </w:pPr>
      <w:r w:rsidRPr="00374D98">
        <w:rPr>
          <w:rFonts w:asciiTheme="minorHAnsi" w:hAnsiTheme="minorHAnsi"/>
          <w:b/>
          <w:u w:val="single"/>
        </w:rPr>
        <w:t>Current Positions:</w:t>
      </w:r>
    </w:p>
    <w:p w14:paraId="17A6F8FA" w14:textId="1C3B70C4" w:rsidR="00355711" w:rsidRPr="00374D98" w:rsidRDefault="003A3759">
      <w:pPr>
        <w:rPr>
          <w:rFonts w:asciiTheme="minorHAnsi" w:hAnsiTheme="minorHAnsi"/>
        </w:rPr>
      </w:pPr>
      <w:r w:rsidRPr="00374D98">
        <w:rPr>
          <w:rFonts w:asciiTheme="minorHAnsi" w:hAnsiTheme="minorHAnsi"/>
        </w:rPr>
        <w:tab/>
      </w:r>
    </w:p>
    <w:p w14:paraId="35BF706D" w14:textId="671A2CC6" w:rsidR="001574C7" w:rsidRDefault="00D940E0" w:rsidP="00AF08A9">
      <w:pPr>
        <w:ind w:left="720"/>
        <w:rPr>
          <w:rFonts w:asciiTheme="minorHAnsi" w:hAnsiTheme="minorHAnsi"/>
        </w:rPr>
      </w:pPr>
      <w:r>
        <w:rPr>
          <w:rFonts w:asciiTheme="minorHAnsi" w:hAnsiTheme="minorHAnsi"/>
        </w:rPr>
        <w:t xml:space="preserve">Clinical </w:t>
      </w:r>
      <w:r w:rsidR="00EE58C7">
        <w:rPr>
          <w:rFonts w:asciiTheme="minorHAnsi" w:hAnsiTheme="minorHAnsi"/>
        </w:rPr>
        <w:t xml:space="preserve">Stream </w:t>
      </w:r>
      <w:r w:rsidR="001574C7">
        <w:rPr>
          <w:rFonts w:asciiTheme="minorHAnsi" w:hAnsiTheme="minorHAnsi"/>
        </w:rPr>
        <w:t xml:space="preserve">Director, </w:t>
      </w:r>
      <w:r>
        <w:rPr>
          <w:rFonts w:asciiTheme="minorHAnsi" w:hAnsiTheme="minorHAnsi"/>
        </w:rPr>
        <w:t>Renal</w:t>
      </w:r>
      <w:r w:rsidR="001574C7">
        <w:rPr>
          <w:rFonts w:asciiTheme="minorHAnsi" w:hAnsiTheme="minorHAnsi"/>
        </w:rPr>
        <w:t xml:space="preserve"> and Urology, Sydney Local Area Health District</w:t>
      </w:r>
    </w:p>
    <w:p w14:paraId="5088C4C3" w14:textId="7E8DD1D8" w:rsidR="003A3759" w:rsidRPr="00374D98" w:rsidRDefault="003A3759" w:rsidP="00AF08A9">
      <w:pPr>
        <w:ind w:left="720"/>
        <w:rPr>
          <w:rFonts w:asciiTheme="minorHAnsi" w:hAnsiTheme="minorHAnsi"/>
        </w:rPr>
      </w:pPr>
      <w:r w:rsidRPr="00374D98">
        <w:rPr>
          <w:rFonts w:asciiTheme="minorHAnsi" w:hAnsiTheme="minorHAnsi"/>
        </w:rPr>
        <w:t xml:space="preserve">Director of </w:t>
      </w:r>
      <w:r w:rsidR="00AF08A9" w:rsidRPr="00374D98">
        <w:rPr>
          <w:rFonts w:asciiTheme="minorHAnsi" w:hAnsiTheme="minorHAnsi"/>
        </w:rPr>
        <w:t>Renal Medicine, Royal Prince Alfred Hospital and S</w:t>
      </w:r>
      <w:r w:rsidR="001574C7">
        <w:rPr>
          <w:rFonts w:asciiTheme="minorHAnsi" w:hAnsiTheme="minorHAnsi"/>
        </w:rPr>
        <w:t>LHD</w:t>
      </w:r>
      <w:r w:rsidR="00AF08A9" w:rsidRPr="00374D98">
        <w:rPr>
          <w:rFonts w:asciiTheme="minorHAnsi" w:hAnsiTheme="minorHAnsi"/>
        </w:rPr>
        <w:t xml:space="preserve">, </w:t>
      </w:r>
      <w:r w:rsidR="00355711" w:rsidRPr="00374D98">
        <w:rPr>
          <w:rFonts w:asciiTheme="minorHAnsi" w:hAnsiTheme="minorHAnsi"/>
        </w:rPr>
        <w:t>Sydney</w:t>
      </w:r>
    </w:p>
    <w:p w14:paraId="29F14269" w14:textId="77777777" w:rsidR="003A3759" w:rsidRPr="00374D98" w:rsidRDefault="003A3759">
      <w:pPr>
        <w:ind w:left="720"/>
        <w:rPr>
          <w:rFonts w:asciiTheme="minorHAnsi" w:hAnsiTheme="minorHAnsi"/>
        </w:rPr>
      </w:pPr>
      <w:r w:rsidRPr="00374D98">
        <w:rPr>
          <w:rFonts w:asciiTheme="minorHAnsi" w:hAnsiTheme="minorHAnsi"/>
        </w:rPr>
        <w:t>Clinical Professor (Renal Medicine), University of Sydney.</w:t>
      </w:r>
    </w:p>
    <w:p w14:paraId="278D7A42" w14:textId="77777777" w:rsidR="00AB1914" w:rsidRPr="00374D98" w:rsidRDefault="00AB1914">
      <w:pPr>
        <w:ind w:left="720"/>
        <w:rPr>
          <w:rFonts w:asciiTheme="minorHAnsi" w:hAnsiTheme="minorHAnsi"/>
        </w:rPr>
      </w:pPr>
      <w:r w:rsidRPr="00374D98">
        <w:rPr>
          <w:rFonts w:asciiTheme="minorHAnsi" w:hAnsiTheme="minorHAnsi"/>
        </w:rPr>
        <w:t>Leader, Kidney Node, Charles Perkins Centre, University of Sydney</w:t>
      </w:r>
    </w:p>
    <w:p w14:paraId="5487B171" w14:textId="747C13FA" w:rsidR="00AB1914" w:rsidRPr="00374D98" w:rsidRDefault="00AF08A9" w:rsidP="00AB1914">
      <w:pPr>
        <w:ind w:firstLine="720"/>
        <w:rPr>
          <w:rFonts w:asciiTheme="minorHAnsi" w:hAnsiTheme="minorHAnsi"/>
        </w:rPr>
      </w:pPr>
      <w:r w:rsidRPr="00374D98">
        <w:rPr>
          <w:rFonts w:asciiTheme="minorHAnsi" w:hAnsiTheme="minorHAnsi"/>
        </w:rPr>
        <w:t>Fellow</w:t>
      </w:r>
      <w:r w:rsidR="00AB1914" w:rsidRPr="00374D98">
        <w:rPr>
          <w:rFonts w:asciiTheme="minorHAnsi" w:hAnsiTheme="minorHAnsi"/>
        </w:rPr>
        <w:t xml:space="preserve">, Australian Academy of </w:t>
      </w:r>
      <w:r w:rsidR="00126A53" w:rsidRPr="00374D98">
        <w:rPr>
          <w:rFonts w:asciiTheme="minorHAnsi" w:hAnsiTheme="minorHAnsi"/>
        </w:rPr>
        <w:t>Health and Medical S</w:t>
      </w:r>
      <w:r w:rsidR="00AB1914" w:rsidRPr="00374D98">
        <w:rPr>
          <w:rFonts w:asciiTheme="minorHAnsi" w:hAnsiTheme="minorHAnsi"/>
        </w:rPr>
        <w:t>cience</w:t>
      </w:r>
      <w:r w:rsidR="00126A53" w:rsidRPr="00374D98">
        <w:rPr>
          <w:rFonts w:asciiTheme="minorHAnsi" w:hAnsiTheme="minorHAnsi"/>
        </w:rPr>
        <w:t>s</w:t>
      </w:r>
    </w:p>
    <w:p w14:paraId="74AF10CB" w14:textId="2E2C9CCC" w:rsidR="00AB1914" w:rsidRPr="00374D98" w:rsidRDefault="00355711" w:rsidP="00AB1914">
      <w:pPr>
        <w:ind w:firstLine="720"/>
        <w:rPr>
          <w:rFonts w:asciiTheme="minorHAnsi" w:hAnsiTheme="minorHAnsi"/>
        </w:rPr>
      </w:pPr>
      <w:r w:rsidRPr="00374D98">
        <w:rPr>
          <w:rFonts w:asciiTheme="minorHAnsi" w:hAnsiTheme="minorHAnsi"/>
        </w:rPr>
        <w:t>Chair</w:t>
      </w:r>
      <w:r w:rsidR="00AB1914" w:rsidRPr="00374D98">
        <w:rPr>
          <w:rFonts w:asciiTheme="minorHAnsi" w:hAnsiTheme="minorHAnsi"/>
        </w:rPr>
        <w:t xml:space="preserve">, </w:t>
      </w:r>
      <w:r w:rsidRPr="00374D98">
        <w:rPr>
          <w:rFonts w:asciiTheme="minorHAnsi" w:hAnsiTheme="minorHAnsi"/>
        </w:rPr>
        <w:t xml:space="preserve">CKD-Expert </w:t>
      </w:r>
      <w:r w:rsidR="00D940E0">
        <w:rPr>
          <w:rFonts w:asciiTheme="minorHAnsi" w:hAnsiTheme="minorHAnsi"/>
        </w:rPr>
        <w:t xml:space="preserve">Advisory </w:t>
      </w:r>
      <w:r w:rsidRPr="00374D98">
        <w:rPr>
          <w:rFonts w:asciiTheme="minorHAnsi" w:hAnsiTheme="minorHAnsi"/>
        </w:rPr>
        <w:t>Group</w:t>
      </w:r>
      <w:r w:rsidR="00AB1914" w:rsidRPr="00374D98">
        <w:rPr>
          <w:rFonts w:asciiTheme="minorHAnsi" w:hAnsiTheme="minorHAnsi"/>
        </w:rPr>
        <w:t>, A</w:t>
      </w:r>
      <w:r w:rsidR="00D940E0">
        <w:rPr>
          <w:rFonts w:asciiTheme="minorHAnsi" w:hAnsiTheme="minorHAnsi"/>
        </w:rPr>
        <w:t xml:space="preserve">ustralian </w:t>
      </w:r>
      <w:r w:rsidRPr="00374D98">
        <w:rPr>
          <w:rFonts w:asciiTheme="minorHAnsi" w:hAnsiTheme="minorHAnsi"/>
        </w:rPr>
        <w:t>I</w:t>
      </w:r>
      <w:r w:rsidR="00D940E0">
        <w:rPr>
          <w:rFonts w:asciiTheme="minorHAnsi" w:hAnsiTheme="minorHAnsi"/>
        </w:rPr>
        <w:t xml:space="preserve">nstitute of </w:t>
      </w:r>
      <w:r w:rsidRPr="00374D98">
        <w:rPr>
          <w:rFonts w:asciiTheme="minorHAnsi" w:hAnsiTheme="minorHAnsi"/>
        </w:rPr>
        <w:t>H</w:t>
      </w:r>
      <w:r w:rsidR="00D940E0">
        <w:rPr>
          <w:rFonts w:asciiTheme="minorHAnsi" w:hAnsiTheme="minorHAnsi"/>
        </w:rPr>
        <w:t xml:space="preserve">ealth and </w:t>
      </w:r>
      <w:r w:rsidRPr="00374D98">
        <w:rPr>
          <w:rFonts w:asciiTheme="minorHAnsi" w:hAnsiTheme="minorHAnsi"/>
        </w:rPr>
        <w:t>W</w:t>
      </w:r>
      <w:r w:rsidR="00D940E0">
        <w:rPr>
          <w:rFonts w:asciiTheme="minorHAnsi" w:hAnsiTheme="minorHAnsi"/>
        </w:rPr>
        <w:t>elfare</w:t>
      </w:r>
    </w:p>
    <w:p w14:paraId="7B24264A" w14:textId="07E12085" w:rsidR="00AB1914" w:rsidRPr="00374D98" w:rsidRDefault="00AB1914" w:rsidP="00AB1914">
      <w:pPr>
        <w:ind w:firstLine="720"/>
        <w:rPr>
          <w:rFonts w:asciiTheme="minorHAnsi" w:hAnsiTheme="minorHAnsi"/>
        </w:rPr>
      </w:pPr>
      <w:r w:rsidRPr="00374D98">
        <w:rPr>
          <w:rFonts w:asciiTheme="minorHAnsi" w:hAnsiTheme="minorHAnsi"/>
        </w:rPr>
        <w:t xml:space="preserve">Co-Chair, KDIGO Guidelines on </w:t>
      </w:r>
      <w:r w:rsidR="00D940E0">
        <w:rPr>
          <w:rFonts w:asciiTheme="minorHAnsi" w:hAnsiTheme="minorHAnsi"/>
        </w:rPr>
        <w:t>Candidate</w:t>
      </w:r>
      <w:r w:rsidRPr="00374D98">
        <w:rPr>
          <w:rFonts w:asciiTheme="minorHAnsi" w:hAnsiTheme="minorHAnsi"/>
        </w:rPr>
        <w:t xml:space="preserve"> Suitability for Kidney Transplantation</w:t>
      </w:r>
    </w:p>
    <w:p w14:paraId="34DDF07A" w14:textId="31898B57" w:rsidR="00AB1914" w:rsidRDefault="00951577" w:rsidP="00AB1914">
      <w:pPr>
        <w:ind w:firstLine="720"/>
        <w:rPr>
          <w:rFonts w:asciiTheme="minorHAnsi" w:hAnsiTheme="minorHAnsi"/>
        </w:rPr>
      </w:pPr>
      <w:r w:rsidRPr="00374D98">
        <w:rPr>
          <w:rFonts w:asciiTheme="minorHAnsi" w:hAnsiTheme="minorHAnsi"/>
        </w:rPr>
        <w:t>Chair</w:t>
      </w:r>
      <w:r w:rsidR="00AB1914" w:rsidRPr="00374D98">
        <w:rPr>
          <w:rFonts w:asciiTheme="minorHAnsi" w:hAnsiTheme="minorHAnsi"/>
        </w:rPr>
        <w:t xml:space="preserve">, Transplant </w:t>
      </w:r>
      <w:r w:rsidR="00D940E0">
        <w:rPr>
          <w:rFonts w:asciiTheme="minorHAnsi" w:hAnsiTheme="minorHAnsi"/>
        </w:rPr>
        <w:t>Advisory</w:t>
      </w:r>
      <w:r w:rsidR="00AB1914" w:rsidRPr="00374D98">
        <w:rPr>
          <w:rFonts w:asciiTheme="minorHAnsi" w:hAnsiTheme="minorHAnsi"/>
        </w:rPr>
        <w:t xml:space="preserve"> Group, Australian Organ and Tissue Authority</w:t>
      </w:r>
    </w:p>
    <w:p w14:paraId="04B34B98" w14:textId="4412816E" w:rsidR="00D940E0" w:rsidRPr="00374D98" w:rsidRDefault="00D940E0" w:rsidP="00AB1914">
      <w:pPr>
        <w:ind w:firstLine="720"/>
        <w:rPr>
          <w:rFonts w:asciiTheme="minorHAnsi" w:hAnsiTheme="minorHAnsi"/>
        </w:rPr>
      </w:pPr>
      <w:r>
        <w:rPr>
          <w:rFonts w:asciiTheme="minorHAnsi" w:hAnsiTheme="minorHAnsi"/>
        </w:rPr>
        <w:t xml:space="preserve">Co-Chair, COVID-19 </w:t>
      </w:r>
      <w:r w:rsidR="00EB61C2">
        <w:rPr>
          <w:rFonts w:asciiTheme="minorHAnsi" w:hAnsiTheme="minorHAnsi"/>
        </w:rPr>
        <w:t xml:space="preserve">National </w:t>
      </w:r>
      <w:r>
        <w:rPr>
          <w:rFonts w:asciiTheme="minorHAnsi" w:hAnsiTheme="minorHAnsi"/>
        </w:rPr>
        <w:t xml:space="preserve">Rapid Response Group, </w:t>
      </w:r>
      <w:r w:rsidR="00EB61C2">
        <w:rPr>
          <w:rFonts w:asciiTheme="minorHAnsi" w:hAnsiTheme="minorHAnsi"/>
        </w:rPr>
        <w:t>Donation &amp; Transplantation</w:t>
      </w:r>
    </w:p>
    <w:p w14:paraId="3B148FBF" w14:textId="48D6327F" w:rsidR="002D63AE" w:rsidRDefault="002D63AE" w:rsidP="00083B25">
      <w:pPr>
        <w:ind w:firstLine="720"/>
        <w:rPr>
          <w:rFonts w:asciiTheme="minorHAnsi" w:hAnsiTheme="minorHAnsi"/>
        </w:rPr>
      </w:pPr>
      <w:r w:rsidRPr="00374D98">
        <w:rPr>
          <w:rFonts w:asciiTheme="minorHAnsi" w:hAnsiTheme="minorHAnsi"/>
        </w:rPr>
        <w:t xml:space="preserve">Past-President, Transplantation Society of Australia and New Zealand </w:t>
      </w:r>
      <w:r w:rsidR="00EB61C2">
        <w:rPr>
          <w:rFonts w:asciiTheme="minorHAnsi" w:hAnsiTheme="minorHAnsi"/>
        </w:rPr>
        <w:t>(2015-17)</w:t>
      </w:r>
    </w:p>
    <w:p w14:paraId="7633EDBD" w14:textId="359F092D" w:rsidR="003A3759" w:rsidRPr="00374D98" w:rsidRDefault="002D63AE" w:rsidP="00083B25">
      <w:pPr>
        <w:ind w:firstLine="720"/>
        <w:rPr>
          <w:rFonts w:asciiTheme="minorHAnsi" w:hAnsiTheme="minorHAnsi"/>
        </w:rPr>
      </w:pPr>
      <w:r>
        <w:rPr>
          <w:rFonts w:asciiTheme="minorHAnsi" w:hAnsiTheme="minorHAnsi"/>
        </w:rPr>
        <w:t>Past-</w:t>
      </w:r>
      <w:r w:rsidR="003A3759" w:rsidRPr="00374D98">
        <w:rPr>
          <w:rFonts w:asciiTheme="minorHAnsi" w:hAnsiTheme="minorHAnsi"/>
        </w:rPr>
        <w:t>ANZDATA Executive o</w:t>
      </w:r>
      <w:r w:rsidR="00CB407F">
        <w:rPr>
          <w:rFonts w:asciiTheme="minorHAnsi" w:hAnsiTheme="minorHAnsi"/>
        </w:rPr>
        <w:t>fficer (</w:t>
      </w:r>
      <w:r w:rsidR="00EB61C2">
        <w:rPr>
          <w:rFonts w:asciiTheme="minorHAnsi" w:hAnsiTheme="minorHAnsi"/>
        </w:rPr>
        <w:t xml:space="preserve">2014-2020), </w:t>
      </w:r>
      <w:r w:rsidR="00CB407F">
        <w:rPr>
          <w:rFonts w:asciiTheme="minorHAnsi" w:hAnsiTheme="minorHAnsi"/>
        </w:rPr>
        <w:t xml:space="preserve">Past </w:t>
      </w:r>
      <w:r w:rsidR="00EB61C2">
        <w:rPr>
          <w:rFonts w:asciiTheme="minorHAnsi" w:hAnsiTheme="minorHAnsi"/>
        </w:rPr>
        <w:t xml:space="preserve">ANZDATA </w:t>
      </w:r>
      <w:r w:rsidR="00CB407F">
        <w:rPr>
          <w:rFonts w:asciiTheme="minorHAnsi" w:hAnsiTheme="minorHAnsi"/>
        </w:rPr>
        <w:t xml:space="preserve">Chair </w:t>
      </w:r>
      <w:r w:rsidR="00EB61C2">
        <w:rPr>
          <w:rFonts w:asciiTheme="minorHAnsi" w:hAnsiTheme="minorHAnsi"/>
        </w:rPr>
        <w:t>(</w:t>
      </w:r>
      <w:r w:rsidR="00CB407F">
        <w:rPr>
          <w:rFonts w:asciiTheme="minorHAnsi" w:hAnsiTheme="minorHAnsi"/>
        </w:rPr>
        <w:t>2007-2013)</w:t>
      </w:r>
    </w:p>
    <w:p w14:paraId="52ECD6E0" w14:textId="45E546E3" w:rsidR="00355711" w:rsidRPr="00374D98" w:rsidRDefault="002D63AE" w:rsidP="00355711">
      <w:pPr>
        <w:ind w:left="720"/>
        <w:rPr>
          <w:rFonts w:asciiTheme="minorHAnsi" w:hAnsiTheme="minorHAnsi"/>
        </w:rPr>
      </w:pPr>
      <w:r>
        <w:rPr>
          <w:rFonts w:asciiTheme="minorHAnsi" w:hAnsiTheme="minorHAnsi"/>
        </w:rPr>
        <w:t>PhD supervisor: 5</w:t>
      </w:r>
      <w:r w:rsidR="00355711" w:rsidRPr="00374D98">
        <w:rPr>
          <w:rFonts w:asciiTheme="minorHAnsi" w:hAnsiTheme="minorHAnsi"/>
        </w:rPr>
        <w:t xml:space="preserve"> current PhD students</w:t>
      </w:r>
      <w:r>
        <w:rPr>
          <w:rFonts w:asciiTheme="minorHAnsi" w:hAnsiTheme="minorHAnsi"/>
        </w:rPr>
        <w:t>, 1</w:t>
      </w:r>
      <w:r w:rsidR="00E91921">
        <w:rPr>
          <w:rFonts w:asciiTheme="minorHAnsi" w:hAnsiTheme="minorHAnsi"/>
        </w:rPr>
        <w:t>5</w:t>
      </w:r>
      <w:r>
        <w:rPr>
          <w:rFonts w:asciiTheme="minorHAnsi" w:hAnsiTheme="minorHAnsi"/>
        </w:rPr>
        <w:t xml:space="preserve"> completions</w:t>
      </w:r>
    </w:p>
    <w:p w14:paraId="41346006" w14:textId="2C5F0875" w:rsidR="003A3759" w:rsidRPr="00374D98" w:rsidRDefault="003A3759" w:rsidP="00083B25">
      <w:pPr>
        <w:ind w:firstLine="720"/>
        <w:rPr>
          <w:rFonts w:asciiTheme="minorHAnsi" w:hAnsiTheme="minorHAnsi"/>
        </w:rPr>
      </w:pPr>
      <w:r w:rsidRPr="00374D98">
        <w:rPr>
          <w:rFonts w:asciiTheme="minorHAnsi" w:hAnsiTheme="minorHAnsi"/>
        </w:rPr>
        <w:t>Chief investigator</w:t>
      </w:r>
      <w:r w:rsidR="00E91921">
        <w:rPr>
          <w:rFonts w:asciiTheme="minorHAnsi" w:hAnsiTheme="minorHAnsi"/>
        </w:rPr>
        <w:t xml:space="preserve">: </w:t>
      </w:r>
      <w:proofErr w:type="spellStart"/>
      <w:r w:rsidRPr="00374D98">
        <w:rPr>
          <w:rFonts w:asciiTheme="minorHAnsi" w:hAnsiTheme="minorHAnsi"/>
        </w:rPr>
        <w:t>AusDiab</w:t>
      </w:r>
      <w:proofErr w:type="spellEnd"/>
      <w:r w:rsidRPr="00374D98">
        <w:rPr>
          <w:rFonts w:asciiTheme="minorHAnsi" w:hAnsiTheme="minorHAnsi"/>
        </w:rPr>
        <w:t xml:space="preserve"> Kidney studies,</w:t>
      </w:r>
      <w:r w:rsidR="00E91921">
        <w:rPr>
          <w:rFonts w:asciiTheme="minorHAnsi" w:hAnsiTheme="minorHAnsi"/>
        </w:rPr>
        <w:t xml:space="preserve"> CARSK Trial, BEST Fluids study</w:t>
      </w:r>
    </w:p>
    <w:p w14:paraId="1154A378" w14:textId="649799E1" w:rsidR="00AB1914" w:rsidRPr="00374D98" w:rsidRDefault="00AB1914" w:rsidP="00083B25">
      <w:pPr>
        <w:ind w:firstLine="720"/>
        <w:rPr>
          <w:rFonts w:asciiTheme="minorHAnsi" w:hAnsiTheme="minorHAnsi"/>
        </w:rPr>
      </w:pPr>
      <w:r w:rsidRPr="00374D98">
        <w:rPr>
          <w:rFonts w:asciiTheme="minorHAnsi" w:hAnsiTheme="minorHAnsi"/>
        </w:rPr>
        <w:t xml:space="preserve">Associate Editor, </w:t>
      </w:r>
      <w:r w:rsidR="00E91921">
        <w:rPr>
          <w:rFonts w:asciiTheme="minorHAnsi" w:hAnsiTheme="minorHAnsi"/>
        </w:rPr>
        <w:t>American Journal of Transplantation</w:t>
      </w:r>
    </w:p>
    <w:p w14:paraId="770FEB89" w14:textId="7E557811" w:rsidR="003A3759" w:rsidRPr="00374D98" w:rsidRDefault="003A3759" w:rsidP="002D63AE">
      <w:pPr>
        <w:ind w:left="720"/>
        <w:rPr>
          <w:rFonts w:asciiTheme="minorHAnsi" w:hAnsiTheme="minorHAnsi"/>
        </w:rPr>
      </w:pPr>
      <w:r w:rsidRPr="00374D98">
        <w:rPr>
          <w:rFonts w:asciiTheme="minorHAnsi" w:hAnsiTheme="minorHAnsi"/>
        </w:rPr>
        <w:t xml:space="preserve">Reviewer: </w:t>
      </w:r>
      <w:r w:rsidR="00AB1914" w:rsidRPr="00374D98">
        <w:rPr>
          <w:rFonts w:asciiTheme="minorHAnsi" w:hAnsiTheme="minorHAnsi"/>
        </w:rPr>
        <w:t xml:space="preserve">NEJM, Lancet, BMJ, JAMA, </w:t>
      </w:r>
      <w:r w:rsidR="00355711" w:rsidRPr="00374D98">
        <w:rPr>
          <w:rFonts w:asciiTheme="minorHAnsi" w:hAnsiTheme="minorHAnsi"/>
        </w:rPr>
        <w:t>Kidney Int., AJKD, JASN</w:t>
      </w:r>
      <w:r w:rsidR="00E91921">
        <w:rPr>
          <w:rFonts w:asciiTheme="minorHAnsi" w:hAnsiTheme="minorHAnsi"/>
        </w:rPr>
        <w:t>, MJA</w:t>
      </w:r>
    </w:p>
    <w:p w14:paraId="38CBE8C5" w14:textId="77777777" w:rsidR="00AB1914" w:rsidRPr="00374D98" w:rsidRDefault="00AB1914">
      <w:pPr>
        <w:ind w:left="720" w:hanging="720"/>
        <w:rPr>
          <w:rFonts w:asciiTheme="minorHAnsi" w:hAnsiTheme="minorHAnsi"/>
          <w:b/>
        </w:rPr>
      </w:pPr>
    </w:p>
    <w:p w14:paraId="6D1EEDE9" w14:textId="77777777" w:rsidR="005C4017" w:rsidRDefault="005C4017">
      <w:pPr>
        <w:ind w:left="720" w:hanging="720"/>
        <w:rPr>
          <w:rFonts w:asciiTheme="minorHAnsi" w:hAnsiTheme="minorHAnsi"/>
          <w:b/>
        </w:rPr>
      </w:pPr>
    </w:p>
    <w:p w14:paraId="5699F23D" w14:textId="77777777" w:rsidR="005C4017" w:rsidRDefault="005C4017">
      <w:pPr>
        <w:ind w:left="720" w:hanging="720"/>
        <w:rPr>
          <w:rFonts w:asciiTheme="minorHAnsi" w:hAnsiTheme="minorHAnsi"/>
          <w:b/>
        </w:rPr>
      </w:pPr>
    </w:p>
    <w:p w14:paraId="01ADAD1B" w14:textId="77777777" w:rsidR="003A3759" w:rsidRPr="00374D98" w:rsidRDefault="003A3759">
      <w:pPr>
        <w:ind w:left="720" w:hanging="720"/>
        <w:rPr>
          <w:rFonts w:asciiTheme="minorHAnsi" w:hAnsiTheme="minorHAnsi"/>
        </w:rPr>
      </w:pPr>
      <w:r w:rsidRPr="00374D98">
        <w:rPr>
          <w:rFonts w:asciiTheme="minorHAnsi" w:hAnsiTheme="minorHAnsi"/>
          <w:b/>
        </w:rPr>
        <w:lastRenderedPageBreak/>
        <w:t>Prizes:</w:t>
      </w:r>
      <w:r w:rsidRPr="00374D98">
        <w:rPr>
          <w:rFonts w:asciiTheme="minorHAnsi" w:hAnsiTheme="minorHAnsi"/>
          <w:b/>
        </w:rPr>
        <w:tab/>
      </w:r>
      <w:r w:rsidRPr="00374D98">
        <w:rPr>
          <w:rFonts w:asciiTheme="minorHAnsi" w:hAnsiTheme="minorHAnsi"/>
        </w:rPr>
        <w:t>University Medal – Medicine, Newcastle University 1989</w:t>
      </w:r>
    </w:p>
    <w:p w14:paraId="7ED6889F" w14:textId="77777777" w:rsidR="003A3759" w:rsidRPr="00374D98" w:rsidRDefault="003A3759">
      <w:pPr>
        <w:ind w:left="720" w:hanging="720"/>
        <w:rPr>
          <w:rFonts w:asciiTheme="minorHAnsi" w:hAnsiTheme="minorHAnsi"/>
        </w:rPr>
      </w:pPr>
      <w:r w:rsidRPr="00374D98">
        <w:rPr>
          <w:rFonts w:asciiTheme="minorHAnsi" w:hAnsiTheme="minorHAnsi"/>
          <w:b/>
        </w:rPr>
        <w:tab/>
      </w:r>
      <w:r w:rsidRPr="00374D98">
        <w:rPr>
          <w:rFonts w:asciiTheme="minorHAnsi" w:hAnsiTheme="minorHAnsi"/>
        </w:rPr>
        <w:t>McKenzie Prize for Outstanding contribution to Transplantation, TSANZ 2008</w:t>
      </w:r>
    </w:p>
    <w:p w14:paraId="0744353A" w14:textId="77777777" w:rsidR="003A3759" w:rsidRPr="00374D98" w:rsidRDefault="003A3759">
      <w:pPr>
        <w:ind w:left="720" w:hanging="720"/>
        <w:rPr>
          <w:rFonts w:asciiTheme="minorHAnsi" w:hAnsiTheme="minorHAnsi"/>
        </w:rPr>
      </w:pPr>
      <w:r w:rsidRPr="00374D98">
        <w:rPr>
          <w:rFonts w:asciiTheme="minorHAnsi" w:hAnsiTheme="minorHAnsi"/>
        </w:rPr>
        <w:tab/>
        <w:t>TJ Neale Prize for Outstanding Contribution to Nephrology in ANZ, ANZSN 2011</w:t>
      </w:r>
    </w:p>
    <w:p w14:paraId="5EBAA70B" w14:textId="77777777" w:rsidR="003A3759" w:rsidRPr="00374D98" w:rsidRDefault="003A3759">
      <w:pPr>
        <w:ind w:left="720" w:hanging="720"/>
        <w:rPr>
          <w:rFonts w:asciiTheme="minorHAnsi" w:hAnsiTheme="minorHAnsi"/>
        </w:rPr>
      </w:pPr>
      <w:r w:rsidRPr="00374D98">
        <w:rPr>
          <w:rFonts w:asciiTheme="minorHAnsi" w:hAnsiTheme="minorHAnsi"/>
        </w:rPr>
        <w:tab/>
        <w:t>RPA Foundation Research Medal, 2011</w:t>
      </w:r>
    </w:p>
    <w:p w14:paraId="0AB1C832" w14:textId="77777777" w:rsidR="000914AD" w:rsidRDefault="003A3759">
      <w:pPr>
        <w:ind w:left="720" w:hanging="720"/>
        <w:rPr>
          <w:rFonts w:asciiTheme="minorHAnsi" w:hAnsiTheme="minorHAnsi"/>
        </w:rPr>
      </w:pPr>
      <w:r w:rsidRPr="00374D98">
        <w:rPr>
          <w:rFonts w:asciiTheme="minorHAnsi" w:hAnsiTheme="minorHAnsi"/>
          <w:b/>
        </w:rPr>
        <w:tab/>
      </w:r>
      <w:r w:rsidRPr="00374D98">
        <w:rPr>
          <w:rFonts w:asciiTheme="minorHAnsi" w:hAnsiTheme="minorHAnsi"/>
        </w:rPr>
        <w:t xml:space="preserve">Best Scientific Presentation, ANZSN ASM 2007 </w:t>
      </w:r>
    </w:p>
    <w:p w14:paraId="39A73AF2" w14:textId="4E4182C9" w:rsidR="003A3759" w:rsidRPr="00374D98" w:rsidRDefault="000914AD">
      <w:pPr>
        <w:ind w:left="720" w:hanging="720"/>
        <w:rPr>
          <w:rFonts w:asciiTheme="minorHAnsi" w:hAnsiTheme="minorHAnsi"/>
        </w:rPr>
      </w:pPr>
      <w:r>
        <w:rPr>
          <w:rFonts w:asciiTheme="minorHAnsi" w:hAnsiTheme="minorHAnsi"/>
        </w:rPr>
        <w:tab/>
        <w:t>The Big Idea, SLHD, Sydney 2019 ($45,000)</w:t>
      </w:r>
      <w:r w:rsidR="003A3759" w:rsidRPr="00374D98">
        <w:rPr>
          <w:rFonts w:asciiTheme="minorHAnsi" w:hAnsiTheme="minorHAnsi"/>
        </w:rPr>
        <w:tab/>
      </w:r>
    </w:p>
    <w:p w14:paraId="5F8D299B" w14:textId="77777777" w:rsidR="00AB1914" w:rsidRPr="00374D98" w:rsidRDefault="00AB1914">
      <w:pPr>
        <w:ind w:left="720" w:hanging="720"/>
        <w:rPr>
          <w:rFonts w:asciiTheme="minorHAnsi" w:hAnsiTheme="minorHAnsi"/>
          <w:b/>
        </w:rPr>
      </w:pPr>
    </w:p>
    <w:p w14:paraId="45821B64" w14:textId="578DAEC2" w:rsidR="003A3759" w:rsidRPr="00374D98" w:rsidRDefault="003A3759">
      <w:pPr>
        <w:ind w:left="720" w:hanging="720"/>
        <w:rPr>
          <w:rFonts w:asciiTheme="minorHAnsi" w:hAnsiTheme="minorHAnsi"/>
          <w:b/>
        </w:rPr>
      </w:pPr>
      <w:r w:rsidRPr="00374D98">
        <w:rPr>
          <w:rFonts w:asciiTheme="minorHAnsi" w:hAnsiTheme="minorHAnsi"/>
          <w:b/>
        </w:rPr>
        <w:t>Research funding</w:t>
      </w:r>
      <w:r w:rsidRPr="00374D98">
        <w:rPr>
          <w:rFonts w:asciiTheme="minorHAnsi" w:hAnsiTheme="minorHAnsi"/>
        </w:rPr>
        <w:t xml:space="preserve">: </w:t>
      </w:r>
      <w:r w:rsidR="00951577" w:rsidRPr="00374D98">
        <w:rPr>
          <w:rFonts w:asciiTheme="minorHAnsi" w:hAnsiTheme="minorHAnsi"/>
        </w:rPr>
        <w:t>Career funding exceeds $20millionAUD</w:t>
      </w:r>
      <w:r w:rsidRPr="00374D98">
        <w:rPr>
          <w:rFonts w:asciiTheme="minorHAnsi" w:hAnsiTheme="minorHAnsi"/>
        </w:rPr>
        <w:tab/>
      </w:r>
      <w:r w:rsidRPr="00374D98">
        <w:rPr>
          <w:rFonts w:asciiTheme="minorHAnsi" w:hAnsiTheme="minorHAnsi"/>
        </w:rPr>
        <w:tab/>
      </w:r>
      <w:r w:rsidRPr="00374D98">
        <w:rPr>
          <w:rFonts w:asciiTheme="minorHAnsi" w:hAnsiTheme="minorHAnsi"/>
        </w:rPr>
        <w:tab/>
      </w:r>
      <w:r w:rsidRPr="00374D98">
        <w:rPr>
          <w:rFonts w:asciiTheme="minorHAnsi" w:hAnsiTheme="minorHAnsi"/>
        </w:rPr>
        <w:tab/>
      </w:r>
      <w:r w:rsidRPr="00374D98">
        <w:rPr>
          <w:rFonts w:asciiTheme="minorHAnsi" w:hAnsiTheme="minorHAnsi"/>
        </w:rPr>
        <w:tab/>
      </w:r>
      <w:r w:rsidRPr="00374D98">
        <w:rPr>
          <w:rFonts w:asciiTheme="minorHAnsi" w:hAnsiTheme="minorHAnsi"/>
        </w:rPr>
        <w:tab/>
      </w:r>
    </w:p>
    <w:p w14:paraId="2B619D60" w14:textId="7E0F6FCD" w:rsidR="003A3759" w:rsidRPr="00374D98" w:rsidRDefault="003A3759">
      <w:pPr>
        <w:ind w:left="720" w:hanging="720"/>
        <w:rPr>
          <w:rFonts w:asciiTheme="minorHAnsi" w:hAnsiTheme="minorHAnsi"/>
        </w:rPr>
      </w:pPr>
      <w:r w:rsidRPr="00374D98">
        <w:rPr>
          <w:rFonts w:asciiTheme="minorHAnsi" w:hAnsiTheme="minorHAnsi"/>
        </w:rPr>
        <w:tab/>
        <w:t>PhD Fellowship, NH&amp;MRC, 1995-7</w:t>
      </w:r>
      <w:r w:rsidRPr="00374D98">
        <w:rPr>
          <w:rFonts w:asciiTheme="minorHAnsi" w:hAnsiTheme="minorHAnsi"/>
        </w:rPr>
        <w:tab/>
      </w:r>
      <w:r w:rsidRPr="00374D98">
        <w:rPr>
          <w:rFonts w:asciiTheme="minorHAnsi" w:hAnsiTheme="minorHAnsi"/>
        </w:rPr>
        <w:tab/>
      </w:r>
      <w:r w:rsidRPr="00374D98">
        <w:rPr>
          <w:rFonts w:asciiTheme="minorHAnsi" w:hAnsiTheme="minorHAnsi"/>
        </w:rPr>
        <w:tab/>
      </w:r>
      <w:r w:rsidR="00CE537D">
        <w:rPr>
          <w:rFonts w:asciiTheme="minorHAnsi" w:hAnsiTheme="minorHAnsi"/>
        </w:rPr>
        <w:tab/>
      </w:r>
      <w:r w:rsidRPr="00374D98">
        <w:rPr>
          <w:rFonts w:asciiTheme="minorHAnsi" w:hAnsiTheme="minorHAnsi"/>
        </w:rPr>
        <w:t>$        75,000</w:t>
      </w:r>
    </w:p>
    <w:p w14:paraId="5ADF41BE" w14:textId="31411A5D" w:rsidR="003A3759" w:rsidRPr="00374D98" w:rsidRDefault="003A3759">
      <w:pPr>
        <w:ind w:left="720" w:hanging="720"/>
        <w:rPr>
          <w:rFonts w:asciiTheme="minorHAnsi" w:hAnsiTheme="minorHAnsi"/>
        </w:rPr>
      </w:pPr>
      <w:r w:rsidRPr="00374D98">
        <w:rPr>
          <w:rFonts w:asciiTheme="minorHAnsi" w:hAnsiTheme="minorHAnsi"/>
        </w:rPr>
        <w:tab/>
      </w:r>
      <w:proofErr w:type="spellStart"/>
      <w:r w:rsidRPr="00374D98">
        <w:rPr>
          <w:rFonts w:asciiTheme="minorHAnsi" w:hAnsiTheme="minorHAnsi"/>
        </w:rPr>
        <w:t>Jacquot</w:t>
      </w:r>
      <w:proofErr w:type="spellEnd"/>
      <w:r w:rsidRPr="00374D98">
        <w:rPr>
          <w:rFonts w:asciiTheme="minorHAnsi" w:hAnsiTheme="minorHAnsi"/>
        </w:rPr>
        <w:t xml:space="preserve"> plus ANZSN Travelling Fellowships 1998</w:t>
      </w:r>
      <w:r w:rsidRPr="00374D98">
        <w:rPr>
          <w:rFonts w:asciiTheme="minorHAnsi" w:hAnsiTheme="minorHAnsi"/>
        </w:rPr>
        <w:tab/>
      </w:r>
      <w:r w:rsidR="00CE537D">
        <w:rPr>
          <w:rFonts w:asciiTheme="minorHAnsi" w:hAnsiTheme="minorHAnsi"/>
        </w:rPr>
        <w:tab/>
      </w:r>
      <w:r w:rsidRPr="00374D98">
        <w:rPr>
          <w:rFonts w:asciiTheme="minorHAnsi" w:hAnsiTheme="minorHAnsi"/>
        </w:rPr>
        <w:t>$        55,000</w:t>
      </w:r>
    </w:p>
    <w:p w14:paraId="41E9F602" w14:textId="299D2440" w:rsidR="003A3759" w:rsidRPr="00374D98" w:rsidRDefault="003A3759">
      <w:pPr>
        <w:ind w:left="720" w:hanging="720"/>
        <w:rPr>
          <w:rFonts w:asciiTheme="minorHAnsi" w:hAnsiTheme="minorHAnsi"/>
        </w:rPr>
      </w:pPr>
      <w:r w:rsidRPr="00374D98">
        <w:rPr>
          <w:rFonts w:asciiTheme="minorHAnsi" w:hAnsiTheme="minorHAnsi"/>
        </w:rPr>
        <w:tab/>
        <w:t>NH&amp;MRC project grant 1999-2001</w:t>
      </w:r>
      <w:r w:rsidRPr="00374D98">
        <w:rPr>
          <w:rFonts w:asciiTheme="minorHAnsi" w:hAnsiTheme="minorHAnsi"/>
        </w:rPr>
        <w:tab/>
      </w:r>
      <w:r w:rsidRPr="00374D98">
        <w:rPr>
          <w:rFonts w:asciiTheme="minorHAnsi" w:hAnsiTheme="minorHAnsi"/>
        </w:rPr>
        <w:tab/>
      </w:r>
      <w:r w:rsidRPr="00374D98">
        <w:rPr>
          <w:rFonts w:asciiTheme="minorHAnsi" w:hAnsiTheme="minorHAnsi"/>
        </w:rPr>
        <w:tab/>
      </w:r>
      <w:r w:rsidR="00CE537D">
        <w:rPr>
          <w:rFonts w:asciiTheme="minorHAnsi" w:hAnsiTheme="minorHAnsi"/>
        </w:rPr>
        <w:tab/>
      </w:r>
      <w:r w:rsidRPr="00374D98">
        <w:rPr>
          <w:rFonts w:asciiTheme="minorHAnsi" w:hAnsiTheme="minorHAnsi"/>
        </w:rPr>
        <w:t>$      150,000</w:t>
      </w:r>
    </w:p>
    <w:p w14:paraId="478F785A" w14:textId="0C846326" w:rsidR="003A3759" w:rsidRPr="00374D98" w:rsidRDefault="003A3759">
      <w:pPr>
        <w:ind w:left="720" w:hanging="720"/>
        <w:rPr>
          <w:rFonts w:asciiTheme="minorHAnsi" w:hAnsiTheme="minorHAnsi"/>
        </w:rPr>
      </w:pPr>
      <w:r w:rsidRPr="00374D98">
        <w:rPr>
          <w:rFonts w:asciiTheme="minorHAnsi" w:hAnsiTheme="minorHAnsi"/>
        </w:rPr>
        <w:tab/>
        <w:t>(</w:t>
      </w:r>
      <w:proofErr w:type="spellStart"/>
      <w:r w:rsidRPr="00374D98">
        <w:rPr>
          <w:rFonts w:asciiTheme="minorHAnsi" w:hAnsiTheme="minorHAnsi"/>
        </w:rPr>
        <w:t>AusDiab</w:t>
      </w:r>
      <w:proofErr w:type="spellEnd"/>
      <w:r w:rsidRPr="00374D98">
        <w:rPr>
          <w:rFonts w:asciiTheme="minorHAnsi" w:hAnsiTheme="minorHAnsi"/>
        </w:rPr>
        <w:t xml:space="preserve"> I &amp; II, NHMRC, Industry (Co-invest.)  99-07</w:t>
      </w:r>
      <w:r w:rsidRPr="00374D98">
        <w:rPr>
          <w:rFonts w:asciiTheme="minorHAnsi" w:hAnsiTheme="minorHAnsi"/>
        </w:rPr>
        <w:tab/>
      </w:r>
      <w:r w:rsidR="00CE537D">
        <w:rPr>
          <w:rFonts w:asciiTheme="minorHAnsi" w:hAnsiTheme="minorHAnsi"/>
        </w:rPr>
        <w:tab/>
      </w:r>
      <w:r w:rsidRPr="00374D98">
        <w:rPr>
          <w:rFonts w:asciiTheme="minorHAnsi" w:hAnsiTheme="minorHAnsi"/>
        </w:rPr>
        <w:t xml:space="preserve">$ </w:t>
      </w:r>
      <w:proofErr w:type="gramStart"/>
      <w:r w:rsidRPr="00374D98">
        <w:rPr>
          <w:rFonts w:asciiTheme="minorHAnsi" w:hAnsiTheme="minorHAnsi"/>
        </w:rPr>
        <w:t>10,000,000)*</w:t>
      </w:r>
      <w:proofErr w:type="gramEnd"/>
    </w:p>
    <w:p w14:paraId="6608F56D" w14:textId="4DDC6F9D" w:rsidR="003A3759" w:rsidRPr="00374D98" w:rsidRDefault="003A3759">
      <w:pPr>
        <w:ind w:left="720" w:hanging="720"/>
        <w:rPr>
          <w:rFonts w:asciiTheme="minorHAnsi" w:hAnsiTheme="minorHAnsi"/>
        </w:rPr>
      </w:pPr>
      <w:r w:rsidRPr="00374D98">
        <w:rPr>
          <w:rFonts w:asciiTheme="minorHAnsi" w:hAnsiTheme="minorHAnsi"/>
        </w:rPr>
        <w:tab/>
      </w:r>
      <w:proofErr w:type="spellStart"/>
      <w:r w:rsidRPr="00374D98">
        <w:rPr>
          <w:rFonts w:asciiTheme="minorHAnsi" w:hAnsiTheme="minorHAnsi"/>
        </w:rPr>
        <w:t>AusDiab</w:t>
      </w:r>
      <w:proofErr w:type="spellEnd"/>
      <w:r w:rsidRPr="00374D98">
        <w:rPr>
          <w:rFonts w:asciiTheme="minorHAnsi" w:hAnsiTheme="minorHAnsi"/>
        </w:rPr>
        <w:t xml:space="preserve"> II </w:t>
      </w:r>
      <w:proofErr w:type="gramStart"/>
      <w:r w:rsidRPr="00374D98">
        <w:rPr>
          <w:rFonts w:asciiTheme="minorHAnsi" w:hAnsiTheme="minorHAnsi"/>
        </w:rPr>
        <w:t xml:space="preserve">Kidney,   </w:t>
      </w:r>
      <w:proofErr w:type="gramEnd"/>
      <w:r w:rsidRPr="00374D98">
        <w:rPr>
          <w:rFonts w:asciiTheme="minorHAnsi" w:hAnsiTheme="minorHAnsi"/>
        </w:rPr>
        <w:t>KHA plus RPAH (CIA) 2004-2006</w:t>
      </w:r>
      <w:r w:rsidRPr="00374D98">
        <w:rPr>
          <w:rFonts w:asciiTheme="minorHAnsi" w:hAnsiTheme="minorHAnsi"/>
        </w:rPr>
        <w:tab/>
      </w:r>
      <w:r w:rsidR="00CE537D">
        <w:rPr>
          <w:rFonts w:asciiTheme="minorHAnsi" w:hAnsiTheme="minorHAnsi"/>
        </w:rPr>
        <w:tab/>
      </w:r>
      <w:r w:rsidRPr="00374D98">
        <w:rPr>
          <w:rFonts w:asciiTheme="minorHAnsi" w:hAnsiTheme="minorHAnsi"/>
        </w:rPr>
        <w:t>$      600,000</w:t>
      </w:r>
    </w:p>
    <w:p w14:paraId="00BC438C" w14:textId="1CB2A677" w:rsidR="003A3759" w:rsidRPr="00374D98" w:rsidRDefault="003A3759">
      <w:pPr>
        <w:ind w:left="720" w:hanging="720"/>
        <w:rPr>
          <w:rFonts w:asciiTheme="minorHAnsi" w:hAnsiTheme="minorHAnsi"/>
        </w:rPr>
      </w:pPr>
      <w:r w:rsidRPr="00374D98">
        <w:rPr>
          <w:rFonts w:asciiTheme="minorHAnsi" w:hAnsiTheme="minorHAnsi"/>
        </w:rPr>
        <w:tab/>
        <w:t xml:space="preserve">NH&amp;MRC – </w:t>
      </w:r>
      <w:proofErr w:type="spellStart"/>
      <w:r w:rsidRPr="00374D98">
        <w:rPr>
          <w:rFonts w:asciiTheme="minorHAnsi" w:hAnsiTheme="minorHAnsi"/>
        </w:rPr>
        <w:t>AusDiab</w:t>
      </w:r>
      <w:proofErr w:type="spellEnd"/>
      <w:r w:rsidRPr="00374D98">
        <w:rPr>
          <w:rFonts w:asciiTheme="minorHAnsi" w:hAnsiTheme="minorHAnsi"/>
        </w:rPr>
        <w:t xml:space="preserve"> 3(2011-14), #1007544 (CIE)</w:t>
      </w:r>
      <w:r w:rsidRPr="00374D98">
        <w:rPr>
          <w:rFonts w:asciiTheme="minorHAnsi" w:hAnsiTheme="minorHAnsi"/>
        </w:rPr>
        <w:tab/>
      </w:r>
      <w:r w:rsidR="00CE537D">
        <w:rPr>
          <w:rFonts w:asciiTheme="minorHAnsi" w:hAnsiTheme="minorHAnsi"/>
        </w:rPr>
        <w:tab/>
      </w:r>
      <w:r w:rsidRPr="00374D98">
        <w:rPr>
          <w:rFonts w:asciiTheme="minorHAnsi" w:hAnsiTheme="minorHAnsi"/>
        </w:rPr>
        <w:t xml:space="preserve">$   2,537,113 </w:t>
      </w:r>
    </w:p>
    <w:p w14:paraId="51780961" w14:textId="0CA8E133" w:rsidR="003A3759" w:rsidRPr="00374D98" w:rsidRDefault="003A3759">
      <w:pPr>
        <w:ind w:left="720" w:hanging="720"/>
        <w:rPr>
          <w:rFonts w:asciiTheme="minorHAnsi" w:hAnsiTheme="minorHAnsi"/>
        </w:rPr>
      </w:pPr>
      <w:r w:rsidRPr="00374D98">
        <w:rPr>
          <w:rFonts w:asciiTheme="minorHAnsi" w:hAnsiTheme="minorHAnsi"/>
        </w:rPr>
        <w:tab/>
      </w:r>
      <w:proofErr w:type="spellStart"/>
      <w:r w:rsidRPr="00374D98">
        <w:rPr>
          <w:rFonts w:asciiTheme="minorHAnsi" w:hAnsiTheme="minorHAnsi"/>
        </w:rPr>
        <w:t>AusDiab</w:t>
      </w:r>
      <w:proofErr w:type="spellEnd"/>
      <w:r w:rsidRPr="00374D98">
        <w:rPr>
          <w:rFonts w:asciiTheme="minorHAnsi" w:hAnsiTheme="minorHAnsi"/>
        </w:rPr>
        <w:t xml:space="preserve"> 3 Kidney Study, Amgen Grant 2008-10</w:t>
      </w:r>
      <w:r w:rsidRPr="00374D98">
        <w:rPr>
          <w:rFonts w:asciiTheme="minorHAnsi" w:hAnsiTheme="minorHAnsi"/>
        </w:rPr>
        <w:tab/>
      </w:r>
      <w:r w:rsidR="00CE537D">
        <w:rPr>
          <w:rFonts w:asciiTheme="minorHAnsi" w:hAnsiTheme="minorHAnsi"/>
        </w:rPr>
        <w:tab/>
      </w:r>
      <w:r w:rsidRPr="00374D98">
        <w:rPr>
          <w:rFonts w:asciiTheme="minorHAnsi" w:hAnsiTheme="minorHAnsi"/>
        </w:rPr>
        <w:t>$      750,000</w:t>
      </w:r>
    </w:p>
    <w:p w14:paraId="050CBEEF" w14:textId="203DD6F0" w:rsidR="003A3759" w:rsidRPr="00374D98" w:rsidRDefault="00CE537D" w:rsidP="00760E75">
      <w:pPr>
        <w:ind w:left="720" w:hanging="720"/>
        <w:rPr>
          <w:rFonts w:asciiTheme="minorHAnsi" w:hAnsiTheme="minorHAnsi"/>
        </w:rPr>
      </w:pPr>
      <w:r>
        <w:rPr>
          <w:rFonts w:asciiTheme="minorHAnsi" w:hAnsiTheme="minorHAnsi"/>
        </w:rPr>
        <w:tab/>
        <w:t>NH&amp;</w:t>
      </w:r>
      <w:proofErr w:type="gramStart"/>
      <w:r>
        <w:rPr>
          <w:rFonts w:asciiTheme="minorHAnsi" w:hAnsiTheme="minorHAnsi"/>
        </w:rPr>
        <w:t>MRC  CCRE</w:t>
      </w:r>
      <w:proofErr w:type="gramEnd"/>
      <w:r>
        <w:rPr>
          <w:rFonts w:asciiTheme="minorHAnsi" w:hAnsiTheme="minorHAnsi"/>
        </w:rPr>
        <w:t xml:space="preserve"> (APP219277, CIF</w:t>
      </w:r>
      <w:r w:rsidR="003A3759" w:rsidRPr="00374D98">
        <w:rPr>
          <w:rFonts w:asciiTheme="minorHAnsi" w:hAnsiTheme="minorHAnsi"/>
        </w:rPr>
        <w:t>) 2003-7</w:t>
      </w:r>
      <w:r w:rsidR="003A3759" w:rsidRPr="00374D98">
        <w:rPr>
          <w:rFonts w:asciiTheme="minorHAnsi" w:hAnsiTheme="minorHAnsi"/>
        </w:rPr>
        <w:tab/>
      </w:r>
      <w:r>
        <w:rPr>
          <w:rFonts w:asciiTheme="minorHAnsi" w:hAnsiTheme="minorHAnsi"/>
        </w:rPr>
        <w:tab/>
      </w:r>
      <w:r>
        <w:rPr>
          <w:rFonts w:asciiTheme="minorHAnsi" w:hAnsiTheme="minorHAnsi"/>
        </w:rPr>
        <w:tab/>
      </w:r>
      <w:r w:rsidR="003A3759" w:rsidRPr="00374D98">
        <w:rPr>
          <w:rFonts w:asciiTheme="minorHAnsi" w:hAnsiTheme="minorHAnsi"/>
        </w:rPr>
        <w:t>$   2,000,000</w:t>
      </w:r>
    </w:p>
    <w:p w14:paraId="55059CF5" w14:textId="51D4FE12" w:rsidR="003A3759" w:rsidRPr="00374D98" w:rsidRDefault="00CE537D" w:rsidP="00760E75">
      <w:pPr>
        <w:ind w:left="720" w:hanging="720"/>
        <w:rPr>
          <w:rFonts w:asciiTheme="minorHAnsi" w:hAnsiTheme="minorHAnsi"/>
        </w:rPr>
      </w:pPr>
      <w:r>
        <w:rPr>
          <w:rFonts w:asciiTheme="minorHAnsi" w:hAnsiTheme="minorHAnsi"/>
        </w:rPr>
        <w:tab/>
        <w:t>NHMRC Cap</w:t>
      </w:r>
      <w:r w:rsidR="003A3759" w:rsidRPr="00374D98">
        <w:rPr>
          <w:rFonts w:asciiTheme="minorHAnsi" w:hAnsiTheme="minorHAnsi"/>
        </w:rPr>
        <w:t xml:space="preserve"> Grant </w:t>
      </w:r>
      <w:r>
        <w:rPr>
          <w:rFonts w:asciiTheme="minorHAnsi" w:hAnsiTheme="minorHAnsi"/>
        </w:rPr>
        <w:t>(APP457281, CID) 2007-</w:t>
      </w:r>
      <w:r w:rsidR="003A3759" w:rsidRPr="00374D98">
        <w:rPr>
          <w:rFonts w:asciiTheme="minorHAnsi" w:hAnsiTheme="minorHAnsi"/>
        </w:rPr>
        <w:t>11</w:t>
      </w:r>
      <w:r w:rsidR="003A3759" w:rsidRPr="00374D98">
        <w:rPr>
          <w:rFonts w:asciiTheme="minorHAnsi" w:hAnsiTheme="minorHAnsi"/>
        </w:rPr>
        <w:tab/>
      </w:r>
      <w:r w:rsidR="003A3759" w:rsidRPr="00374D98">
        <w:rPr>
          <w:rFonts w:asciiTheme="minorHAnsi" w:hAnsiTheme="minorHAnsi"/>
        </w:rPr>
        <w:tab/>
      </w:r>
      <w:r>
        <w:rPr>
          <w:rFonts w:asciiTheme="minorHAnsi" w:hAnsiTheme="minorHAnsi"/>
        </w:rPr>
        <w:t>$   2,616,629</w:t>
      </w:r>
    </w:p>
    <w:p w14:paraId="53633D71" w14:textId="7323ECC0" w:rsidR="003A3759" w:rsidRPr="00374D98" w:rsidRDefault="003A3759" w:rsidP="00760E75">
      <w:pPr>
        <w:ind w:left="720" w:hanging="720"/>
        <w:rPr>
          <w:rFonts w:asciiTheme="minorHAnsi" w:hAnsiTheme="minorHAnsi"/>
        </w:rPr>
      </w:pPr>
      <w:r w:rsidRPr="00374D98">
        <w:rPr>
          <w:rFonts w:asciiTheme="minorHAnsi" w:hAnsiTheme="minorHAnsi"/>
        </w:rPr>
        <w:tab/>
        <w:t xml:space="preserve">NHMRC Project </w:t>
      </w:r>
      <w:proofErr w:type="gramStart"/>
      <w:r w:rsidRPr="00374D98">
        <w:rPr>
          <w:rFonts w:asciiTheme="minorHAnsi" w:hAnsiTheme="minorHAnsi"/>
        </w:rPr>
        <w:t>Grant(</w:t>
      </w:r>
      <w:proofErr w:type="gramEnd"/>
      <w:r w:rsidRPr="00374D98">
        <w:rPr>
          <w:rFonts w:asciiTheme="minorHAnsi" w:hAnsiTheme="minorHAnsi"/>
        </w:rPr>
        <w:t>CIA), #402539 2006-8</w:t>
      </w:r>
      <w:r w:rsidRPr="00374D98">
        <w:rPr>
          <w:rFonts w:asciiTheme="minorHAnsi" w:hAnsiTheme="minorHAnsi"/>
        </w:rPr>
        <w:tab/>
      </w:r>
      <w:r w:rsidRPr="00374D98">
        <w:rPr>
          <w:rFonts w:asciiTheme="minorHAnsi" w:hAnsiTheme="minorHAnsi"/>
        </w:rPr>
        <w:tab/>
      </w:r>
      <w:r w:rsidR="00CE537D">
        <w:rPr>
          <w:rFonts w:asciiTheme="minorHAnsi" w:hAnsiTheme="minorHAnsi"/>
        </w:rPr>
        <w:tab/>
      </w:r>
      <w:r w:rsidRPr="00374D98">
        <w:rPr>
          <w:rFonts w:asciiTheme="minorHAnsi" w:hAnsiTheme="minorHAnsi"/>
        </w:rPr>
        <w:t>$      394,040</w:t>
      </w:r>
    </w:p>
    <w:p w14:paraId="2138FB1C" w14:textId="443E85C6" w:rsidR="003A3759" w:rsidRPr="00374D98" w:rsidRDefault="003A3759" w:rsidP="000D73CD">
      <w:pPr>
        <w:ind w:left="720" w:hanging="720"/>
        <w:rPr>
          <w:rFonts w:asciiTheme="minorHAnsi" w:hAnsiTheme="minorHAnsi"/>
        </w:rPr>
      </w:pPr>
      <w:r w:rsidRPr="00374D98">
        <w:rPr>
          <w:rFonts w:asciiTheme="minorHAnsi" w:hAnsiTheme="minorHAnsi"/>
        </w:rPr>
        <w:tab/>
        <w:t xml:space="preserve">NHMRC Project </w:t>
      </w:r>
      <w:proofErr w:type="gramStart"/>
      <w:r w:rsidRPr="00374D98">
        <w:rPr>
          <w:rFonts w:asciiTheme="minorHAnsi" w:hAnsiTheme="minorHAnsi"/>
        </w:rPr>
        <w:t>Grant(</w:t>
      </w:r>
      <w:proofErr w:type="gramEnd"/>
      <w:r w:rsidRPr="00374D98">
        <w:rPr>
          <w:rFonts w:asciiTheme="minorHAnsi" w:hAnsiTheme="minorHAnsi"/>
        </w:rPr>
        <w:t>CIA), #512489 2008-10</w:t>
      </w:r>
      <w:r w:rsidRPr="00374D98">
        <w:rPr>
          <w:rFonts w:asciiTheme="minorHAnsi" w:hAnsiTheme="minorHAnsi"/>
        </w:rPr>
        <w:tab/>
      </w:r>
      <w:r w:rsidR="00CE537D">
        <w:rPr>
          <w:rFonts w:asciiTheme="minorHAnsi" w:hAnsiTheme="minorHAnsi"/>
        </w:rPr>
        <w:tab/>
      </w:r>
      <w:r w:rsidRPr="00374D98">
        <w:rPr>
          <w:rFonts w:asciiTheme="minorHAnsi" w:hAnsiTheme="minorHAnsi"/>
        </w:rPr>
        <w:t>$      475,500</w:t>
      </w:r>
    </w:p>
    <w:p w14:paraId="22061998" w14:textId="2D9ED8DE" w:rsidR="003A3759" w:rsidRPr="00374D98" w:rsidRDefault="003A3759" w:rsidP="00AD78FD">
      <w:pPr>
        <w:ind w:left="720" w:hanging="720"/>
        <w:rPr>
          <w:rFonts w:asciiTheme="minorHAnsi" w:hAnsiTheme="minorHAnsi"/>
        </w:rPr>
      </w:pPr>
      <w:r w:rsidRPr="00374D98">
        <w:rPr>
          <w:rFonts w:asciiTheme="minorHAnsi" w:hAnsiTheme="minorHAnsi"/>
        </w:rPr>
        <w:tab/>
        <w:t>CARG Grant – Post-transplant diabetes, 2004</w:t>
      </w:r>
      <w:r w:rsidRPr="00374D98">
        <w:rPr>
          <w:rFonts w:asciiTheme="minorHAnsi" w:hAnsiTheme="minorHAnsi"/>
        </w:rPr>
        <w:tab/>
      </w:r>
      <w:r w:rsidR="00CE537D">
        <w:rPr>
          <w:rFonts w:asciiTheme="minorHAnsi" w:hAnsiTheme="minorHAnsi"/>
        </w:rPr>
        <w:tab/>
      </w:r>
      <w:r w:rsidRPr="00374D98">
        <w:rPr>
          <w:rFonts w:asciiTheme="minorHAnsi" w:hAnsiTheme="minorHAnsi"/>
        </w:rPr>
        <w:t>$        20,000</w:t>
      </w:r>
    </w:p>
    <w:p w14:paraId="5F10AD70" w14:textId="41F2919E" w:rsidR="003A3759" w:rsidRPr="00374D98" w:rsidRDefault="003A3759" w:rsidP="00566305">
      <w:pPr>
        <w:ind w:left="720"/>
        <w:rPr>
          <w:rFonts w:asciiTheme="minorHAnsi" w:hAnsiTheme="minorHAnsi"/>
        </w:rPr>
      </w:pPr>
      <w:r w:rsidRPr="00374D98">
        <w:rPr>
          <w:rFonts w:asciiTheme="minorHAnsi" w:hAnsiTheme="minorHAnsi"/>
        </w:rPr>
        <w:t>Burden of CKD, KHA (Co-investigator), 2005</w:t>
      </w:r>
      <w:r w:rsidRPr="00374D98">
        <w:rPr>
          <w:rFonts w:asciiTheme="minorHAnsi" w:hAnsiTheme="minorHAnsi"/>
        </w:rPr>
        <w:tab/>
      </w:r>
      <w:r w:rsidRPr="00374D98">
        <w:rPr>
          <w:rFonts w:asciiTheme="minorHAnsi" w:hAnsiTheme="minorHAnsi"/>
        </w:rPr>
        <w:tab/>
      </w:r>
      <w:r w:rsidR="00CE537D">
        <w:rPr>
          <w:rFonts w:asciiTheme="minorHAnsi" w:hAnsiTheme="minorHAnsi"/>
        </w:rPr>
        <w:tab/>
      </w:r>
      <w:r w:rsidRPr="00374D98">
        <w:rPr>
          <w:rFonts w:asciiTheme="minorHAnsi" w:hAnsiTheme="minorHAnsi"/>
        </w:rPr>
        <w:t>$        80,000</w:t>
      </w:r>
      <w:r w:rsidRPr="00374D98">
        <w:rPr>
          <w:rFonts w:asciiTheme="minorHAnsi" w:hAnsiTheme="minorHAnsi"/>
        </w:rPr>
        <w:tab/>
      </w:r>
      <w:r w:rsidRPr="00374D98">
        <w:rPr>
          <w:rFonts w:asciiTheme="minorHAnsi" w:hAnsiTheme="minorHAnsi"/>
        </w:rPr>
        <w:tab/>
      </w:r>
    </w:p>
    <w:p w14:paraId="1DDA9DFF" w14:textId="11C9337E" w:rsidR="000D73CD" w:rsidRPr="00374D98" w:rsidRDefault="000D73CD" w:rsidP="000D73CD">
      <w:pPr>
        <w:ind w:left="720" w:hanging="720"/>
        <w:rPr>
          <w:rFonts w:asciiTheme="minorHAnsi" w:hAnsiTheme="minorHAnsi"/>
        </w:rPr>
      </w:pPr>
      <w:r w:rsidRPr="00374D98">
        <w:rPr>
          <w:rFonts w:asciiTheme="minorHAnsi" w:hAnsiTheme="minorHAnsi"/>
        </w:rPr>
        <w:tab/>
        <w:t xml:space="preserve">NH&amp;MRC Project </w:t>
      </w:r>
      <w:proofErr w:type="gramStart"/>
      <w:r w:rsidRPr="00374D98">
        <w:rPr>
          <w:rFonts w:asciiTheme="minorHAnsi" w:hAnsiTheme="minorHAnsi"/>
        </w:rPr>
        <w:t>Grant(</w:t>
      </w:r>
      <w:proofErr w:type="gramEnd"/>
      <w:r w:rsidRPr="00374D98">
        <w:rPr>
          <w:rFonts w:asciiTheme="minorHAnsi" w:hAnsiTheme="minorHAnsi"/>
        </w:rPr>
        <w:t>CIA) #632673  2010-12</w:t>
      </w:r>
      <w:r w:rsidRPr="00374D98">
        <w:rPr>
          <w:rFonts w:asciiTheme="minorHAnsi" w:hAnsiTheme="minorHAnsi"/>
        </w:rPr>
        <w:tab/>
      </w:r>
      <w:r w:rsidR="00CE537D">
        <w:rPr>
          <w:rFonts w:asciiTheme="minorHAnsi" w:hAnsiTheme="minorHAnsi"/>
        </w:rPr>
        <w:tab/>
      </w:r>
      <w:r w:rsidRPr="00374D98">
        <w:rPr>
          <w:rFonts w:asciiTheme="minorHAnsi" w:hAnsiTheme="minorHAnsi"/>
        </w:rPr>
        <w:t>$      400,000</w:t>
      </w:r>
    </w:p>
    <w:p w14:paraId="66EC0039" w14:textId="6EC91B1F" w:rsidR="000D73CD" w:rsidRPr="00374D98" w:rsidRDefault="000D73CD" w:rsidP="000D73CD">
      <w:pPr>
        <w:ind w:left="720"/>
        <w:rPr>
          <w:rFonts w:asciiTheme="minorHAnsi" w:hAnsiTheme="minorHAnsi"/>
        </w:rPr>
      </w:pPr>
      <w:r w:rsidRPr="00374D98">
        <w:rPr>
          <w:rFonts w:asciiTheme="minorHAnsi" w:hAnsiTheme="minorHAnsi"/>
        </w:rPr>
        <w:t xml:space="preserve">ARC Grant, Organ donation, </w:t>
      </w:r>
      <w:r w:rsidRPr="00374D98">
        <w:rPr>
          <w:rFonts w:asciiTheme="minorHAnsi" w:hAnsiTheme="minorHAnsi" w:cs="Arial,Bold"/>
          <w:bCs/>
          <w:sz w:val="18"/>
          <w:szCs w:val="18"/>
        </w:rPr>
        <w:t>DP0985187 (CIE</w:t>
      </w:r>
      <w:r w:rsidRPr="00374D98">
        <w:rPr>
          <w:rFonts w:asciiTheme="minorHAnsi" w:hAnsiTheme="minorHAnsi" w:cs="Arial,Bold"/>
          <w:b/>
          <w:bCs/>
          <w:sz w:val="18"/>
          <w:szCs w:val="18"/>
        </w:rPr>
        <w:t>) 2010-12</w:t>
      </w:r>
      <w:r w:rsidRPr="00374D98">
        <w:rPr>
          <w:rFonts w:asciiTheme="minorHAnsi" w:hAnsiTheme="minorHAnsi"/>
        </w:rPr>
        <w:t xml:space="preserve"> </w:t>
      </w:r>
      <w:r w:rsidRPr="00374D98">
        <w:rPr>
          <w:rFonts w:asciiTheme="minorHAnsi" w:hAnsiTheme="minorHAnsi"/>
        </w:rPr>
        <w:tab/>
      </w:r>
      <w:r w:rsidR="00CE537D">
        <w:rPr>
          <w:rFonts w:asciiTheme="minorHAnsi" w:hAnsiTheme="minorHAnsi"/>
        </w:rPr>
        <w:tab/>
      </w:r>
      <w:r w:rsidRPr="00374D98">
        <w:rPr>
          <w:rFonts w:asciiTheme="minorHAnsi" w:hAnsiTheme="minorHAnsi"/>
        </w:rPr>
        <w:t>$      240,000</w:t>
      </w:r>
    </w:p>
    <w:p w14:paraId="06D17A94" w14:textId="342276DD" w:rsidR="003A3759" w:rsidRPr="00374D98" w:rsidRDefault="003A3759" w:rsidP="00566305">
      <w:pPr>
        <w:ind w:left="720"/>
        <w:rPr>
          <w:rFonts w:asciiTheme="minorHAnsi" w:hAnsiTheme="minorHAnsi"/>
        </w:rPr>
      </w:pPr>
      <w:r w:rsidRPr="00374D98">
        <w:rPr>
          <w:rFonts w:asciiTheme="minorHAnsi" w:hAnsiTheme="minorHAnsi"/>
        </w:rPr>
        <w:t>RPA Research Foundation Medal, 2011</w:t>
      </w:r>
      <w:r w:rsidRPr="00374D98">
        <w:rPr>
          <w:rFonts w:asciiTheme="minorHAnsi" w:hAnsiTheme="minorHAnsi"/>
        </w:rPr>
        <w:tab/>
      </w:r>
      <w:r w:rsidRPr="00374D98">
        <w:rPr>
          <w:rFonts w:asciiTheme="minorHAnsi" w:hAnsiTheme="minorHAnsi"/>
        </w:rPr>
        <w:tab/>
      </w:r>
      <w:r w:rsidR="00CE537D">
        <w:rPr>
          <w:rFonts w:asciiTheme="minorHAnsi" w:hAnsiTheme="minorHAnsi"/>
        </w:rPr>
        <w:tab/>
      </w:r>
      <w:r w:rsidRPr="00374D98">
        <w:rPr>
          <w:rFonts w:asciiTheme="minorHAnsi" w:hAnsiTheme="minorHAnsi"/>
        </w:rPr>
        <w:t>$        50,000</w:t>
      </w:r>
    </w:p>
    <w:p w14:paraId="2D583A83" w14:textId="2936C6D7" w:rsidR="003A3759" w:rsidRPr="00374D98" w:rsidRDefault="003A3759" w:rsidP="00566305">
      <w:pPr>
        <w:ind w:left="720"/>
        <w:rPr>
          <w:rFonts w:asciiTheme="minorHAnsi" w:hAnsiTheme="minorHAnsi"/>
        </w:rPr>
      </w:pPr>
      <w:r w:rsidRPr="00374D98">
        <w:rPr>
          <w:rFonts w:asciiTheme="minorHAnsi" w:hAnsiTheme="minorHAnsi"/>
        </w:rPr>
        <w:t>RPA Transplantation Foundation, 2011-12</w:t>
      </w:r>
      <w:r w:rsidRPr="00374D98">
        <w:rPr>
          <w:rFonts w:asciiTheme="minorHAnsi" w:hAnsiTheme="minorHAnsi"/>
        </w:rPr>
        <w:tab/>
      </w:r>
      <w:r w:rsidRPr="00374D98">
        <w:rPr>
          <w:rFonts w:asciiTheme="minorHAnsi" w:hAnsiTheme="minorHAnsi"/>
        </w:rPr>
        <w:tab/>
      </w:r>
      <w:r w:rsidR="00CE537D">
        <w:rPr>
          <w:rFonts w:asciiTheme="minorHAnsi" w:hAnsiTheme="minorHAnsi"/>
        </w:rPr>
        <w:tab/>
      </w:r>
      <w:r w:rsidRPr="00374D98">
        <w:rPr>
          <w:rFonts w:asciiTheme="minorHAnsi" w:hAnsiTheme="minorHAnsi"/>
        </w:rPr>
        <w:t>$      100,000</w:t>
      </w:r>
    </w:p>
    <w:p w14:paraId="2CC976A7" w14:textId="3576F5AE" w:rsidR="000D73CD" w:rsidRPr="00374D98" w:rsidRDefault="000D73CD" w:rsidP="00566305">
      <w:pPr>
        <w:ind w:left="720"/>
        <w:rPr>
          <w:rFonts w:asciiTheme="minorHAnsi" w:hAnsiTheme="minorHAnsi"/>
        </w:rPr>
      </w:pPr>
      <w:r w:rsidRPr="00374D98">
        <w:rPr>
          <w:rFonts w:asciiTheme="minorHAnsi" w:hAnsiTheme="minorHAnsi"/>
        </w:rPr>
        <w:t>NHMRC Project Grant (CIA) #1029601 2012-14</w:t>
      </w:r>
      <w:r w:rsidRPr="00374D98">
        <w:rPr>
          <w:rFonts w:asciiTheme="minorHAnsi" w:hAnsiTheme="minorHAnsi"/>
        </w:rPr>
        <w:tab/>
      </w:r>
      <w:r w:rsidR="00CE537D">
        <w:rPr>
          <w:rFonts w:asciiTheme="minorHAnsi" w:hAnsiTheme="minorHAnsi"/>
        </w:rPr>
        <w:tab/>
      </w:r>
      <w:r w:rsidRPr="00374D98">
        <w:rPr>
          <w:rFonts w:asciiTheme="minorHAnsi" w:hAnsiTheme="minorHAnsi"/>
        </w:rPr>
        <w:t>$      489,255</w:t>
      </w:r>
    </w:p>
    <w:p w14:paraId="47D9ADF3" w14:textId="2FBBEA4E" w:rsidR="000D73CD" w:rsidRPr="00374D98" w:rsidRDefault="00AB1914" w:rsidP="00566305">
      <w:pPr>
        <w:ind w:left="720"/>
        <w:rPr>
          <w:rFonts w:asciiTheme="minorHAnsi" w:hAnsiTheme="minorHAnsi"/>
        </w:rPr>
      </w:pPr>
      <w:r w:rsidRPr="00374D98">
        <w:rPr>
          <w:rFonts w:asciiTheme="minorHAnsi" w:hAnsiTheme="minorHAnsi"/>
        </w:rPr>
        <w:t xml:space="preserve">NHMRC Project Grant #1029205 (CIA) 2012-15 </w:t>
      </w:r>
      <w:r w:rsidRPr="00374D98">
        <w:rPr>
          <w:rFonts w:asciiTheme="minorHAnsi" w:hAnsiTheme="minorHAnsi"/>
        </w:rPr>
        <w:tab/>
      </w:r>
      <w:r w:rsidR="00CE537D">
        <w:rPr>
          <w:rFonts w:asciiTheme="minorHAnsi" w:hAnsiTheme="minorHAnsi"/>
        </w:rPr>
        <w:tab/>
      </w:r>
      <w:r w:rsidRPr="00374D98">
        <w:rPr>
          <w:rFonts w:asciiTheme="minorHAnsi" w:hAnsiTheme="minorHAnsi"/>
        </w:rPr>
        <w:t>$      641,010</w:t>
      </w:r>
    </w:p>
    <w:p w14:paraId="04F30F7C" w14:textId="571880DC" w:rsidR="00AB1914" w:rsidRPr="00374D98" w:rsidRDefault="000D73CD" w:rsidP="00566305">
      <w:pPr>
        <w:ind w:left="720"/>
        <w:rPr>
          <w:rFonts w:asciiTheme="minorHAnsi" w:hAnsiTheme="minorHAnsi"/>
        </w:rPr>
      </w:pPr>
      <w:r w:rsidRPr="00374D98">
        <w:rPr>
          <w:rFonts w:asciiTheme="minorHAnsi" w:hAnsiTheme="minorHAnsi"/>
        </w:rPr>
        <w:t>NHMRC Project Grant #1064500 (CIA), 2014-16</w:t>
      </w:r>
      <w:r w:rsidRPr="00374D98">
        <w:rPr>
          <w:rFonts w:asciiTheme="minorHAnsi" w:hAnsiTheme="minorHAnsi"/>
        </w:rPr>
        <w:tab/>
      </w:r>
      <w:r w:rsidR="00CE537D">
        <w:rPr>
          <w:rFonts w:asciiTheme="minorHAnsi" w:hAnsiTheme="minorHAnsi"/>
        </w:rPr>
        <w:tab/>
      </w:r>
      <w:r w:rsidRPr="00374D98">
        <w:rPr>
          <w:rFonts w:asciiTheme="minorHAnsi" w:hAnsiTheme="minorHAnsi"/>
        </w:rPr>
        <w:t>$      617,562</w:t>
      </w:r>
      <w:r w:rsidR="00AB1914" w:rsidRPr="00374D98">
        <w:rPr>
          <w:rFonts w:asciiTheme="minorHAnsi" w:hAnsiTheme="minorHAnsi"/>
        </w:rPr>
        <w:t xml:space="preserve"> </w:t>
      </w:r>
    </w:p>
    <w:p w14:paraId="7E44E5F2" w14:textId="48AC98F5" w:rsidR="003D0705" w:rsidRDefault="003D0705" w:rsidP="00566305">
      <w:pPr>
        <w:ind w:left="720"/>
        <w:rPr>
          <w:rFonts w:asciiTheme="minorHAnsi" w:hAnsiTheme="minorHAnsi"/>
        </w:rPr>
      </w:pPr>
      <w:r>
        <w:rPr>
          <w:rFonts w:asciiTheme="minorHAnsi" w:hAnsiTheme="minorHAnsi"/>
        </w:rPr>
        <w:t>NHMRC Project</w:t>
      </w:r>
      <w:r w:rsidR="003C68FE">
        <w:rPr>
          <w:rFonts w:asciiTheme="minorHAnsi" w:hAnsiTheme="minorHAnsi"/>
        </w:rPr>
        <w:t xml:space="preserve"> #1084454 (CARSK – CIA), 2015-20</w:t>
      </w:r>
      <w:r>
        <w:rPr>
          <w:rFonts w:asciiTheme="minorHAnsi" w:hAnsiTheme="minorHAnsi"/>
        </w:rPr>
        <w:tab/>
      </w:r>
      <w:r>
        <w:rPr>
          <w:rFonts w:asciiTheme="minorHAnsi" w:hAnsiTheme="minorHAnsi"/>
        </w:rPr>
        <w:tab/>
        <w:t>$   1,173,486</w:t>
      </w:r>
    </w:p>
    <w:p w14:paraId="1E884755" w14:textId="651AC30E" w:rsidR="000D73CD" w:rsidRPr="00374D98" w:rsidRDefault="000D73CD" w:rsidP="00566305">
      <w:pPr>
        <w:ind w:left="720"/>
        <w:rPr>
          <w:rFonts w:asciiTheme="minorHAnsi" w:hAnsiTheme="minorHAnsi"/>
        </w:rPr>
      </w:pPr>
      <w:r w:rsidRPr="00374D98">
        <w:rPr>
          <w:rFonts w:asciiTheme="minorHAnsi" w:hAnsiTheme="minorHAnsi"/>
        </w:rPr>
        <w:t>NHMRC Project</w:t>
      </w:r>
      <w:r w:rsidR="003C68FE">
        <w:rPr>
          <w:rFonts w:asciiTheme="minorHAnsi" w:hAnsiTheme="minorHAnsi"/>
        </w:rPr>
        <w:t xml:space="preserve"> Grant #967,004 (CIA), 2016-2020</w:t>
      </w:r>
      <w:r w:rsidRPr="00374D98">
        <w:rPr>
          <w:rFonts w:asciiTheme="minorHAnsi" w:hAnsiTheme="minorHAnsi"/>
        </w:rPr>
        <w:tab/>
      </w:r>
      <w:r w:rsidR="00CE537D">
        <w:rPr>
          <w:rFonts w:asciiTheme="minorHAnsi" w:hAnsiTheme="minorHAnsi"/>
        </w:rPr>
        <w:tab/>
      </w:r>
      <w:r w:rsidRPr="00374D98">
        <w:rPr>
          <w:rFonts w:asciiTheme="minorHAnsi" w:hAnsiTheme="minorHAnsi"/>
        </w:rPr>
        <w:t>$      967,004</w:t>
      </w:r>
    </w:p>
    <w:p w14:paraId="73C3E561" w14:textId="57E2AE73" w:rsidR="00126A53" w:rsidRPr="00374D98" w:rsidRDefault="003D0705" w:rsidP="00566305">
      <w:pPr>
        <w:ind w:left="720"/>
        <w:rPr>
          <w:rFonts w:asciiTheme="minorHAnsi" w:hAnsiTheme="minorHAnsi"/>
        </w:rPr>
      </w:pPr>
      <w:r>
        <w:rPr>
          <w:rFonts w:asciiTheme="minorHAnsi" w:hAnsiTheme="minorHAnsi"/>
        </w:rPr>
        <w:t>MRFF “BEST Fluids” (#1152390, CIA), 2018-2022</w:t>
      </w:r>
      <w:r w:rsidR="00126A53" w:rsidRPr="00374D98">
        <w:rPr>
          <w:rFonts w:asciiTheme="minorHAnsi" w:hAnsiTheme="minorHAnsi"/>
        </w:rPr>
        <w:tab/>
      </w:r>
      <w:r w:rsidR="00CE537D">
        <w:rPr>
          <w:rFonts w:asciiTheme="minorHAnsi" w:hAnsiTheme="minorHAnsi"/>
        </w:rPr>
        <w:tab/>
      </w:r>
      <w:r>
        <w:rPr>
          <w:rFonts w:asciiTheme="minorHAnsi" w:hAnsiTheme="minorHAnsi"/>
        </w:rPr>
        <w:t>$   1,152,876</w:t>
      </w:r>
    </w:p>
    <w:p w14:paraId="4EBDA5BA" w14:textId="04E3C1AE" w:rsidR="00126A53" w:rsidRPr="00374D98" w:rsidRDefault="00126A53" w:rsidP="00566305">
      <w:pPr>
        <w:ind w:left="720"/>
        <w:rPr>
          <w:rFonts w:asciiTheme="minorHAnsi" w:hAnsiTheme="minorHAnsi"/>
        </w:rPr>
      </w:pPr>
      <w:r w:rsidRPr="00374D98">
        <w:rPr>
          <w:rFonts w:asciiTheme="minorHAnsi" w:hAnsiTheme="minorHAnsi"/>
        </w:rPr>
        <w:t>CIHR Project “CARSK” (</w:t>
      </w:r>
      <w:r w:rsidR="003D0705">
        <w:rPr>
          <w:rFonts w:asciiTheme="minorHAnsi" w:hAnsiTheme="minorHAnsi"/>
        </w:rPr>
        <w:t>AI</w:t>
      </w:r>
      <w:r w:rsidRPr="00374D98">
        <w:rPr>
          <w:rFonts w:asciiTheme="minorHAnsi" w:hAnsiTheme="minorHAnsi"/>
        </w:rPr>
        <w:t>), 2018-202</w:t>
      </w:r>
      <w:r w:rsidR="00E91921">
        <w:rPr>
          <w:rFonts w:asciiTheme="minorHAnsi" w:hAnsiTheme="minorHAnsi"/>
        </w:rPr>
        <w:t>3</w:t>
      </w:r>
      <w:r w:rsidRPr="00374D98">
        <w:rPr>
          <w:rFonts w:asciiTheme="minorHAnsi" w:hAnsiTheme="minorHAnsi"/>
        </w:rPr>
        <w:tab/>
      </w:r>
      <w:r w:rsidR="003D0705">
        <w:rPr>
          <w:rFonts w:asciiTheme="minorHAnsi" w:hAnsiTheme="minorHAnsi"/>
        </w:rPr>
        <w:tab/>
      </w:r>
      <w:r w:rsidR="003D0705">
        <w:rPr>
          <w:rFonts w:asciiTheme="minorHAnsi" w:hAnsiTheme="minorHAnsi"/>
        </w:rPr>
        <w:tab/>
      </w:r>
      <w:r w:rsidRPr="00374D98">
        <w:rPr>
          <w:rFonts w:asciiTheme="minorHAnsi" w:hAnsiTheme="minorHAnsi"/>
        </w:rPr>
        <w:t>$   2,237,625 (CAN)</w:t>
      </w:r>
    </w:p>
    <w:p w14:paraId="4CA6878C" w14:textId="3F20322E" w:rsidR="00E97D7F" w:rsidRDefault="003C68FE">
      <w:pPr>
        <w:rPr>
          <w:rFonts w:asciiTheme="minorHAnsi" w:hAnsiTheme="minorHAnsi"/>
        </w:rPr>
      </w:pPr>
      <w:r>
        <w:rPr>
          <w:rFonts w:asciiTheme="minorHAnsi" w:hAnsiTheme="minorHAnsi"/>
        </w:rPr>
        <w:tab/>
        <w:t>NHMRC Project grant (CIA, microbiota) 2018-202</w:t>
      </w:r>
      <w:r w:rsidR="00E91921">
        <w:rPr>
          <w:rFonts w:asciiTheme="minorHAnsi" w:hAnsiTheme="minorHAnsi"/>
        </w:rPr>
        <w:t>3</w:t>
      </w:r>
      <w:r>
        <w:rPr>
          <w:rFonts w:asciiTheme="minorHAnsi" w:hAnsiTheme="minorHAnsi"/>
        </w:rPr>
        <w:tab/>
      </w:r>
      <w:r>
        <w:rPr>
          <w:rFonts w:asciiTheme="minorHAnsi" w:hAnsiTheme="minorHAnsi"/>
        </w:rPr>
        <w:tab/>
      </w:r>
      <w:proofErr w:type="gramStart"/>
      <w:r>
        <w:rPr>
          <w:rFonts w:asciiTheme="minorHAnsi" w:hAnsiTheme="minorHAnsi"/>
        </w:rPr>
        <w:t>$  1,150,000</w:t>
      </w:r>
      <w:proofErr w:type="gramEnd"/>
      <w:r w:rsidR="00E97D7F">
        <w:rPr>
          <w:rFonts w:asciiTheme="minorHAnsi" w:hAnsiTheme="minorHAnsi"/>
        </w:rPr>
        <w:br w:type="page"/>
      </w:r>
    </w:p>
    <w:p w14:paraId="47EFE8E7" w14:textId="4CC214D8" w:rsidR="003A3759" w:rsidRPr="00374D98" w:rsidRDefault="003A3759">
      <w:pPr>
        <w:rPr>
          <w:rFonts w:asciiTheme="minorHAnsi" w:hAnsiTheme="minorHAnsi"/>
          <w:u w:val="single"/>
        </w:rPr>
      </w:pPr>
      <w:r w:rsidRPr="00374D98">
        <w:rPr>
          <w:rFonts w:asciiTheme="minorHAnsi" w:hAnsiTheme="minorHAnsi"/>
          <w:b/>
          <w:u w:val="single"/>
        </w:rPr>
        <w:lastRenderedPageBreak/>
        <w:t>Research Activity</w:t>
      </w:r>
      <w:r w:rsidRPr="00374D98">
        <w:rPr>
          <w:rFonts w:asciiTheme="minorHAnsi" w:hAnsiTheme="minorHAnsi"/>
          <w:u w:val="single"/>
        </w:rPr>
        <w:t>.</w:t>
      </w:r>
    </w:p>
    <w:p w14:paraId="59C6CAD8" w14:textId="517F9BA4" w:rsidR="003A3759" w:rsidRPr="00374D98" w:rsidRDefault="003A3759">
      <w:pPr>
        <w:rPr>
          <w:rFonts w:asciiTheme="minorHAnsi" w:hAnsiTheme="minorHAnsi"/>
        </w:rPr>
      </w:pPr>
      <w:r w:rsidRPr="00374D98">
        <w:rPr>
          <w:rFonts w:asciiTheme="minorHAnsi" w:hAnsiTheme="minorHAnsi"/>
          <w:b/>
        </w:rPr>
        <w:t xml:space="preserve">Publications </w:t>
      </w:r>
      <w:r w:rsidR="00DF5932">
        <w:rPr>
          <w:rFonts w:asciiTheme="minorHAnsi" w:hAnsiTheme="minorHAnsi"/>
        </w:rPr>
        <w:t>(</w:t>
      </w:r>
      <w:r w:rsidR="001B09FC">
        <w:rPr>
          <w:rFonts w:asciiTheme="minorHAnsi" w:hAnsiTheme="minorHAnsi"/>
        </w:rPr>
        <w:t>3</w:t>
      </w:r>
      <w:r w:rsidR="00066C46">
        <w:rPr>
          <w:rFonts w:asciiTheme="minorHAnsi" w:hAnsiTheme="minorHAnsi"/>
        </w:rPr>
        <w:t>48</w:t>
      </w:r>
      <w:r w:rsidRPr="00374D98">
        <w:rPr>
          <w:rFonts w:asciiTheme="minorHAnsi" w:hAnsiTheme="minorHAnsi"/>
        </w:rPr>
        <w:t xml:space="preserve"> publications,</w:t>
      </w:r>
      <w:r w:rsidR="00F52289">
        <w:rPr>
          <w:rFonts w:asciiTheme="minorHAnsi" w:hAnsiTheme="minorHAnsi"/>
          <w:b/>
        </w:rPr>
        <w:t xml:space="preserve"> citations </w:t>
      </w:r>
      <w:r w:rsidR="00E91921">
        <w:rPr>
          <w:rFonts w:asciiTheme="minorHAnsi" w:hAnsiTheme="minorHAnsi"/>
          <w:b/>
        </w:rPr>
        <w:t>2</w:t>
      </w:r>
      <w:r w:rsidR="008831E7">
        <w:rPr>
          <w:rFonts w:asciiTheme="minorHAnsi" w:hAnsiTheme="minorHAnsi"/>
          <w:b/>
        </w:rPr>
        <w:t>3,</w:t>
      </w:r>
      <w:r w:rsidR="00E91921">
        <w:rPr>
          <w:rFonts w:asciiTheme="minorHAnsi" w:hAnsiTheme="minorHAnsi"/>
          <w:b/>
        </w:rPr>
        <w:t>9</w:t>
      </w:r>
      <w:r w:rsidR="008831E7">
        <w:rPr>
          <w:rFonts w:asciiTheme="minorHAnsi" w:hAnsiTheme="minorHAnsi"/>
          <w:b/>
        </w:rPr>
        <w:t>12</w:t>
      </w:r>
      <w:r w:rsidRPr="00374D98">
        <w:rPr>
          <w:rFonts w:asciiTheme="minorHAnsi" w:hAnsiTheme="minorHAnsi"/>
          <w:b/>
        </w:rPr>
        <w:t xml:space="preserve">, H Index </w:t>
      </w:r>
      <w:r w:rsidR="00066C46">
        <w:rPr>
          <w:rFonts w:asciiTheme="minorHAnsi" w:hAnsiTheme="minorHAnsi"/>
          <w:b/>
        </w:rPr>
        <w:t>8</w:t>
      </w:r>
      <w:r w:rsidR="008831E7">
        <w:rPr>
          <w:rFonts w:asciiTheme="minorHAnsi" w:hAnsiTheme="minorHAnsi"/>
          <w:b/>
        </w:rPr>
        <w:t>0</w:t>
      </w:r>
      <w:r w:rsidR="00010675">
        <w:rPr>
          <w:rFonts w:asciiTheme="minorHAnsi" w:hAnsiTheme="minorHAnsi"/>
        </w:rPr>
        <w:t xml:space="preserve"> (Google Scholar),</w:t>
      </w:r>
      <w:r w:rsidRPr="00374D98">
        <w:rPr>
          <w:rFonts w:asciiTheme="minorHAnsi" w:hAnsiTheme="minorHAnsi"/>
        </w:rPr>
        <w:t xml:space="preserve"> including:</w:t>
      </w:r>
    </w:p>
    <w:p w14:paraId="105A5694" w14:textId="79DC19B9" w:rsidR="001502C9" w:rsidRPr="00D42208" w:rsidRDefault="001502C9" w:rsidP="00D42208">
      <w:pPr>
        <w:rPr>
          <w:rFonts w:asciiTheme="minorHAnsi" w:hAnsiTheme="minorHAnsi"/>
          <w:sz w:val="18"/>
          <w:szCs w:val="18"/>
        </w:rPr>
      </w:pPr>
    </w:p>
    <w:p w14:paraId="67105810" w14:textId="02AF325F" w:rsidR="00B375CA" w:rsidRPr="00845D51" w:rsidRDefault="00B375CA" w:rsidP="00AC2591">
      <w:pPr>
        <w:pStyle w:val="ListParagraph"/>
        <w:numPr>
          <w:ilvl w:val="0"/>
          <w:numId w:val="12"/>
        </w:numPr>
        <w:rPr>
          <w:rFonts w:asciiTheme="minorHAnsi" w:hAnsiTheme="minorHAnsi" w:cstheme="minorHAnsi"/>
          <w:sz w:val="18"/>
          <w:szCs w:val="18"/>
        </w:rPr>
      </w:pPr>
      <w:r w:rsidRPr="00845D51">
        <w:rPr>
          <w:rFonts w:asciiTheme="minorHAnsi" w:hAnsiTheme="minorHAnsi" w:cstheme="minorHAnsi"/>
          <w:sz w:val="18"/>
          <w:szCs w:val="18"/>
        </w:rPr>
        <w:t xml:space="preserve">Collins MG, Fahim MA, Pascoe EM, Hawley CM, Johnson DW, Varghese J, Hickey LE, Clayton PA, Gill JS, </w:t>
      </w:r>
      <w:proofErr w:type="spellStart"/>
      <w:r w:rsidRPr="00845D51">
        <w:rPr>
          <w:rFonts w:asciiTheme="minorHAnsi" w:hAnsiTheme="minorHAnsi" w:cstheme="minorHAnsi"/>
          <w:sz w:val="18"/>
          <w:szCs w:val="18"/>
        </w:rPr>
        <w:t>Dansie</w:t>
      </w:r>
      <w:proofErr w:type="spellEnd"/>
      <w:r w:rsidRPr="00845D51">
        <w:rPr>
          <w:rFonts w:asciiTheme="minorHAnsi" w:hAnsiTheme="minorHAnsi" w:cstheme="minorHAnsi"/>
          <w:sz w:val="18"/>
          <w:szCs w:val="18"/>
        </w:rPr>
        <w:t xml:space="preserve"> KB, </w:t>
      </w:r>
      <w:proofErr w:type="spellStart"/>
      <w:r w:rsidRPr="00845D51">
        <w:rPr>
          <w:rFonts w:asciiTheme="minorHAnsi" w:hAnsiTheme="minorHAnsi" w:cstheme="minorHAnsi"/>
          <w:sz w:val="18"/>
          <w:szCs w:val="18"/>
        </w:rPr>
        <w:t>McConnochie</w:t>
      </w:r>
      <w:proofErr w:type="spellEnd"/>
      <w:r w:rsidRPr="00845D51">
        <w:rPr>
          <w:rFonts w:asciiTheme="minorHAnsi" w:hAnsiTheme="minorHAnsi" w:cstheme="minorHAnsi"/>
          <w:sz w:val="18"/>
          <w:szCs w:val="18"/>
        </w:rPr>
        <w:t xml:space="preserve"> RC, Vergara LA, </w:t>
      </w:r>
      <w:proofErr w:type="spellStart"/>
      <w:r w:rsidRPr="00845D51">
        <w:rPr>
          <w:rFonts w:asciiTheme="minorHAnsi" w:hAnsiTheme="minorHAnsi" w:cstheme="minorHAnsi"/>
          <w:sz w:val="18"/>
          <w:szCs w:val="18"/>
        </w:rPr>
        <w:t>Kiriwandeniya</w:t>
      </w:r>
      <w:proofErr w:type="spellEnd"/>
      <w:r w:rsidRPr="00845D51">
        <w:rPr>
          <w:rFonts w:asciiTheme="minorHAnsi" w:hAnsiTheme="minorHAnsi" w:cstheme="minorHAnsi"/>
          <w:sz w:val="18"/>
          <w:szCs w:val="18"/>
        </w:rPr>
        <w:t xml:space="preserve"> C, </w:t>
      </w:r>
      <w:proofErr w:type="spellStart"/>
      <w:r w:rsidRPr="00845D51">
        <w:rPr>
          <w:rFonts w:asciiTheme="minorHAnsi" w:hAnsiTheme="minorHAnsi" w:cstheme="minorHAnsi"/>
          <w:sz w:val="18"/>
          <w:szCs w:val="18"/>
        </w:rPr>
        <w:t>Reidlinger</w:t>
      </w:r>
      <w:proofErr w:type="spellEnd"/>
      <w:r w:rsidRPr="00845D51">
        <w:rPr>
          <w:rFonts w:asciiTheme="minorHAnsi" w:hAnsiTheme="minorHAnsi" w:cstheme="minorHAnsi"/>
          <w:sz w:val="18"/>
          <w:szCs w:val="18"/>
        </w:rPr>
        <w:t xml:space="preserve"> D, Mount PF, Weinberg L, McArthur CJ, Coates PT, </w:t>
      </w:r>
      <w:proofErr w:type="spellStart"/>
      <w:r w:rsidRPr="00845D51">
        <w:rPr>
          <w:rFonts w:asciiTheme="minorHAnsi" w:hAnsiTheme="minorHAnsi" w:cstheme="minorHAnsi"/>
          <w:sz w:val="18"/>
          <w:szCs w:val="18"/>
        </w:rPr>
        <w:t>Endre</w:t>
      </w:r>
      <w:proofErr w:type="spellEnd"/>
      <w:r w:rsidRPr="00845D51">
        <w:rPr>
          <w:rFonts w:asciiTheme="minorHAnsi" w:hAnsiTheme="minorHAnsi" w:cstheme="minorHAnsi"/>
          <w:sz w:val="18"/>
          <w:szCs w:val="18"/>
        </w:rPr>
        <w:t xml:space="preserve"> ZH, Goodman D, Howard K, Howell M, </w:t>
      </w:r>
      <w:proofErr w:type="spellStart"/>
      <w:r w:rsidRPr="00845D51">
        <w:rPr>
          <w:rFonts w:asciiTheme="minorHAnsi" w:hAnsiTheme="minorHAnsi" w:cstheme="minorHAnsi"/>
          <w:sz w:val="18"/>
          <w:szCs w:val="18"/>
        </w:rPr>
        <w:t>Jamboti</w:t>
      </w:r>
      <w:proofErr w:type="spellEnd"/>
      <w:r w:rsidRPr="00845D51">
        <w:rPr>
          <w:rFonts w:asciiTheme="minorHAnsi" w:hAnsiTheme="minorHAnsi" w:cstheme="minorHAnsi"/>
          <w:sz w:val="18"/>
          <w:szCs w:val="18"/>
        </w:rPr>
        <w:t xml:space="preserve"> JS, </w:t>
      </w:r>
      <w:proofErr w:type="spellStart"/>
      <w:r w:rsidRPr="00845D51">
        <w:rPr>
          <w:rFonts w:asciiTheme="minorHAnsi" w:hAnsiTheme="minorHAnsi" w:cstheme="minorHAnsi"/>
          <w:sz w:val="18"/>
          <w:szCs w:val="18"/>
        </w:rPr>
        <w:t>Kanellis</w:t>
      </w:r>
      <w:proofErr w:type="spellEnd"/>
      <w:r w:rsidRPr="00845D51">
        <w:rPr>
          <w:rFonts w:asciiTheme="minorHAnsi" w:hAnsiTheme="minorHAnsi" w:cstheme="minorHAnsi"/>
          <w:sz w:val="18"/>
          <w:szCs w:val="18"/>
        </w:rPr>
        <w:t xml:space="preserve"> J, Laurence JM, Lim WH, McTaggart SJ, O'Connell PJ, </w:t>
      </w:r>
      <w:proofErr w:type="spellStart"/>
      <w:r w:rsidRPr="00845D51">
        <w:rPr>
          <w:rFonts w:asciiTheme="minorHAnsi" w:hAnsiTheme="minorHAnsi" w:cstheme="minorHAnsi"/>
          <w:sz w:val="18"/>
          <w:szCs w:val="18"/>
        </w:rPr>
        <w:t>Pilmore</w:t>
      </w:r>
      <w:proofErr w:type="spellEnd"/>
      <w:r w:rsidRPr="00845D51">
        <w:rPr>
          <w:rFonts w:asciiTheme="minorHAnsi" w:hAnsiTheme="minorHAnsi" w:cstheme="minorHAnsi"/>
          <w:sz w:val="18"/>
          <w:szCs w:val="18"/>
        </w:rPr>
        <w:t xml:space="preserve"> HL, Wong G and </w:t>
      </w:r>
      <w:r w:rsidRPr="00845D51">
        <w:rPr>
          <w:rFonts w:asciiTheme="minorHAnsi" w:hAnsiTheme="minorHAnsi" w:cstheme="minorHAnsi"/>
          <w:b/>
          <w:bCs/>
          <w:sz w:val="18"/>
          <w:szCs w:val="18"/>
        </w:rPr>
        <w:t>Chadban SJ</w:t>
      </w:r>
      <w:r w:rsidRPr="00845D51">
        <w:rPr>
          <w:rFonts w:asciiTheme="minorHAnsi" w:hAnsiTheme="minorHAnsi" w:cstheme="minorHAnsi"/>
          <w:color w:val="000000" w:themeColor="text1"/>
          <w:sz w:val="18"/>
          <w:szCs w:val="18"/>
        </w:rPr>
        <w:t xml:space="preserve">. </w:t>
      </w:r>
      <w:r w:rsidRPr="00845D51">
        <w:rPr>
          <w:rFonts w:asciiTheme="minorHAnsi" w:hAnsiTheme="minorHAnsi" w:cstheme="minorHAnsi"/>
          <w:color w:val="000000" w:themeColor="text1"/>
          <w:sz w:val="18"/>
          <w:szCs w:val="18"/>
          <w:shd w:val="clear" w:color="auto" w:fill="FFFFFF"/>
        </w:rPr>
        <w:t xml:space="preserve">Balanced crystalloid solution versus saline in deceased donor kidney transplantation (BEST-Fluids): a pragmatic, double-blind, </w:t>
      </w:r>
      <w:proofErr w:type="spellStart"/>
      <w:r w:rsidRPr="00845D51">
        <w:rPr>
          <w:rFonts w:asciiTheme="minorHAnsi" w:hAnsiTheme="minorHAnsi" w:cstheme="minorHAnsi"/>
          <w:color w:val="000000" w:themeColor="text1"/>
          <w:sz w:val="18"/>
          <w:szCs w:val="18"/>
          <w:shd w:val="clear" w:color="auto" w:fill="FFFFFF"/>
        </w:rPr>
        <w:t>randomised</w:t>
      </w:r>
      <w:proofErr w:type="spellEnd"/>
      <w:r w:rsidRPr="00845D51">
        <w:rPr>
          <w:rFonts w:asciiTheme="minorHAnsi" w:hAnsiTheme="minorHAnsi" w:cstheme="minorHAnsi"/>
          <w:color w:val="000000" w:themeColor="text1"/>
          <w:sz w:val="18"/>
          <w:szCs w:val="18"/>
          <w:shd w:val="clear" w:color="auto" w:fill="FFFFFF"/>
        </w:rPr>
        <w:t>, controlled trial</w:t>
      </w:r>
      <w:r w:rsidRPr="00845D51">
        <w:rPr>
          <w:rFonts w:asciiTheme="minorHAnsi" w:hAnsiTheme="minorHAnsi" w:cstheme="minorHAnsi"/>
          <w:sz w:val="18"/>
          <w:szCs w:val="18"/>
        </w:rPr>
        <w:t xml:space="preserve">. The Lancet, </w:t>
      </w:r>
      <w:r w:rsidR="008831E7" w:rsidRPr="00845D51">
        <w:rPr>
          <w:rFonts w:asciiTheme="minorHAnsi" w:hAnsiTheme="minorHAnsi" w:cstheme="minorHAnsi"/>
          <w:sz w:val="18"/>
          <w:szCs w:val="18"/>
        </w:rPr>
        <w:t>2023; 402:105-117.</w:t>
      </w:r>
      <w:r w:rsidR="00845D51" w:rsidRPr="00845D51">
        <w:rPr>
          <w:rFonts w:asciiTheme="minorHAnsi" w:hAnsiTheme="minorHAnsi" w:cstheme="minorHAnsi"/>
          <w:sz w:val="18"/>
          <w:szCs w:val="18"/>
        </w:rPr>
        <w:t xml:space="preserve"> doi:10.1097/TXD.0000000000001399. PMID: 36479278</w:t>
      </w:r>
    </w:p>
    <w:p w14:paraId="486FAB2E" w14:textId="236C5BA7" w:rsidR="00845D51" w:rsidRPr="00845D51" w:rsidRDefault="00845D51" w:rsidP="00CA68BB">
      <w:pPr>
        <w:pStyle w:val="ListParagraph"/>
        <w:numPr>
          <w:ilvl w:val="0"/>
          <w:numId w:val="12"/>
        </w:numPr>
        <w:rPr>
          <w:rFonts w:asciiTheme="minorHAnsi" w:hAnsiTheme="minorHAnsi" w:cstheme="minorHAnsi"/>
          <w:sz w:val="18"/>
          <w:szCs w:val="18"/>
        </w:rPr>
      </w:pPr>
      <w:r w:rsidRPr="00845D51">
        <w:rPr>
          <w:rFonts w:asciiTheme="minorHAnsi" w:hAnsiTheme="minorHAnsi" w:cstheme="minorHAnsi"/>
          <w:sz w:val="18"/>
          <w:szCs w:val="18"/>
        </w:rPr>
        <w:t xml:space="preserve">Shi B, Ying T, </w:t>
      </w:r>
      <w:r w:rsidRPr="00845D51">
        <w:rPr>
          <w:rFonts w:asciiTheme="minorHAnsi" w:hAnsiTheme="minorHAnsi" w:cstheme="minorHAnsi"/>
          <w:b/>
          <w:bCs/>
          <w:sz w:val="18"/>
          <w:szCs w:val="18"/>
        </w:rPr>
        <w:t>Chadban SJ</w:t>
      </w:r>
      <w:r w:rsidRPr="00845D51">
        <w:rPr>
          <w:rFonts w:asciiTheme="minorHAnsi" w:hAnsiTheme="minorHAnsi" w:cstheme="minorHAnsi"/>
          <w:sz w:val="18"/>
          <w:szCs w:val="18"/>
        </w:rPr>
        <w:t xml:space="preserve">. Survival after kidney transplantation compared with ongoing dialysis for people over 70 years of age: a matched-pair analysis. Am J Transplant. 2023 Jul </w:t>
      </w:r>
      <w:proofErr w:type="gramStart"/>
      <w:r w:rsidRPr="00845D51">
        <w:rPr>
          <w:rFonts w:asciiTheme="minorHAnsi" w:hAnsiTheme="minorHAnsi" w:cstheme="minorHAnsi"/>
          <w:sz w:val="18"/>
          <w:szCs w:val="18"/>
        </w:rPr>
        <w:t>17:S</w:t>
      </w:r>
      <w:proofErr w:type="gramEnd"/>
      <w:r w:rsidRPr="00845D51">
        <w:rPr>
          <w:rFonts w:asciiTheme="minorHAnsi" w:hAnsiTheme="minorHAnsi" w:cstheme="minorHAnsi"/>
          <w:sz w:val="18"/>
          <w:szCs w:val="18"/>
        </w:rPr>
        <w:t xml:space="preserve">1600-6135(23)00578-6. </w:t>
      </w:r>
      <w:proofErr w:type="spellStart"/>
      <w:r w:rsidRPr="00845D51">
        <w:rPr>
          <w:rFonts w:asciiTheme="minorHAnsi" w:hAnsiTheme="minorHAnsi" w:cstheme="minorHAnsi"/>
          <w:sz w:val="18"/>
          <w:szCs w:val="18"/>
        </w:rPr>
        <w:t>doi</w:t>
      </w:r>
      <w:proofErr w:type="spellEnd"/>
      <w:r w:rsidRPr="00845D51">
        <w:rPr>
          <w:rFonts w:asciiTheme="minorHAnsi" w:hAnsiTheme="minorHAnsi" w:cstheme="minorHAnsi"/>
          <w:sz w:val="18"/>
          <w:szCs w:val="18"/>
        </w:rPr>
        <w:t>: 10.1016/j.ajt.2023.07.006</w:t>
      </w:r>
    </w:p>
    <w:p w14:paraId="4A990915" w14:textId="1B11CDB0" w:rsidR="00845D51" w:rsidRPr="00845D51" w:rsidRDefault="00845D51" w:rsidP="00B81307">
      <w:pPr>
        <w:pStyle w:val="ListParagraph"/>
        <w:numPr>
          <w:ilvl w:val="0"/>
          <w:numId w:val="12"/>
        </w:numPr>
        <w:rPr>
          <w:rFonts w:asciiTheme="minorHAnsi" w:hAnsiTheme="minorHAnsi" w:cstheme="minorHAnsi"/>
          <w:sz w:val="18"/>
          <w:szCs w:val="18"/>
        </w:rPr>
      </w:pPr>
      <w:proofErr w:type="spellStart"/>
      <w:r w:rsidRPr="00845D51">
        <w:rPr>
          <w:rFonts w:asciiTheme="minorHAnsi" w:hAnsiTheme="minorHAnsi" w:cstheme="minorHAnsi"/>
          <w:sz w:val="18"/>
          <w:szCs w:val="18"/>
        </w:rPr>
        <w:t>Stoler</w:t>
      </w:r>
      <w:proofErr w:type="spellEnd"/>
      <w:r w:rsidRPr="00845D51">
        <w:rPr>
          <w:rFonts w:asciiTheme="minorHAnsi" w:hAnsiTheme="minorHAnsi" w:cstheme="minorHAnsi"/>
          <w:sz w:val="18"/>
          <w:szCs w:val="18"/>
        </w:rPr>
        <w:t xml:space="preserve"> S, Chan M, </w:t>
      </w:r>
      <w:r w:rsidRPr="00845D51">
        <w:rPr>
          <w:rFonts w:asciiTheme="minorHAnsi" w:hAnsiTheme="minorHAnsi" w:cstheme="minorHAnsi"/>
          <w:b/>
          <w:bCs/>
          <w:sz w:val="18"/>
          <w:szCs w:val="18"/>
        </w:rPr>
        <w:t>Chadban SJ</w:t>
      </w:r>
      <w:r w:rsidRPr="00845D51">
        <w:rPr>
          <w:rFonts w:asciiTheme="minorHAnsi" w:hAnsiTheme="minorHAnsi" w:cstheme="minorHAnsi"/>
          <w:sz w:val="18"/>
          <w:szCs w:val="18"/>
        </w:rPr>
        <w:t xml:space="preserve">. Nutrition in the management of kidney transplant recipients. J Ren </w:t>
      </w:r>
      <w:proofErr w:type="spellStart"/>
      <w:r w:rsidRPr="00845D51">
        <w:rPr>
          <w:rFonts w:asciiTheme="minorHAnsi" w:hAnsiTheme="minorHAnsi" w:cstheme="minorHAnsi"/>
          <w:sz w:val="18"/>
          <w:szCs w:val="18"/>
        </w:rPr>
        <w:t>Nutr</w:t>
      </w:r>
      <w:proofErr w:type="spellEnd"/>
      <w:r w:rsidRPr="00845D51">
        <w:rPr>
          <w:rFonts w:asciiTheme="minorHAnsi" w:hAnsiTheme="minorHAnsi" w:cstheme="minorHAnsi"/>
          <w:sz w:val="18"/>
          <w:szCs w:val="18"/>
        </w:rPr>
        <w:t xml:space="preserve">. 2023 Jul </w:t>
      </w:r>
      <w:proofErr w:type="gramStart"/>
      <w:r w:rsidRPr="00845D51">
        <w:rPr>
          <w:rFonts w:asciiTheme="minorHAnsi" w:hAnsiTheme="minorHAnsi" w:cstheme="minorHAnsi"/>
          <w:sz w:val="18"/>
          <w:szCs w:val="18"/>
        </w:rPr>
        <w:t>21:S</w:t>
      </w:r>
      <w:proofErr w:type="gramEnd"/>
      <w:r w:rsidRPr="00845D51">
        <w:rPr>
          <w:rFonts w:asciiTheme="minorHAnsi" w:hAnsiTheme="minorHAnsi" w:cstheme="minorHAnsi"/>
          <w:sz w:val="18"/>
          <w:szCs w:val="18"/>
        </w:rPr>
        <w:t xml:space="preserve">1051-2276(23)00108-5. </w:t>
      </w:r>
      <w:proofErr w:type="spellStart"/>
      <w:r w:rsidRPr="00845D51">
        <w:rPr>
          <w:rFonts w:asciiTheme="minorHAnsi" w:hAnsiTheme="minorHAnsi" w:cstheme="minorHAnsi"/>
          <w:sz w:val="18"/>
          <w:szCs w:val="18"/>
        </w:rPr>
        <w:t>doi</w:t>
      </w:r>
      <w:proofErr w:type="spellEnd"/>
      <w:r w:rsidRPr="00845D51">
        <w:rPr>
          <w:rFonts w:asciiTheme="minorHAnsi" w:hAnsiTheme="minorHAnsi" w:cstheme="minorHAnsi"/>
          <w:sz w:val="18"/>
          <w:szCs w:val="18"/>
        </w:rPr>
        <w:t xml:space="preserve">: 10.1053/j.jrn.2023.07.001. </w:t>
      </w:r>
      <w:proofErr w:type="spellStart"/>
      <w:r w:rsidRPr="00845D51">
        <w:rPr>
          <w:rFonts w:asciiTheme="minorHAnsi" w:hAnsiTheme="minorHAnsi" w:cstheme="minorHAnsi"/>
          <w:sz w:val="18"/>
          <w:szCs w:val="18"/>
        </w:rPr>
        <w:t>Epub</w:t>
      </w:r>
      <w:proofErr w:type="spellEnd"/>
      <w:r w:rsidRPr="00845D51">
        <w:rPr>
          <w:rFonts w:asciiTheme="minorHAnsi" w:hAnsiTheme="minorHAnsi" w:cstheme="minorHAnsi"/>
          <w:sz w:val="18"/>
          <w:szCs w:val="18"/>
        </w:rPr>
        <w:t xml:space="preserve"> ahead of print. PMID: 37482148.</w:t>
      </w:r>
    </w:p>
    <w:p w14:paraId="1EF4BEDA" w14:textId="761A234E" w:rsidR="00845D51" w:rsidRPr="00845D51" w:rsidRDefault="00845D51" w:rsidP="00350A8A">
      <w:pPr>
        <w:pStyle w:val="ListParagraph"/>
        <w:numPr>
          <w:ilvl w:val="0"/>
          <w:numId w:val="12"/>
        </w:numPr>
        <w:rPr>
          <w:rFonts w:asciiTheme="minorHAnsi" w:hAnsiTheme="minorHAnsi" w:cstheme="minorHAnsi"/>
          <w:sz w:val="18"/>
          <w:szCs w:val="18"/>
        </w:rPr>
      </w:pPr>
      <w:proofErr w:type="spellStart"/>
      <w:r w:rsidRPr="00845D51">
        <w:rPr>
          <w:rFonts w:asciiTheme="minorHAnsi" w:hAnsiTheme="minorHAnsi" w:cstheme="minorHAnsi"/>
          <w:sz w:val="18"/>
          <w:szCs w:val="18"/>
        </w:rPr>
        <w:t>Athavale</w:t>
      </w:r>
      <w:proofErr w:type="spellEnd"/>
      <w:r w:rsidRPr="00845D51">
        <w:rPr>
          <w:rFonts w:asciiTheme="minorHAnsi" w:hAnsiTheme="minorHAnsi" w:cstheme="minorHAnsi"/>
          <w:sz w:val="18"/>
          <w:szCs w:val="18"/>
        </w:rPr>
        <w:t xml:space="preserve"> A, Miles N, </w:t>
      </w:r>
      <w:proofErr w:type="spellStart"/>
      <w:r w:rsidRPr="00845D51">
        <w:rPr>
          <w:rFonts w:asciiTheme="minorHAnsi" w:hAnsiTheme="minorHAnsi" w:cstheme="minorHAnsi"/>
          <w:sz w:val="18"/>
          <w:szCs w:val="18"/>
        </w:rPr>
        <w:t>Pais</w:t>
      </w:r>
      <w:proofErr w:type="spellEnd"/>
      <w:r w:rsidRPr="00845D51">
        <w:rPr>
          <w:rFonts w:asciiTheme="minorHAnsi" w:hAnsiTheme="minorHAnsi" w:cstheme="minorHAnsi"/>
          <w:sz w:val="18"/>
          <w:szCs w:val="18"/>
        </w:rPr>
        <w:t xml:space="preserve"> R, Snelling P, </w:t>
      </w:r>
      <w:r w:rsidRPr="00845D51">
        <w:rPr>
          <w:rFonts w:asciiTheme="minorHAnsi" w:hAnsiTheme="minorHAnsi" w:cstheme="minorHAnsi"/>
          <w:b/>
          <w:bCs/>
          <w:sz w:val="18"/>
          <w:szCs w:val="18"/>
        </w:rPr>
        <w:t>Chadban SJ</w:t>
      </w:r>
      <w:r w:rsidRPr="00845D51">
        <w:rPr>
          <w:rFonts w:asciiTheme="minorHAnsi" w:hAnsiTheme="minorHAnsi" w:cstheme="minorHAnsi"/>
          <w:sz w:val="18"/>
          <w:szCs w:val="18"/>
        </w:rPr>
        <w:t xml:space="preserve">. Transdermal Magnesium for the Treatment of Peripheral Neuropathy in Chronic Kidney Disease: A Single-Arm, Open-Label Pilot Study. J </w:t>
      </w:r>
      <w:proofErr w:type="spellStart"/>
      <w:r w:rsidRPr="00845D51">
        <w:rPr>
          <w:rFonts w:asciiTheme="minorHAnsi" w:hAnsiTheme="minorHAnsi" w:cstheme="minorHAnsi"/>
          <w:sz w:val="18"/>
          <w:szCs w:val="18"/>
        </w:rPr>
        <w:t>Palliat</w:t>
      </w:r>
      <w:proofErr w:type="spellEnd"/>
      <w:r w:rsidRPr="00845D51">
        <w:rPr>
          <w:rFonts w:asciiTheme="minorHAnsi" w:hAnsiTheme="minorHAnsi" w:cstheme="minorHAnsi"/>
          <w:sz w:val="18"/>
          <w:szCs w:val="18"/>
        </w:rPr>
        <w:t xml:space="preserve"> Med. 2023 Jul 25. </w:t>
      </w:r>
      <w:proofErr w:type="spellStart"/>
      <w:r w:rsidRPr="00845D51">
        <w:rPr>
          <w:rFonts w:asciiTheme="minorHAnsi" w:hAnsiTheme="minorHAnsi" w:cstheme="minorHAnsi"/>
          <w:sz w:val="18"/>
          <w:szCs w:val="18"/>
        </w:rPr>
        <w:t>doi</w:t>
      </w:r>
      <w:proofErr w:type="spellEnd"/>
      <w:r w:rsidRPr="00845D51">
        <w:rPr>
          <w:rFonts w:asciiTheme="minorHAnsi" w:hAnsiTheme="minorHAnsi" w:cstheme="minorHAnsi"/>
          <w:sz w:val="18"/>
          <w:szCs w:val="18"/>
        </w:rPr>
        <w:t xml:space="preserve">: 10.1089/jpm.2023.0229. </w:t>
      </w:r>
      <w:proofErr w:type="spellStart"/>
      <w:r w:rsidRPr="00845D51">
        <w:rPr>
          <w:rFonts w:asciiTheme="minorHAnsi" w:hAnsiTheme="minorHAnsi" w:cstheme="minorHAnsi"/>
          <w:sz w:val="18"/>
          <w:szCs w:val="18"/>
        </w:rPr>
        <w:t>Epub</w:t>
      </w:r>
      <w:proofErr w:type="spellEnd"/>
      <w:r w:rsidRPr="00845D51">
        <w:rPr>
          <w:rFonts w:asciiTheme="minorHAnsi" w:hAnsiTheme="minorHAnsi" w:cstheme="minorHAnsi"/>
          <w:sz w:val="18"/>
          <w:szCs w:val="18"/>
        </w:rPr>
        <w:t xml:space="preserve"> ahead of print. PMID: 37486715.</w:t>
      </w:r>
    </w:p>
    <w:p w14:paraId="25B37D15" w14:textId="150C9675" w:rsidR="00845D51" w:rsidRPr="00845D51" w:rsidRDefault="00845D51" w:rsidP="00CE6DF1">
      <w:pPr>
        <w:pStyle w:val="ListParagraph"/>
        <w:numPr>
          <w:ilvl w:val="0"/>
          <w:numId w:val="12"/>
        </w:numPr>
        <w:rPr>
          <w:rFonts w:asciiTheme="minorHAnsi" w:hAnsiTheme="minorHAnsi" w:cstheme="minorHAnsi"/>
          <w:sz w:val="18"/>
          <w:szCs w:val="18"/>
        </w:rPr>
      </w:pPr>
      <w:r w:rsidRPr="00845D51">
        <w:rPr>
          <w:rFonts w:asciiTheme="minorHAnsi" w:hAnsiTheme="minorHAnsi" w:cstheme="minorHAnsi"/>
          <w:sz w:val="18"/>
          <w:szCs w:val="18"/>
        </w:rPr>
        <w:t xml:space="preserve">Shi B, Ying T, Xu J, Wyburn K, Laurence J, </w:t>
      </w:r>
      <w:r w:rsidRPr="00845D51">
        <w:rPr>
          <w:rFonts w:asciiTheme="minorHAnsi" w:hAnsiTheme="minorHAnsi" w:cstheme="minorHAnsi"/>
          <w:b/>
          <w:bCs/>
          <w:sz w:val="18"/>
          <w:szCs w:val="18"/>
        </w:rPr>
        <w:t>Chadban SJ</w:t>
      </w:r>
      <w:r w:rsidRPr="00845D51">
        <w:rPr>
          <w:rFonts w:asciiTheme="minorHAnsi" w:hAnsiTheme="minorHAnsi" w:cstheme="minorHAnsi"/>
          <w:sz w:val="18"/>
          <w:szCs w:val="18"/>
        </w:rPr>
        <w:t xml:space="preserve">. Obesity is Associated </w:t>
      </w:r>
      <w:proofErr w:type="gramStart"/>
      <w:r w:rsidRPr="00845D51">
        <w:rPr>
          <w:rFonts w:asciiTheme="minorHAnsi" w:hAnsiTheme="minorHAnsi" w:cstheme="minorHAnsi"/>
          <w:sz w:val="18"/>
          <w:szCs w:val="18"/>
        </w:rPr>
        <w:t>With</w:t>
      </w:r>
      <w:proofErr w:type="gramEnd"/>
      <w:r w:rsidRPr="00845D51">
        <w:rPr>
          <w:rFonts w:asciiTheme="minorHAnsi" w:hAnsiTheme="minorHAnsi" w:cstheme="minorHAnsi"/>
          <w:sz w:val="18"/>
          <w:szCs w:val="18"/>
        </w:rPr>
        <w:t xml:space="preserve"> Delayed Graft Function in Kidney Transplant Recipients: A Paired Kidney Analysis. </w:t>
      </w:r>
      <w:proofErr w:type="spellStart"/>
      <w:r w:rsidRPr="00845D51">
        <w:rPr>
          <w:rFonts w:asciiTheme="minorHAnsi" w:hAnsiTheme="minorHAnsi" w:cstheme="minorHAnsi"/>
          <w:sz w:val="18"/>
          <w:szCs w:val="18"/>
        </w:rPr>
        <w:t>Transpl</w:t>
      </w:r>
      <w:proofErr w:type="spellEnd"/>
      <w:r w:rsidRPr="00845D51">
        <w:rPr>
          <w:rFonts w:asciiTheme="minorHAnsi" w:hAnsiTheme="minorHAnsi" w:cstheme="minorHAnsi"/>
          <w:sz w:val="18"/>
          <w:szCs w:val="18"/>
        </w:rPr>
        <w:t xml:space="preserve"> Int. 2023 May </w:t>
      </w:r>
      <w:proofErr w:type="gramStart"/>
      <w:r w:rsidRPr="00845D51">
        <w:rPr>
          <w:rFonts w:asciiTheme="minorHAnsi" w:hAnsiTheme="minorHAnsi" w:cstheme="minorHAnsi"/>
          <w:sz w:val="18"/>
          <w:szCs w:val="18"/>
        </w:rPr>
        <w:t>30;36:11107</w:t>
      </w:r>
      <w:proofErr w:type="gramEnd"/>
      <w:r w:rsidRPr="00845D51">
        <w:rPr>
          <w:rFonts w:asciiTheme="minorHAnsi" w:hAnsiTheme="minorHAnsi" w:cstheme="minorHAnsi"/>
          <w:sz w:val="18"/>
          <w:szCs w:val="18"/>
        </w:rPr>
        <w:t xml:space="preserve">. </w:t>
      </w:r>
      <w:proofErr w:type="spellStart"/>
      <w:r w:rsidRPr="00845D51">
        <w:rPr>
          <w:rFonts w:asciiTheme="minorHAnsi" w:hAnsiTheme="minorHAnsi" w:cstheme="minorHAnsi"/>
          <w:sz w:val="18"/>
          <w:szCs w:val="18"/>
        </w:rPr>
        <w:t>doi</w:t>
      </w:r>
      <w:proofErr w:type="spellEnd"/>
      <w:r w:rsidRPr="00845D51">
        <w:rPr>
          <w:rFonts w:asciiTheme="minorHAnsi" w:hAnsiTheme="minorHAnsi" w:cstheme="minorHAnsi"/>
          <w:sz w:val="18"/>
          <w:szCs w:val="18"/>
        </w:rPr>
        <w:t xml:space="preserve">: 0.3389/ti.2023.11107. PMID: </w:t>
      </w:r>
      <w:proofErr w:type="gramStart"/>
      <w:r w:rsidRPr="00845D51">
        <w:rPr>
          <w:rFonts w:asciiTheme="minorHAnsi" w:hAnsiTheme="minorHAnsi" w:cstheme="minorHAnsi"/>
          <w:sz w:val="18"/>
          <w:szCs w:val="18"/>
        </w:rPr>
        <w:t>37324221;</w:t>
      </w:r>
      <w:proofErr w:type="gramEnd"/>
    </w:p>
    <w:p w14:paraId="348BF071" w14:textId="1E7265AE" w:rsidR="00BE2C91" w:rsidRPr="00BE2C91" w:rsidRDefault="00BE2C91" w:rsidP="0031347B">
      <w:pPr>
        <w:pStyle w:val="ListParagraph"/>
        <w:numPr>
          <w:ilvl w:val="0"/>
          <w:numId w:val="12"/>
        </w:numPr>
        <w:rPr>
          <w:rFonts w:asciiTheme="minorHAnsi" w:hAnsiTheme="minorHAnsi" w:cstheme="minorHAnsi"/>
          <w:sz w:val="18"/>
          <w:szCs w:val="18"/>
        </w:rPr>
      </w:pPr>
      <w:r w:rsidRPr="00BE2C91">
        <w:rPr>
          <w:rFonts w:asciiTheme="minorHAnsi" w:hAnsiTheme="minorHAnsi" w:cstheme="minorHAnsi"/>
          <w:sz w:val="18"/>
          <w:szCs w:val="18"/>
        </w:rPr>
        <w:t xml:space="preserve">Allen NC, Martin AJ, </w:t>
      </w:r>
      <w:proofErr w:type="spellStart"/>
      <w:r w:rsidRPr="00BE2C91">
        <w:rPr>
          <w:rFonts w:asciiTheme="minorHAnsi" w:hAnsiTheme="minorHAnsi" w:cstheme="minorHAnsi"/>
          <w:sz w:val="18"/>
          <w:szCs w:val="18"/>
        </w:rPr>
        <w:t>Snaidr</w:t>
      </w:r>
      <w:proofErr w:type="spellEnd"/>
      <w:r w:rsidRPr="00BE2C91">
        <w:rPr>
          <w:rFonts w:asciiTheme="minorHAnsi" w:hAnsiTheme="minorHAnsi" w:cstheme="minorHAnsi"/>
          <w:sz w:val="18"/>
          <w:szCs w:val="18"/>
        </w:rPr>
        <w:t xml:space="preserve"> VA, </w:t>
      </w:r>
      <w:proofErr w:type="spellStart"/>
      <w:r w:rsidRPr="00BE2C91">
        <w:rPr>
          <w:rFonts w:asciiTheme="minorHAnsi" w:hAnsiTheme="minorHAnsi" w:cstheme="minorHAnsi"/>
          <w:sz w:val="18"/>
          <w:szCs w:val="18"/>
        </w:rPr>
        <w:t>Eggins</w:t>
      </w:r>
      <w:proofErr w:type="spellEnd"/>
      <w:r w:rsidRPr="00BE2C91">
        <w:rPr>
          <w:rFonts w:asciiTheme="minorHAnsi" w:hAnsiTheme="minorHAnsi" w:cstheme="minorHAnsi"/>
          <w:sz w:val="18"/>
          <w:szCs w:val="18"/>
        </w:rPr>
        <w:t xml:space="preserve"> R, Chong AH, </w:t>
      </w:r>
      <w:proofErr w:type="spellStart"/>
      <w:r w:rsidRPr="00BE2C91">
        <w:rPr>
          <w:rFonts w:asciiTheme="minorHAnsi" w:hAnsiTheme="minorHAnsi" w:cstheme="minorHAnsi"/>
          <w:sz w:val="18"/>
          <w:szCs w:val="18"/>
        </w:rPr>
        <w:t>Fernandéz-Peñas</w:t>
      </w:r>
      <w:proofErr w:type="spellEnd"/>
      <w:r w:rsidRPr="00BE2C91">
        <w:rPr>
          <w:rFonts w:asciiTheme="minorHAnsi" w:hAnsiTheme="minorHAnsi" w:cstheme="minorHAnsi"/>
          <w:sz w:val="18"/>
          <w:szCs w:val="18"/>
        </w:rPr>
        <w:t xml:space="preserve"> P, Gin D, Sidhu S, </w:t>
      </w:r>
      <w:proofErr w:type="spellStart"/>
      <w:r w:rsidRPr="00BE2C91">
        <w:rPr>
          <w:rFonts w:asciiTheme="minorHAnsi" w:hAnsiTheme="minorHAnsi" w:cstheme="minorHAnsi"/>
          <w:sz w:val="18"/>
          <w:szCs w:val="18"/>
        </w:rPr>
        <w:t>Paddon</w:t>
      </w:r>
      <w:proofErr w:type="spellEnd"/>
      <w:r w:rsidRPr="00BE2C91">
        <w:rPr>
          <w:rFonts w:asciiTheme="minorHAnsi" w:hAnsiTheme="minorHAnsi" w:cstheme="minorHAnsi"/>
          <w:sz w:val="18"/>
          <w:szCs w:val="18"/>
        </w:rPr>
        <w:t xml:space="preserve"> VL, </w:t>
      </w:r>
      <w:proofErr w:type="spellStart"/>
      <w:r w:rsidRPr="00BE2C91">
        <w:rPr>
          <w:rFonts w:asciiTheme="minorHAnsi" w:hAnsiTheme="minorHAnsi" w:cstheme="minorHAnsi"/>
          <w:sz w:val="18"/>
          <w:szCs w:val="18"/>
        </w:rPr>
        <w:t>Banney</w:t>
      </w:r>
      <w:proofErr w:type="spellEnd"/>
      <w:r w:rsidRPr="00BE2C91">
        <w:rPr>
          <w:rFonts w:asciiTheme="minorHAnsi" w:hAnsiTheme="minorHAnsi" w:cstheme="minorHAnsi"/>
          <w:sz w:val="18"/>
          <w:szCs w:val="18"/>
        </w:rPr>
        <w:t xml:space="preserve"> LA, Lim A, Upjohn E, </w:t>
      </w:r>
      <w:proofErr w:type="spellStart"/>
      <w:r w:rsidRPr="00BE2C91">
        <w:rPr>
          <w:rFonts w:asciiTheme="minorHAnsi" w:hAnsiTheme="minorHAnsi" w:cstheme="minorHAnsi"/>
          <w:sz w:val="18"/>
          <w:szCs w:val="18"/>
        </w:rPr>
        <w:t>Schaider</w:t>
      </w:r>
      <w:proofErr w:type="spellEnd"/>
      <w:r w:rsidRPr="00BE2C91">
        <w:rPr>
          <w:rFonts w:asciiTheme="minorHAnsi" w:hAnsiTheme="minorHAnsi" w:cstheme="minorHAnsi"/>
          <w:sz w:val="18"/>
          <w:szCs w:val="18"/>
        </w:rPr>
        <w:t xml:space="preserve"> H, </w:t>
      </w:r>
      <w:proofErr w:type="spellStart"/>
      <w:r w:rsidRPr="00BE2C91">
        <w:rPr>
          <w:rFonts w:asciiTheme="minorHAnsi" w:hAnsiTheme="minorHAnsi" w:cstheme="minorHAnsi"/>
          <w:sz w:val="18"/>
          <w:szCs w:val="18"/>
        </w:rPr>
        <w:t>Ganhewa</w:t>
      </w:r>
      <w:proofErr w:type="spellEnd"/>
      <w:r w:rsidRPr="00BE2C91">
        <w:rPr>
          <w:rFonts w:asciiTheme="minorHAnsi" w:hAnsiTheme="minorHAnsi" w:cstheme="minorHAnsi"/>
          <w:sz w:val="18"/>
          <w:szCs w:val="18"/>
        </w:rPr>
        <w:t xml:space="preserve"> AD, Nguyen J, McKenzie CA, Prakash S, McLean C, Lochhead A, Ibbetson J, </w:t>
      </w:r>
      <w:proofErr w:type="spellStart"/>
      <w:r w:rsidRPr="00BE2C91">
        <w:rPr>
          <w:rFonts w:asciiTheme="minorHAnsi" w:hAnsiTheme="minorHAnsi" w:cstheme="minorHAnsi"/>
          <w:sz w:val="18"/>
          <w:szCs w:val="18"/>
        </w:rPr>
        <w:t>Dettrick</w:t>
      </w:r>
      <w:proofErr w:type="spellEnd"/>
      <w:r w:rsidRPr="00BE2C91">
        <w:rPr>
          <w:rFonts w:asciiTheme="minorHAnsi" w:hAnsiTheme="minorHAnsi" w:cstheme="minorHAnsi"/>
          <w:sz w:val="18"/>
          <w:szCs w:val="18"/>
        </w:rPr>
        <w:t xml:space="preserve"> A, Landgren A, </w:t>
      </w:r>
      <w:proofErr w:type="spellStart"/>
      <w:r w:rsidRPr="00BE2C91">
        <w:rPr>
          <w:rFonts w:asciiTheme="minorHAnsi" w:hAnsiTheme="minorHAnsi" w:cstheme="minorHAnsi"/>
          <w:sz w:val="18"/>
          <w:szCs w:val="18"/>
        </w:rPr>
        <w:t>Allnutt</w:t>
      </w:r>
      <w:proofErr w:type="spellEnd"/>
      <w:r w:rsidRPr="00BE2C91">
        <w:rPr>
          <w:rFonts w:asciiTheme="minorHAnsi" w:hAnsiTheme="minorHAnsi" w:cstheme="minorHAnsi"/>
          <w:sz w:val="18"/>
          <w:szCs w:val="18"/>
        </w:rPr>
        <w:t xml:space="preserve"> KJ, Allison C, Davenport RB, Mumford BP, Wong B, Stagg B, </w:t>
      </w:r>
      <w:proofErr w:type="spellStart"/>
      <w:r w:rsidRPr="00BE2C91">
        <w:rPr>
          <w:rFonts w:asciiTheme="minorHAnsi" w:hAnsiTheme="minorHAnsi" w:cstheme="minorHAnsi"/>
          <w:sz w:val="18"/>
          <w:szCs w:val="18"/>
        </w:rPr>
        <w:t>Tedman</w:t>
      </w:r>
      <w:proofErr w:type="spellEnd"/>
      <w:r w:rsidRPr="00BE2C91">
        <w:rPr>
          <w:rFonts w:asciiTheme="minorHAnsi" w:hAnsiTheme="minorHAnsi" w:cstheme="minorHAnsi"/>
          <w:sz w:val="18"/>
          <w:szCs w:val="18"/>
        </w:rPr>
        <w:t xml:space="preserve"> A, </w:t>
      </w:r>
      <w:proofErr w:type="spellStart"/>
      <w:r w:rsidRPr="00BE2C91">
        <w:rPr>
          <w:rFonts w:asciiTheme="minorHAnsi" w:hAnsiTheme="minorHAnsi" w:cstheme="minorHAnsi"/>
          <w:sz w:val="18"/>
          <w:szCs w:val="18"/>
        </w:rPr>
        <w:t>Gribbin</w:t>
      </w:r>
      <w:proofErr w:type="spellEnd"/>
      <w:r w:rsidRPr="00BE2C91">
        <w:rPr>
          <w:rFonts w:asciiTheme="minorHAnsi" w:hAnsiTheme="minorHAnsi" w:cstheme="minorHAnsi"/>
          <w:sz w:val="18"/>
          <w:szCs w:val="18"/>
        </w:rPr>
        <w:t xml:space="preserve"> H, Edwards HA, De Rosa N, Stewart T, Doolan BJ, </w:t>
      </w:r>
      <w:proofErr w:type="spellStart"/>
      <w:r w:rsidRPr="00BE2C91">
        <w:rPr>
          <w:rFonts w:asciiTheme="minorHAnsi" w:hAnsiTheme="minorHAnsi" w:cstheme="minorHAnsi"/>
          <w:sz w:val="18"/>
          <w:szCs w:val="18"/>
        </w:rPr>
        <w:t>Kok</w:t>
      </w:r>
      <w:proofErr w:type="spellEnd"/>
      <w:r w:rsidRPr="00BE2C91">
        <w:rPr>
          <w:rFonts w:asciiTheme="minorHAnsi" w:hAnsiTheme="minorHAnsi" w:cstheme="minorHAnsi"/>
          <w:sz w:val="18"/>
          <w:szCs w:val="18"/>
        </w:rPr>
        <w:t xml:space="preserve"> Y, Simpson K, Low ZM, </w:t>
      </w:r>
      <w:proofErr w:type="spellStart"/>
      <w:r w:rsidRPr="00BE2C91">
        <w:rPr>
          <w:rFonts w:asciiTheme="minorHAnsi" w:hAnsiTheme="minorHAnsi" w:cstheme="minorHAnsi"/>
          <w:sz w:val="18"/>
          <w:szCs w:val="18"/>
        </w:rPr>
        <w:t>Kovitwanichkanont</w:t>
      </w:r>
      <w:proofErr w:type="spellEnd"/>
      <w:r w:rsidRPr="00BE2C91">
        <w:rPr>
          <w:rFonts w:asciiTheme="minorHAnsi" w:hAnsiTheme="minorHAnsi" w:cstheme="minorHAnsi"/>
          <w:sz w:val="18"/>
          <w:szCs w:val="18"/>
        </w:rPr>
        <w:t xml:space="preserve"> T, </w:t>
      </w:r>
      <w:proofErr w:type="spellStart"/>
      <w:r w:rsidRPr="00BE2C91">
        <w:rPr>
          <w:rFonts w:asciiTheme="minorHAnsi" w:hAnsiTheme="minorHAnsi" w:cstheme="minorHAnsi"/>
          <w:sz w:val="18"/>
          <w:szCs w:val="18"/>
        </w:rPr>
        <w:t>Scolyer</w:t>
      </w:r>
      <w:proofErr w:type="spellEnd"/>
      <w:r w:rsidRPr="00BE2C91">
        <w:rPr>
          <w:rFonts w:asciiTheme="minorHAnsi" w:hAnsiTheme="minorHAnsi" w:cstheme="minorHAnsi"/>
          <w:sz w:val="18"/>
          <w:szCs w:val="18"/>
        </w:rPr>
        <w:t xml:space="preserve"> RA, Dhillon HM, Vardy JL, </w:t>
      </w:r>
      <w:r w:rsidRPr="00BE2C91">
        <w:rPr>
          <w:rFonts w:asciiTheme="minorHAnsi" w:hAnsiTheme="minorHAnsi" w:cstheme="minorHAnsi"/>
          <w:b/>
          <w:bCs/>
          <w:sz w:val="18"/>
          <w:szCs w:val="18"/>
        </w:rPr>
        <w:t>Chadban SJ</w:t>
      </w:r>
      <w:r w:rsidRPr="00BE2C91">
        <w:rPr>
          <w:rFonts w:asciiTheme="minorHAnsi" w:hAnsiTheme="minorHAnsi" w:cstheme="minorHAnsi"/>
          <w:sz w:val="18"/>
          <w:szCs w:val="18"/>
        </w:rPr>
        <w:t xml:space="preserve">, Bowen DG, Chen AC, Damian DL. Nicotinamide for Skin-Cancer Chemoprevention in Transplant Recipients. N </w:t>
      </w:r>
      <w:proofErr w:type="spellStart"/>
      <w:r w:rsidRPr="00BE2C91">
        <w:rPr>
          <w:rFonts w:asciiTheme="minorHAnsi" w:hAnsiTheme="minorHAnsi" w:cstheme="minorHAnsi"/>
          <w:sz w:val="18"/>
          <w:szCs w:val="18"/>
        </w:rPr>
        <w:t>Engl</w:t>
      </w:r>
      <w:proofErr w:type="spellEnd"/>
      <w:r w:rsidRPr="00BE2C91">
        <w:rPr>
          <w:rFonts w:asciiTheme="minorHAnsi" w:hAnsiTheme="minorHAnsi" w:cstheme="minorHAnsi"/>
          <w:sz w:val="18"/>
          <w:szCs w:val="18"/>
        </w:rPr>
        <w:t xml:space="preserve"> J Med. 2023 Mar 2;388(9):804-812.</w:t>
      </w:r>
    </w:p>
    <w:p w14:paraId="1C92B572" w14:textId="6C79F9D6" w:rsidR="00845D51" w:rsidRPr="00845D51" w:rsidRDefault="00845D51" w:rsidP="008F724B">
      <w:pPr>
        <w:pStyle w:val="ListParagraph"/>
        <w:numPr>
          <w:ilvl w:val="0"/>
          <w:numId w:val="12"/>
        </w:numPr>
        <w:rPr>
          <w:rFonts w:asciiTheme="minorHAnsi" w:hAnsiTheme="minorHAnsi" w:cstheme="minorHAnsi"/>
          <w:sz w:val="18"/>
          <w:szCs w:val="18"/>
        </w:rPr>
      </w:pPr>
      <w:r w:rsidRPr="00845D51">
        <w:rPr>
          <w:rFonts w:asciiTheme="minorHAnsi" w:hAnsiTheme="minorHAnsi" w:cstheme="minorHAnsi"/>
          <w:sz w:val="18"/>
          <w:szCs w:val="18"/>
        </w:rPr>
        <w:t xml:space="preserve">Josephson MA, Becker Y, </w:t>
      </w:r>
      <w:proofErr w:type="spellStart"/>
      <w:r w:rsidRPr="00845D51">
        <w:rPr>
          <w:rFonts w:asciiTheme="minorHAnsi" w:hAnsiTheme="minorHAnsi" w:cstheme="minorHAnsi"/>
          <w:sz w:val="18"/>
          <w:szCs w:val="18"/>
        </w:rPr>
        <w:t>Budde</w:t>
      </w:r>
      <w:proofErr w:type="spellEnd"/>
      <w:r w:rsidRPr="00845D51">
        <w:rPr>
          <w:rFonts w:asciiTheme="minorHAnsi" w:hAnsiTheme="minorHAnsi" w:cstheme="minorHAnsi"/>
          <w:sz w:val="18"/>
          <w:szCs w:val="18"/>
        </w:rPr>
        <w:t xml:space="preserve"> K, </w:t>
      </w:r>
      <w:proofErr w:type="spellStart"/>
      <w:r w:rsidRPr="00845D51">
        <w:rPr>
          <w:rFonts w:asciiTheme="minorHAnsi" w:hAnsiTheme="minorHAnsi" w:cstheme="minorHAnsi"/>
          <w:sz w:val="18"/>
          <w:szCs w:val="18"/>
        </w:rPr>
        <w:t>Kasiske</w:t>
      </w:r>
      <w:proofErr w:type="spellEnd"/>
      <w:r w:rsidRPr="00845D51">
        <w:rPr>
          <w:rFonts w:asciiTheme="minorHAnsi" w:hAnsiTheme="minorHAnsi" w:cstheme="minorHAnsi"/>
          <w:sz w:val="18"/>
          <w:szCs w:val="18"/>
        </w:rPr>
        <w:t xml:space="preserve"> BL, </w:t>
      </w:r>
      <w:proofErr w:type="spellStart"/>
      <w:r w:rsidRPr="00845D51">
        <w:rPr>
          <w:rFonts w:asciiTheme="minorHAnsi" w:hAnsiTheme="minorHAnsi" w:cstheme="minorHAnsi"/>
          <w:sz w:val="18"/>
          <w:szCs w:val="18"/>
        </w:rPr>
        <w:t>Kiberd</w:t>
      </w:r>
      <w:proofErr w:type="spellEnd"/>
      <w:r w:rsidRPr="00845D51">
        <w:rPr>
          <w:rFonts w:asciiTheme="minorHAnsi" w:hAnsiTheme="minorHAnsi" w:cstheme="minorHAnsi"/>
          <w:sz w:val="18"/>
          <w:szCs w:val="18"/>
        </w:rPr>
        <w:t xml:space="preserve"> B, </w:t>
      </w:r>
      <w:proofErr w:type="spellStart"/>
      <w:r w:rsidRPr="00845D51">
        <w:rPr>
          <w:rFonts w:asciiTheme="minorHAnsi" w:hAnsiTheme="minorHAnsi" w:cstheme="minorHAnsi"/>
          <w:sz w:val="18"/>
          <w:szCs w:val="18"/>
        </w:rPr>
        <w:t>Loupy</w:t>
      </w:r>
      <w:proofErr w:type="spellEnd"/>
      <w:r w:rsidRPr="00845D51">
        <w:rPr>
          <w:rFonts w:asciiTheme="minorHAnsi" w:hAnsiTheme="minorHAnsi" w:cstheme="minorHAnsi"/>
          <w:sz w:val="18"/>
          <w:szCs w:val="18"/>
        </w:rPr>
        <w:t xml:space="preserve"> A, </w:t>
      </w:r>
      <w:proofErr w:type="spellStart"/>
      <w:r w:rsidRPr="00845D51">
        <w:rPr>
          <w:rFonts w:asciiTheme="minorHAnsi" w:hAnsiTheme="minorHAnsi" w:cstheme="minorHAnsi"/>
          <w:sz w:val="18"/>
          <w:szCs w:val="18"/>
        </w:rPr>
        <w:t>Małyszko</w:t>
      </w:r>
      <w:proofErr w:type="spellEnd"/>
      <w:r w:rsidRPr="00845D51">
        <w:rPr>
          <w:rFonts w:asciiTheme="minorHAnsi" w:hAnsiTheme="minorHAnsi" w:cstheme="minorHAnsi"/>
          <w:sz w:val="18"/>
          <w:szCs w:val="18"/>
        </w:rPr>
        <w:t xml:space="preserve"> J, </w:t>
      </w:r>
      <w:proofErr w:type="spellStart"/>
      <w:r w:rsidRPr="00845D51">
        <w:rPr>
          <w:rFonts w:asciiTheme="minorHAnsi" w:hAnsiTheme="minorHAnsi" w:cstheme="minorHAnsi"/>
          <w:sz w:val="18"/>
          <w:szCs w:val="18"/>
        </w:rPr>
        <w:t>Mannon</w:t>
      </w:r>
      <w:proofErr w:type="spellEnd"/>
      <w:r w:rsidRPr="00845D51">
        <w:rPr>
          <w:rFonts w:asciiTheme="minorHAnsi" w:hAnsiTheme="minorHAnsi" w:cstheme="minorHAnsi"/>
          <w:sz w:val="18"/>
          <w:szCs w:val="18"/>
        </w:rPr>
        <w:t xml:space="preserve"> RB, </w:t>
      </w:r>
      <w:proofErr w:type="spellStart"/>
      <w:r w:rsidRPr="00845D51">
        <w:rPr>
          <w:rFonts w:asciiTheme="minorHAnsi" w:hAnsiTheme="minorHAnsi" w:cstheme="minorHAnsi"/>
          <w:sz w:val="18"/>
          <w:szCs w:val="18"/>
        </w:rPr>
        <w:t>Tönshoff</w:t>
      </w:r>
      <w:proofErr w:type="spellEnd"/>
      <w:r w:rsidRPr="00845D51">
        <w:rPr>
          <w:rFonts w:asciiTheme="minorHAnsi" w:hAnsiTheme="minorHAnsi" w:cstheme="minorHAnsi"/>
          <w:sz w:val="18"/>
          <w:szCs w:val="18"/>
        </w:rPr>
        <w:t xml:space="preserve"> B, Cheung M, </w:t>
      </w:r>
      <w:proofErr w:type="spellStart"/>
      <w:r w:rsidRPr="00845D51">
        <w:rPr>
          <w:rFonts w:asciiTheme="minorHAnsi" w:hAnsiTheme="minorHAnsi" w:cstheme="minorHAnsi"/>
          <w:sz w:val="18"/>
          <w:szCs w:val="18"/>
        </w:rPr>
        <w:t>Jadoul</w:t>
      </w:r>
      <w:proofErr w:type="spellEnd"/>
      <w:r w:rsidRPr="00845D51">
        <w:rPr>
          <w:rFonts w:asciiTheme="minorHAnsi" w:hAnsiTheme="minorHAnsi" w:cstheme="minorHAnsi"/>
          <w:sz w:val="18"/>
          <w:szCs w:val="18"/>
        </w:rPr>
        <w:t xml:space="preserve"> M, </w:t>
      </w:r>
      <w:proofErr w:type="spellStart"/>
      <w:r w:rsidRPr="00845D51">
        <w:rPr>
          <w:rFonts w:asciiTheme="minorHAnsi" w:hAnsiTheme="minorHAnsi" w:cstheme="minorHAnsi"/>
          <w:sz w:val="18"/>
          <w:szCs w:val="18"/>
        </w:rPr>
        <w:t>Winkelmayer</w:t>
      </w:r>
      <w:proofErr w:type="spellEnd"/>
      <w:r w:rsidRPr="00845D51">
        <w:rPr>
          <w:rFonts w:asciiTheme="minorHAnsi" w:hAnsiTheme="minorHAnsi" w:cstheme="minorHAnsi"/>
          <w:sz w:val="18"/>
          <w:szCs w:val="18"/>
        </w:rPr>
        <w:t xml:space="preserve"> WC, </w:t>
      </w:r>
      <w:proofErr w:type="spellStart"/>
      <w:r w:rsidRPr="00845D51">
        <w:rPr>
          <w:rFonts w:asciiTheme="minorHAnsi" w:hAnsiTheme="minorHAnsi" w:cstheme="minorHAnsi"/>
          <w:sz w:val="18"/>
          <w:szCs w:val="18"/>
        </w:rPr>
        <w:t>Zeier</w:t>
      </w:r>
      <w:proofErr w:type="spellEnd"/>
      <w:r w:rsidRPr="00845D51">
        <w:rPr>
          <w:rFonts w:asciiTheme="minorHAnsi" w:hAnsiTheme="minorHAnsi" w:cstheme="minorHAnsi"/>
          <w:sz w:val="18"/>
          <w:szCs w:val="18"/>
        </w:rPr>
        <w:t xml:space="preserve"> M; for Conference Participants. Challenges in the management of the kidney allograft: from decline to failure: conclusions from a </w:t>
      </w:r>
      <w:proofErr w:type="gramStart"/>
      <w:r w:rsidRPr="00845D51">
        <w:rPr>
          <w:rFonts w:asciiTheme="minorHAnsi" w:hAnsiTheme="minorHAnsi" w:cstheme="minorHAnsi"/>
          <w:sz w:val="18"/>
          <w:szCs w:val="18"/>
        </w:rPr>
        <w:t>Kidney Disease</w:t>
      </w:r>
      <w:proofErr w:type="gramEnd"/>
      <w:r w:rsidRPr="00845D51">
        <w:rPr>
          <w:rFonts w:asciiTheme="minorHAnsi" w:hAnsiTheme="minorHAnsi" w:cstheme="minorHAnsi"/>
          <w:sz w:val="18"/>
          <w:szCs w:val="18"/>
        </w:rPr>
        <w:t xml:space="preserve">: Improving Global Outcomes (KDIGO) Controversies Conference. Kidney Int. 2023 May </w:t>
      </w:r>
      <w:proofErr w:type="gramStart"/>
      <w:r w:rsidRPr="00845D51">
        <w:rPr>
          <w:rFonts w:asciiTheme="minorHAnsi" w:hAnsiTheme="minorHAnsi" w:cstheme="minorHAnsi"/>
          <w:sz w:val="18"/>
          <w:szCs w:val="18"/>
        </w:rPr>
        <w:t>24:S</w:t>
      </w:r>
      <w:proofErr w:type="gramEnd"/>
      <w:r w:rsidRPr="00845D51">
        <w:rPr>
          <w:rFonts w:asciiTheme="minorHAnsi" w:hAnsiTheme="minorHAnsi" w:cstheme="minorHAnsi"/>
          <w:sz w:val="18"/>
          <w:szCs w:val="18"/>
        </w:rPr>
        <w:t xml:space="preserve">0085-2538(23)00382-4. </w:t>
      </w:r>
      <w:proofErr w:type="spellStart"/>
      <w:r w:rsidRPr="00845D51">
        <w:rPr>
          <w:rFonts w:asciiTheme="minorHAnsi" w:hAnsiTheme="minorHAnsi" w:cstheme="minorHAnsi"/>
          <w:sz w:val="18"/>
          <w:szCs w:val="18"/>
        </w:rPr>
        <w:t>doi</w:t>
      </w:r>
      <w:proofErr w:type="spellEnd"/>
      <w:r w:rsidRPr="00845D51">
        <w:rPr>
          <w:rFonts w:asciiTheme="minorHAnsi" w:hAnsiTheme="minorHAnsi" w:cstheme="minorHAnsi"/>
          <w:sz w:val="18"/>
          <w:szCs w:val="18"/>
        </w:rPr>
        <w:t>: 10.1016/j.kint.2023.05.010</w:t>
      </w:r>
    </w:p>
    <w:p w14:paraId="376EEABE" w14:textId="600E384C" w:rsidR="00845D51" w:rsidRPr="00845D51" w:rsidRDefault="00845D51" w:rsidP="009D71C9">
      <w:pPr>
        <w:pStyle w:val="ListParagraph"/>
        <w:numPr>
          <w:ilvl w:val="0"/>
          <w:numId w:val="12"/>
        </w:numPr>
        <w:rPr>
          <w:rFonts w:asciiTheme="minorHAnsi" w:hAnsiTheme="minorHAnsi" w:cstheme="minorHAnsi"/>
          <w:sz w:val="18"/>
          <w:szCs w:val="18"/>
        </w:rPr>
      </w:pPr>
      <w:r w:rsidRPr="00845D51">
        <w:rPr>
          <w:rFonts w:asciiTheme="minorHAnsi" w:hAnsiTheme="minorHAnsi" w:cstheme="minorHAnsi"/>
          <w:sz w:val="18"/>
          <w:szCs w:val="18"/>
        </w:rPr>
        <w:t xml:space="preserve">Li YJ, Ma J, </w:t>
      </w:r>
      <w:proofErr w:type="spellStart"/>
      <w:r w:rsidRPr="00845D51">
        <w:rPr>
          <w:rFonts w:asciiTheme="minorHAnsi" w:hAnsiTheme="minorHAnsi" w:cstheme="minorHAnsi"/>
          <w:sz w:val="18"/>
          <w:szCs w:val="18"/>
        </w:rPr>
        <w:t>Loh</w:t>
      </w:r>
      <w:proofErr w:type="spellEnd"/>
      <w:r w:rsidRPr="00845D51">
        <w:rPr>
          <w:rFonts w:asciiTheme="minorHAnsi" w:hAnsiTheme="minorHAnsi" w:cstheme="minorHAnsi"/>
          <w:sz w:val="18"/>
          <w:szCs w:val="18"/>
        </w:rPr>
        <w:t xml:space="preserve"> YW, </w:t>
      </w:r>
      <w:r w:rsidRPr="00845D51">
        <w:rPr>
          <w:rFonts w:asciiTheme="minorHAnsi" w:hAnsiTheme="minorHAnsi" w:cstheme="minorHAnsi"/>
          <w:b/>
          <w:bCs/>
          <w:sz w:val="18"/>
          <w:szCs w:val="18"/>
        </w:rPr>
        <w:t>Chadban SJ</w:t>
      </w:r>
      <w:r w:rsidRPr="00845D51">
        <w:rPr>
          <w:rFonts w:asciiTheme="minorHAnsi" w:hAnsiTheme="minorHAnsi" w:cstheme="minorHAnsi"/>
          <w:sz w:val="18"/>
          <w:szCs w:val="18"/>
        </w:rPr>
        <w:t xml:space="preserve">, Wu H. Short-chain fatty acids directly exert anti-inflammatory responses in podocytes and tubular epithelial cells exposed to high glucose. Front Cell Dev Biol. 2023 May </w:t>
      </w:r>
      <w:proofErr w:type="gramStart"/>
      <w:r w:rsidRPr="00845D51">
        <w:rPr>
          <w:rFonts w:asciiTheme="minorHAnsi" w:hAnsiTheme="minorHAnsi" w:cstheme="minorHAnsi"/>
          <w:sz w:val="18"/>
          <w:szCs w:val="18"/>
        </w:rPr>
        <w:t>4;11:1182570</w:t>
      </w:r>
      <w:proofErr w:type="gramEnd"/>
      <w:r w:rsidRPr="00845D51">
        <w:rPr>
          <w:rFonts w:asciiTheme="minorHAnsi" w:hAnsiTheme="minorHAnsi" w:cstheme="minorHAnsi"/>
          <w:sz w:val="18"/>
          <w:szCs w:val="18"/>
        </w:rPr>
        <w:t>. doi:10.3389/fcell.2023.1182570. PMID: 37215085</w:t>
      </w:r>
    </w:p>
    <w:p w14:paraId="2A907F42" w14:textId="162C2AB4" w:rsidR="00BE2C91" w:rsidRDefault="00BE2C91" w:rsidP="004D7AF9">
      <w:pPr>
        <w:pStyle w:val="ListParagraph"/>
        <w:numPr>
          <w:ilvl w:val="0"/>
          <w:numId w:val="12"/>
        </w:numPr>
        <w:rPr>
          <w:rFonts w:asciiTheme="minorHAnsi" w:hAnsiTheme="minorHAnsi" w:cstheme="minorHAnsi"/>
          <w:sz w:val="18"/>
          <w:szCs w:val="18"/>
        </w:rPr>
      </w:pPr>
      <w:r w:rsidRPr="00BE2C91">
        <w:rPr>
          <w:rFonts w:asciiTheme="minorHAnsi" w:hAnsiTheme="minorHAnsi" w:cstheme="minorHAnsi"/>
          <w:sz w:val="18"/>
          <w:szCs w:val="18"/>
        </w:rPr>
        <w:t xml:space="preserve">Sommerer C, Legendre C, </w:t>
      </w:r>
      <w:proofErr w:type="spellStart"/>
      <w:r w:rsidRPr="00BE2C91">
        <w:rPr>
          <w:rFonts w:asciiTheme="minorHAnsi" w:hAnsiTheme="minorHAnsi" w:cstheme="minorHAnsi"/>
          <w:sz w:val="18"/>
          <w:szCs w:val="18"/>
        </w:rPr>
        <w:t>Citterio</w:t>
      </w:r>
      <w:proofErr w:type="spellEnd"/>
      <w:r w:rsidRPr="00BE2C91">
        <w:rPr>
          <w:rFonts w:asciiTheme="minorHAnsi" w:hAnsiTheme="minorHAnsi" w:cstheme="minorHAnsi"/>
          <w:sz w:val="18"/>
          <w:szCs w:val="18"/>
        </w:rPr>
        <w:t xml:space="preserve"> F, </w:t>
      </w:r>
      <w:proofErr w:type="spellStart"/>
      <w:r w:rsidRPr="00BE2C91">
        <w:rPr>
          <w:rFonts w:asciiTheme="minorHAnsi" w:hAnsiTheme="minorHAnsi" w:cstheme="minorHAnsi"/>
          <w:sz w:val="18"/>
          <w:szCs w:val="18"/>
        </w:rPr>
        <w:t>Watarai</w:t>
      </w:r>
      <w:proofErr w:type="spellEnd"/>
      <w:r w:rsidRPr="00BE2C91">
        <w:rPr>
          <w:rFonts w:asciiTheme="minorHAnsi" w:hAnsiTheme="minorHAnsi" w:cstheme="minorHAnsi"/>
          <w:sz w:val="18"/>
          <w:szCs w:val="18"/>
        </w:rPr>
        <w:t xml:space="preserve"> Y, </w:t>
      </w:r>
      <w:proofErr w:type="spellStart"/>
      <w:r w:rsidRPr="00BE2C91">
        <w:rPr>
          <w:rFonts w:asciiTheme="minorHAnsi" w:hAnsiTheme="minorHAnsi" w:cstheme="minorHAnsi"/>
          <w:sz w:val="18"/>
          <w:szCs w:val="18"/>
        </w:rPr>
        <w:t>Oberbauer</w:t>
      </w:r>
      <w:proofErr w:type="spellEnd"/>
      <w:r w:rsidRPr="00BE2C91">
        <w:rPr>
          <w:rFonts w:asciiTheme="minorHAnsi" w:hAnsiTheme="minorHAnsi" w:cstheme="minorHAnsi"/>
          <w:sz w:val="18"/>
          <w:szCs w:val="18"/>
        </w:rPr>
        <w:t xml:space="preserve"> R, Basic-</w:t>
      </w:r>
      <w:proofErr w:type="spellStart"/>
      <w:r w:rsidRPr="00BE2C91">
        <w:rPr>
          <w:rFonts w:asciiTheme="minorHAnsi" w:hAnsiTheme="minorHAnsi" w:cstheme="minorHAnsi"/>
          <w:sz w:val="18"/>
          <w:szCs w:val="18"/>
        </w:rPr>
        <w:t>Jukic</w:t>
      </w:r>
      <w:proofErr w:type="spellEnd"/>
      <w:r w:rsidRPr="00BE2C91">
        <w:rPr>
          <w:rFonts w:asciiTheme="minorHAnsi" w:hAnsiTheme="minorHAnsi" w:cstheme="minorHAnsi"/>
          <w:sz w:val="18"/>
          <w:szCs w:val="18"/>
        </w:rPr>
        <w:t xml:space="preserve"> N, Han J, </w:t>
      </w:r>
      <w:proofErr w:type="spellStart"/>
      <w:r w:rsidRPr="00BE2C91">
        <w:rPr>
          <w:rFonts w:asciiTheme="minorHAnsi" w:hAnsiTheme="minorHAnsi" w:cstheme="minorHAnsi"/>
          <w:sz w:val="18"/>
          <w:szCs w:val="18"/>
        </w:rPr>
        <w:t>Gawai</w:t>
      </w:r>
      <w:proofErr w:type="spellEnd"/>
      <w:r w:rsidRPr="00BE2C91">
        <w:rPr>
          <w:rFonts w:asciiTheme="minorHAnsi" w:hAnsiTheme="minorHAnsi" w:cstheme="minorHAnsi"/>
          <w:sz w:val="18"/>
          <w:szCs w:val="18"/>
        </w:rPr>
        <w:t xml:space="preserve"> A, Bernhardt P, </w:t>
      </w:r>
      <w:r w:rsidRPr="00BE2C91">
        <w:rPr>
          <w:rFonts w:asciiTheme="minorHAnsi" w:hAnsiTheme="minorHAnsi" w:cstheme="minorHAnsi"/>
          <w:b/>
          <w:bCs/>
          <w:sz w:val="18"/>
          <w:szCs w:val="18"/>
        </w:rPr>
        <w:t>Chadban S</w:t>
      </w:r>
      <w:r w:rsidRPr="00BE2C91">
        <w:rPr>
          <w:rFonts w:asciiTheme="minorHAnsi" w:hAnsiTheme="minorHAnsi" w:cstheme="minorHAnsi"/>
          <w:sz w:val="18"/>
          <w:szCs w:val="18"/>
        </w:rPr>
        <w:t xml:space="preserve">. Cardiovascular Outcomes in De Novo Kidney Transplant Recipients Receiving </w:t>
      </w:r>
      <w:proofErr w:type="spellStart"/>
      <w:r w:rsidRPr="00BE2C91">
        <w:rPr>
          <w:rFonts w:asciiTheme="minorHAnsi" w:hAnsiTheme="minorHAnsi" w:cstheme="minorHAnsi"/>
          <w:sz w:val="18"/>
          <w:szCs w:val="18"/>
        </w:rPr>
        <w:t>Everolimus</w:t>
      </w:r>
      <w:proofErr w:type="spellEnd"/>
      <w:r w:rsidRPr="00BE2C91">
        <w:rPr>
          <w:rFonts w:asciiTheme="minorHAnsi" w:hAnsiTheme="minorHAnsi" w:cstheme="minorHAnsi"/>
          <w:sz w:val="18"/>
          <w:szCs w:val="18"/>
        </w:rPr>
        <w:t xml:space="preserve"> and Reduced Calcineurin Inhibitor or Standard Triple Therapy: 24-month Post Hoc Analysis </w:t>
      </w:r>
      <w:proofErr w:type="gramStart"/>
      <w:r w:rsidRPr="00BE2C91">
        <w:rPr>
          <w:rFonts w:asciiTheme="minorHAnsi" w:hAnsiTheme="minorHAnsi" w:cstheme="minorHAnsi"/>
          <w:sz w:val="18"/>
          <w:szCs w:val="18"/>
        </w:rPr>
        <w:t>From</w:t>
      </w:r>
      <w:proofErr w:type="gramEnd"/>
      <w:r w:rsidRPr="00BE2C91">
        <w:rPr>
          <w:rFonts w:asciiTheme="minorHAnsi" w:hAnsiTheme="minorHAnsi" w:cstheme="minorHAnsi"/>
          <w:sz w:val="18"/>
          <w:szCs w:val="18"/>
        </w:rPr>
        <w:t xml:space="preserve"> TRANSFORM</w:t>
      </w:r>
      <w:r>
        <w:rPr>
          <w:rFonts w:asciiTheme="minorHAnsi" w:hAnsiTheme="minorHAnsi" w:cstheme="minorHAnsi"/>
          <w:sz w:val="18"/>
          <w:szCs w:val="18"/>
        </w:rPr>
        <w:t xml:space="preserve"> </w:t>
      </w:r>
      <w:r w:rsidRPr="00BE2C91">
        <w:rPr>
          <w:rFonts w:asciiTheme="minorHAnsi" w:hAnsiTheme="minorHAnsi" w:cstheme="minorHAnsi"/>
          <w:sz w:val="18"/>
          <w:szCs w:val="18"/>
        </w:rPr>
        <w:t xml:space="preserve">Study. Transplantation. 2023 Mar 24. </w:t>
      </w:r>
      <w:proofErr w:type="spellStart"/>
      <w:r w:rsidRPr="00BE2C91">
        <w:rPr>
          <w:rFonts w:asciiTheme="minorHAnsi" w:hAnsiTheme="minorHAnsi" w:cstheme="minorHAnsi"/>
          <w:sz w:val="18"/>
          <w:szCs w:val="18"/>
        </w:rPr>
        <w:t>doi</w:t>
      </w:r>
      <w:proofErr w:type="spellEnd"/>
      <w:r w:rsidRPr="00BE2C91">
        <w:rPr>
          <w:rFonts w:asciiTheme="minorHAnsi" w:hAnsiTheme="minorHAnsi" w:cstheme="minorHAnsi"/>
          <w:sz w:val="18"/>
          <w:szCs w:val="18"/>
        </w:rPr>
        <w:t>: 10.1097/TP.0000000000004555.</w:t>
      </w:r>
    </w:p>
    <w:p w14:paraId="05068A4A" w14:textId="2836C7C9" w:rsidR="00BE2C91" w:rsidRDefault="00BE2C91" w:rsidP="00441431">
      <w:pPr>
        <w:pStyle w:val="ListParagraph"/>
        <w:numPr>
          <w:ilvl w:val="0"/>
          <w:numId w:val="12"/>
        </w:numPr>
        <w:rPr>
          <w:rFonts w:asciiTheme="minorHAnsi" w:hAnsiTheme="minorHAnsi" w:cstheme="minorHAnsi"/>
          <w:sz w:val="18"/>
          <w:szCs w:val="18"/>
        </w:rPr>
      </w:pPr>
      <w:r w:rsidRPr="00BE2C91">
        <w:rPr>
          <w:rFonts w:asciiTheme="minorHAnsi" w:hAnsiTheme="minorHAnsi" w:cstheme="minorHAnsi"/>
          <w:b/>
          <w:bCs/>
          <w:sz w:val="18"/>
          <w:szCs w:val="18"/>
        </w:rPr>
        <w:t>Chadban SJ</w:t>
      </w:r>
      <w:r w:rsidRPr="00BE2C91">
        <w:rPr>
          <w:rFonts w:asciiTheme="minorHAnsi" w:hAnsiTheme="minorHAnsi" w:cstheme="minorHAnsi"/>
          <w:sz w:val="18"/>
          <w:szCs w:val="18"/>
        </w:rPr>
        <w:t>, Singer J, Coates PT. That sinking gut feeling: is transplant-induced dysbiosis contributing to allograft outcomes? Kidney Int. 2023 Mar;103(3):454-457.</w:t>
      </w:r>
    </w:p>
    <w:p w14:paraId="589B2E94" w14:textId="25403614" w:rsidR="00BE2C91" w:rsidRDefault="00BE2C91" w:rsidP="007D4D0B">
      <w:pPr>
        <w:pStyle w:val="ListParagraph"/>
        <w:numPr>
          <w:ilvl w:val="0"/>
          <w:numId w:val="12"/>
        </w:numPr>
        <w:rPr>
          <w:rFonts w:asciiTheme="minorHAnsi" w:hAnsiTheme="minorHAnsi" w:cstheme="minorHAnsi"/>
          <w:sz w:val="18"/>
          <w:szCs w:val="18"/>
        </w:rPr>
      </w:pPr>
      <w:r w:rsidRPr="00BE2C91">
        <w:rPr>
          <w:rFonts w:asciiTheme="minorHAnsi" w:hAnsiTheme="minorHAnsi" w:cstheme="minorHAnsi"/>
          <w:sz w:val="18"/>
          <w:szCs w:val="18"/>
        </w:rPr>
        <w:t xml:space="preserve">Jackson S, Combes A, Latif E, Tran M, Lam S, Gore N, </w:t>
      </w:r>
      <w:proofErr w:type="spellStart"/>
      <w:r w:rsidRPr="00BE2C91">
        <w:rPr>
          <w:rFonts w:asciiTheme="minorHAnsi" w:hAnsiTheme="minorHAnsi" w:cstheme="minorHAnsi"/>
          <w:sz w:val="18"/>
          <w:szCs w:val="18"/>
        </w:rPr>
        <w:t>Utsiwegota</w:t>
      </w:r>
      <w:proofErr w:type="spellEnd"/>
      <w:r w:rsidRPr="00BE2C91">
        <w:rPr>
          <w:rFonts w:asciiTheme="minorHAnsi" w:hAnsiTheme="minorHAnsi" w:cstheme="minorHAnsi"/>
          <w:sz w:val="18"/>
          <w:szCs w:val="18"/>
        </w:rPr>
        <w:t xml:space="preserve"> M, Mawson J, Smith L, Palma C, Laurence J, Crawford M, </w:t>
      </w:r>
      <w:proofErr w:type="spellStart"/>
      <w:r w:rsidRPr="00BE2C91">
        <w:rPr>
          <w:rFonts w:asciiTheme="minorHAnsi" w:hAnsiTheme="minorHAnsi" w:cstheme="minorHAnsi"/>
          <w:sz w:val="18"/>
          <w:szCs w:val="18"/>
        </w:rPr>
        <w:t>Pulitano</w:t>
      </w:r>
      <w:proofErr w:type="spellEnd"/>
      <w:r w:rsidRPr="00BE2C91">
        <w:rPr>
          <w:rFonts w:asciiTheme="minorHAnsi" w:hAnsiTheme="minorHAnsi" w:cstheme="minorHAnsi"/>
          <w:sz w:val="18"/>
          <w:szCs w:val="18"/>
        </w:rPr>
        <w:t xml:space="preserve"> C, Wyburn K, </w:t>
      </w:r>
      <w:r w:rsidRPr="00BE2C91">
        <w:rPr>
          <w:rFonts w:asciiTheme="minorHAnsi" w:hAnsiTheme="minorHAnsi" w:cstheme="minorHAnsi"/>
          <w:b/>
          <w:bCs/>
          <w:sz w:val="18"/>
          <w:szCs w:val="18"/>
        </w:rPr>
        <w:t>Chadban S</w:t>
      </w:r>
      <w:r w:rsidRPr="00BE2C91">
        <w:rPr>
          <w:rFonts w:asciiTheme="minorHAnsi" w:hAnsiTheme="minorHAnsi" w:cstheme="minorHAnsi"/>
          <w:sz w:val="18"/>
          <w:szCs w:val="18"/>
        </w:rPr>
        <w:t xml:space="preserve">, Leslie S, </w:t>
      </w:r>
      <w:proofErr w:type="spellStart"/>
      <w:r w:rsidRPr="00BE2C91">
        <w:rPr>
          <w:rFonts w:asciiTheme="minorHAnsi" w:hAnsiTheme="minorHAnsi" w:cstheme="minorHAnsi"/>
          <w:sz w:val="18"/>
          <w:szCs w:val="18"/>
        </w:rPr>
        <w:t>Vasilaras</w:t>
      </w:r>
      <w:proofErr w:type="spellEnd"/>
      <w:r w:rsidRPr="00BE2C91">
        <w:rPr>
          <w:rFonts w:asciiTheme="minorHAnsi" w:hAnsiTheme="minorHAnsi" w:cstheme="minorHAnsi"/>
          <w:sz w:val="18"/>
          <w:szCs w:val="18"/>
        </w:rPr>
        <w:t xml:space="preserve"> A. Laparoscopic donor nephrectomy-technique and peri-operative outcomes in an Australian transplant center. Clin Transplant. 2023 Feb </w:t>
      </w:r>
      <w:proofErr w:type="gramStart"/>
      <w:r w:rsidRPr="00BE2C91">
        <w:rPr>
          <w:rFonts w:asciiTheme="minorHAnsi" w:hAnsiTheme="minorHAnsi" w:cstheme="minorHAnsi"/>
          <w:sz w:val="18"/>
          <w:szCs w:val="18"/>
        </w:rPr>
        <w:t>19:e</w:t>
      </w:r>
      <w:proofErr w:type="gramEnd"/>
      <w:r w:rsidRPr="00BE2C91">
        <w:rPr>
          <w:rFonts w:asciiTheme="minorHAnsi" w:hAnsiTheme="minorHAnsi" w:cstheme="minorHAnsi"/>
          <w:sz w:val="18"/>
          <w:szCs w:val="18"/>
        </w:rPr>
        <w:t xml:space="preserve">14945. </w:t>
      </w:r>
      <w:proofErr w:type="spellStart"/>
      <w:r w:rsidRPr="00BE2C91">
        <w:rPr>
          <w:rFonts w:asciiTheme="minorHAnsi" w:hAnsiTheme="minorHAnsi" w:cstheme="minorHAnsi"/>
          <w:sz w:val="18"/>
          <w:szCs w:val="18"/>
        </w:rPr>
        <w:t>doi</w:t>
      </w:r>
      <w:proofErr w:type="spellEnd"/>
      <w:r w:rsidRPr="00BE2C91">
        <w:rPr>
          <w:rFonts w:asciiTheme="minorHAnsi" w:hAnsiTheme="minorHAnsi" w:cstheme="minorHAnsi"/>
          <w:sz w:val="18"/>
          <w:szCs w:val="18"/>
        </w:rPr>
        <w:t>: 10.1111/ctr.14945.</w:t>
      </w:r>
    </w:p>
    <w:p w14:paraId="2B676AF8" w14:textId="7C28A0BE" w:rsidR="00BE2C91" w:rsidRDefault="00BE2C91" w:rsidP="00923D71">
      <w:pPr>
        <w:pStyle w:val="ListParagraph"/>
        <w:numPr>
          <w:ilvl w:val="0"/>
          <w:numId w:val="12"/>
        </w:numPr>
        <w:rPr>
          <w:rFonts w:asciiTheme="minorHAnsi" w:hAnsiTheme="minorHAnsi" w:cstheme="minorHAnsi"/>
          <w:sz w:val="18"/>
          <w:szCs w:val="18"/>
        </w:rPr>
      </w:pPr>
      <w:r w:rsidRPr="00BE2C91">
        <w:rPr>
          <w:rFonts w:asciiTheme="minorHAnsi" w:hAnsiTheme="minorHAnsi" w:cstheme="minorHAnsi"/>
          <w:sz w:val="18"/>
          <w:szCs w:val="18"/>
        </w:rPr>
        <w:t xml:space="preserve">Irish GL, McMichael LC, </w:t>
      </w:r>
      <w:proofErr w:type="spellStart"/>
      <w:r w:rsidRPr="00BE2C91">
        <w:rPr>
          <w:rFonts w:asciiTheme="minorHAnsi" w:hAnsiTheme="minorHAnsi" w:cstheme="minorHAnsi"/>
          <w:sz w:val="18"/>
          <w:szCs w:val="18"/>
        </w:rPr>
        <w:t>Kadatz</w:t>
      </w:r>
      <w:proofErr w:type="spellEnd"/>
      <w:r w:rsidRPr="00BE2C91">
        <w:rPr>
          <w:rFonts w:asciiTheme="minorHAnsi" w:hAnsiTheme="minorHAnsi" w:cstheme="minorHAnsi"/>
          <w:sz w:val="18"/>
          <w:szCs w:val="18"/>
        </w:rPr>
        <w:t xml:space="preserve"> M, </w:t>
      </w:r>
      <w:proofErr w:type="spellStart"/>
      <w:r w:rsidRPr="00BE2C91">
        <w:rPr>
          <w:rFonts w:asciiTheme="minorHAnsi" w:hAnsiTheme="minorHAnsi" w:cstheme="minorHAnsi"/>
          <w:sz w:val="18"/>
          <w:szCs w:val="18"/>
        </w:rPr>
        <w:t>Boudville</w:t>
      </w:r>
      <w:proofErr w:type="spellEnd"/>
      <w:r w:rsidRPr="00BE2C91">
        <w:rPr>
          <w:rFonts w:asciiTheme="minorHAnsi" w:hAnsiTheme="minorHAnsi" w:cstheme="minorHAnsi"/>
          <w:sz w:val="18"/>
          <w:szCs w:val="18"/>
        </w:rPr>
        <w:t xml:space="preserve"> N, Campbell S, </w:t>
      </w:r>
      <w:r w:rsidRPr="00BE2C91">
        <w:rPr>
          <w:rFonts w:asciiTheme="minorHAnsi" w:hAnsiTheme="minorHAnsi" w:cstheme="minorHAnsi"/>
          <w:b/>
          <w:bCs/>
          <w:sz w:val="18"/>
          <w:szCs w:val="18"/>
        </w:rPr>
        <w:t>Chadban S,</w:t>
      </w:r>
      <w:r w:rsidRPr="00BE2C91">
        <w:rPr>
          <w:rFonts w:asciiTheme="minorHAnsi" w:hAnsiTheme="minorHAnsi" w:cstheme="minorHAnsi"/>
          <w:sz w:val="18"/>
          <w:szCs w:val="18"/>
        </w:rPr>
        <w:t xml:space="preserve"> Chang D, </w:t>
      </w:r>
      <w:proofErr w:type="spellStart"/>
      <w:r w:rsidRPr="00BE2C91">
        <w:rPr>
          <w:rFonts w:asciiTheme="minorHAnsi" w:hAnsiTheme="minorHAnsi" w:cstheme="minorHAnsi"/>
          <w:sz w:val="18"/>
          <w:szCs w:val="18"/>
        </w:rPr>
        <w:t>Kanellis</w:t>
      </w:r>
      <w:proofErr w:type="spellEnd"/>
      <w:r w:rsidRPr="00BE2C91">
        <w:rPr>
          <w:rFonts w:asciiTheme="minorHAnsi" w:hAnsiTheme="minorHAnsi" w:cstheme="minorHAnsi"/>
          <w:sz w:val="18"/>
          <w:szCs w:val="18"/>
        </w:rPr>
        <w:t xml:space="preserve"> J, Sharples E, Gill JS, Clayton PA. The living kidney donor profile index fails to discriminate allograft survival: implications for its use in</w:t>
      </w:r>
      <w:r>
        <w:rPr>
          <w:rFonts w:asciiTheme="minorHAnsi" w:hAnsiTheme="minorHAnsi" w:cstheme="minorHAnsi"/>
          <w:sz w:val="18"/>
          <w:szCs w:val="18"/>
        </w:rPr>
        <w:t xml:space="preserve"> </w:t>
      </w:r>
      <w:r w:rsidRPr="00BE2C91">
        <w:rPr>
          <w:rFonts w:asciiTheme="minorHAnsi" w:hAnsiTheme="minorHAnsi" w:cstheme="minorHAnsi"/>
          <w:sz w:val="18"/>
          <w:szCs w:val="18"/>
        </w:rPr>
        <w:t xml:space="preserve">kidney paired donation programs. Am J Transplant. 2023 Feb;23(2):232-238. </w:t>
      </w:r>
      <w:proofErr w:type="spellStart"/>
      <w:r w:rsidRPr="00BE2C91">
        <w:rPr>
          <w:rFonts w:asciiTheme="minorHAnsi" w:hAnsiTheme="minorHAnsi" w:cstheme="minorHAnsi"/>
          <w:sz w:val="18"/>
          <w:szCs w:val="18"/>
        </w:rPr>
        <w:t>doi</w:t>
      </w:r>
      <w:proofErr w:type="spellEnd"/>
      <w:r w:rsidRPr="00BE2C91">
        <w:rPr>
          <w:rFonts w:asciiTheme="minorHAnsi" w:hAnsiTheme="minorHAnsi" w:cstheme="minorHAnsi"/>
          <w:sz w:val="18"/>
          <w:szCs w:val="18"/>
        </w:rPr>
        <w:t>: 10.1016/j.ajt.2022.10.001.</w:t>
      </w:r>
    </w:p>
    <w:p w14:paraId="3DAB88BE" w14:textId="4AB5299A" w:rsidR="00BE2C91" w:rsidRPr="00BE2C91" w:rsidRDefault="00BE2C91" w:rsidP="007F237E">
      <w:pPr>
        <w:pStyle w:val="ListParagraph"/>
        <w:numPr>
          <w:ilvl w:val="0"/>
          <w:numId w:val="12"/>
        </w:numPr>
        <w:rPr>
          <w:rFonts w:asciiTheme="minorHAnsi" w:hAnsiTheme="minorHAnsi" w:cstheme="minorHAnsi"/>
          <w:sz w:val="18"/>
          <w:szCs w:val="18"/>
        </w:rPr>
      </w:pPr>
      <w:r w:rsidRPr="00BE2C91">
        <w:rPr>
          <w:rFonts w:asciiTheme="minorHAnsi" w:hAnsiTheme="minorHAnsi" w:cstheme="minorHAnsi"/>
          <w:sz w:val="18"/>
          <w:szCs w:val="18"/>
        </w:rPr>
        <w:t xml:space="preserve">Nickerson PW, </w:t>
      </w:r>
      <w:proofErr w:type="spellStart"/>
      <w:r w:rsidRPr="00BE2C91">
        <w:rPr>
          <w:rFonts w:asciiTheme="minorHAnsi" w:hAnsiTheme="minorHAnsi" w:cstheme="minorHAnsi"/>
          <w:sz w:val="18"/>
          <w:szCs w:val="18"/>
        </w:rPr>
        <w:t>Böhmig</w:t>
      </w:r>
      <w:proofErr w:type="spellEnd"/>
      <w:r w:rsidRPr="00BE2C91">
        <w:rPr>
          <w:rFonts w:asciiTheme="minorHAnsi" w:hAnsiTheme="minorHAnsi" w:cstheme="minorHAnsi"/>
          <w:sz w:val="18"/>
          <w:szCs w:val="18"/>
        </w:rPr>
        <w:t xml:space="preserve"> GA, </w:t>
      </w:r>
      <w:r w:rsidRPr="00BE2C91">
        <w:rPr>
          <w:rFonts w:asciiTheme="minorHAnsi" w:hAnsiTheme="minorHAnsi" w:cstheme="minorHAnsi"/>
          <w:b/>
          <w:bCs/>
          <w:sz w:val="18"/>
          <w:szCs w:val="18"/>
        </w:rPr>
        <w:t>Chadban S</w:t>
      </w:r>
      <w:r w:rsidRPr="00BE2C91">
        <w:rPr>
          <w:rFonts w:asciiTheme="minorHAnsi" w:hAnsiTheme="minorHAnsi" w:cstheme="minorHAnsi"/>
          <w:sz w:val="18"/>
          <w:szCs w:val="18"/>
        </w:rPr>
        <w:t xml:space="preserve">, Kumar D, </w:t>
      </w:r>
      <w:proofErr w:type="spellStart"/>
      <w:r w:rsidRPr="00BE2C91">
        <w:rPr>
          <w:rFonts w:asciiTheme="minorHAnsi" w:hAnsiTheme="minorHAnsi" w:cstheme="minorHAnsi"/>
          <w:sz w:val="18"/>
          <w:szCs w:val="18"/>
        </w:rPr>
        <w:t>Mannon</w:t>
      </w:r>
      <w:proofErr w:type="spellEnd"/>
      <w:r w:rsidRPr="00BE2C91">
        <w:rPr>
          <w:rFonts w:asciiTheme="minorHAnsi" w:hAnsiTheme="minorHAnsi" w:cstheme="minorHAnsi"/>
          <w:sz w:val="18"/>
          <w:szCs w:val="18"/>
        </w:rPr>
        <w:t xml:space="preserve"> RB, van Gelder T, Lee JC, Adler S, Chong E, </w:t>
      </w:r>
      <w:proofErr w:type="spellStart"/>
      <w:r w:rsidRPr="00BE2C91">
        <w:rPr>
          <w:rFonts w:asciiTheme="minorHAnsi" w:hAnsiTheme="minorHAnsi" w:cstheme="minorHAnsi"/>
          <w:sz w:val="18"/>
          <w:szCs w:val="18"/>
        </w:rPr>
        <w:t>Djamali</w:t>
      </w:r>
      <w:proofErr w:type="spellEnd"/>
      <w:r w:rsidRPr="00BE2C91">
        <w:rPr>
          <w:rFonts w:asciiTheme="minorHAnsi" w:hAnsiTheme="minorHAnsi" w:cstheme="minorHAnsi"/>
          <w:sz w:val="18"/>
          <w:szCs w:val="18"/>
        </w:rPr>
        <w:t xml:space="preserve"> A. </w:t>
      </w:r>
      <w:proofErr w:type="spellStart"/>
      <w:r w:rsidRPr="00BE2C91">
        <w:rPr>
          <w:rFonts w:asciiTheme="minorHAnsi" w:hAnsiTheme="minorHAnsi" w:cstheme="minorHAnsi"/>
          <w:sz w:val="18"/>
          <w:szCs w:val="18"/>
        </w:rPr>
        <w:t>Clazakizumab</w:t>
      </w:r>
      <w:proofErr w:type="spellEnd"/>
      <w:r w:rsidRPr="00BE2C91">
        <w:rPr>
          <w:rFonts w:asciiTheme="minorHAnsi" w:hAnsiTheme="minorHAnsi" w:cstheme="minorHAnsi"/>
          <w:sz w:val="18"/>
          <w:szCs w:val="18"/>
        </w:rPr>
        <w:t xml:space="preserve"> for the treatment of chronic active antibody-mediated rejection (AMR) in kidney transplant recipients: Phase 3 IMAGINE study rationale and design. Trials. 2022 Dec 22;23(1):1042. doi:10.1186/s13063-022-06897-3.</w:t>
      </w:r>
    </w:p>
    <w:p w14:paraId="741395EE" w14:textId="099CFFDC" w:rsidR="00F6326B" w:rsidRDefault="00F6326B" w:rsidP="00F6326B">
      <w:pPr>
        <w:pStyle w:val="ListParagraph"/>
        <w:numPr>
          <w:ilvl w:val="0"/>
          <w:numId w:val="12"/>
        </w:numPr>
        <w:rPr>
          <w:rFonts w:asciiTheme="minorHAnsi" w:hAnsiTheme="minorHAnsi" w:cstheme="minorHAnsi"/>
          <w:sz w:val="18"/>
          <w:szCs w:val="18"/>
        </w:rPr>
      </w:pPr>
      <w:r w:rsidRPr="00F6326B">
        <w:rPr>
          <w:rFonts w:asciiTheme="minorHAnsi" w:hAnsiTheme="minorHAnsi" w:cstheme="minorHAnsi"/>
          <w:sz w:val="18"/>
          <w:szCs w:val="18"/>
        </w:rPr>
        <w:t xml:space="preserve">Jian Tan, Duan Ni, Jemma </w:t>
      </w:r>
      <w:proofErr w:type="spellStart"/>
      <w:r w:rsidRPr="00F6326B">
        <w:rPr>
          <w:rFonts w:asciiTheme="minorHAnsi" w:hAnsiTheme="minorHAnsi" w:cstheme="minorHAnsi"/>
          <w:sz w:val="18"/>
          <w:szCs w:val="18"/>
        </w:rPr>
        <w:t>Taitz</w:t>
      </w:r>
      <w:proofErr w:type="spellEnd"/>
      <w:r w:rsidRPr="00F6326B">
        <w:rPr>
          <w:rFonts w:asciiTheme="minorHAnsi" w:hAnsiTheme="minorHAnsi" w:cstheme="minorHAnsi"/>
          <w:sz w:val="18"/>
          <w:szCs w:val="18"/>
        </w:rPr>
        <w:t xml:space="preserve">, Gabriela Veronica </w:t>
      </w:r>
      <w:proofErr w:type="spellStart"/>
      <w:r w:rsidRPr="00F6326B">
        <w:rPr>
          <w:rFonts w:asciiTheme="minorHAnsi" w:hAnsiTheme="minorHAnsi" w:cstheme="minorHAnsi"/>
          <w:sz w:val="18"/>
          <w:szCs w:val="18"/>
        </w:rPr>
        <w:t>Pinget</w:t>
      </w:r>
      <w:proofErr w:type="spellEnd"/>
      <w:r w:rsidRPr="00F6326B">
        <w:rPr>
          <w:rFonts w:asciiTheme="minorHAnsi" w:hAnsiTheme="minorHAnsi" w:cstheme="minorHAnsi"/>
          <w:sz w:val="18"/>
          <w:szCs w:val="18"/>
        </w:rPr>
        <w:t xml:space="preserve">, Mark Read, Alistair Senior, </w:t>
      </w:r>
      <w:proofErr w:type="spellStart"/>
      <w:r w:rsidRPr="00F6326B">
        <w:rPr>
          <w:rFonts w:asciiTheme="minorHAnsi" w:hAnsiTheme="minorHAnsi" w:cstheme="minorHAnsi"/>
          <w:sz w:val="18"/>
          <w:szCs w:val="18"/>
        </w:rPr>
        <w:t>Jibran</w:t>
      </w:r>
      <w:proofErr w:type="spellEnd"/>
      <w:r w:rsidRPr="00F6326B">
        <w:rPr>
          <w:rFonts w:asciiTheme="minorHAnsi" w:hAnsiTheme="minorHAnsi" w:cstheme="minorHAnsi"/>
          <w:sz w:val="18"/>
          <w:szCs w:val="18"/>
        </w:rPr>
        <w:t xml:space="preserve"> Abdul </w:t>
      </w:r>
      <w:proofErr w:type="spellStart"/>
      <w:r w:rsidRPr="00F6326B">
        <w:rPr>
          <w:rFonts w:asciiTheme="minorHAnsi" w:hAnsiTheme="minorHAnsi" w:cstheme="minorHAnsi"/>
          <w:sz w:val="18"/>
          <w:szCs w:val="18"/>
        </w:rPr>
        <w:t>Wali</w:t>
      </w:r>
      <w:proofErr w:type="spellEnd"/>
      <w:r w:rsidRPr="00F6326B">
        <w:rPr>
          <w:rFonts w:asciiTheme="minorHAnsi" w:hAnsiTheme="minorHAnsi" w:cstheme="minorHAnsi"/>
          <w:sz w:val="18"/>
          <w:szCs w:val="18"/>
        </w:rPr>
        <w:t xml:space="preserve">, Reem </w:t>
      </w:r>
      <w:proofErr w:type="spellStart"/>
      <w:r w:rsidRPr="00F6326B">
        <w:rPr>
          <w:rFonts w:asciiTheme="minorHAnsi" w:hAnsiTheme="minorHAnsi" w:cstheme="minorHAnsi"/>
          <w:sz w:val="18"/>
          <w:szCs w:val="18"/>
        </w:rPr>
        <w:t>Elnour</w:t>
      </w:r>
      <w:proofErr w:type="spellEnd"/>
      <w:r w:rsidRPr="00F6326B">
        <w:rPr>
          <w:rFonts w:asciiTheme="minorHAnsi" w:hAnsiTheme="minorHAnsi" w:cstheme="minorHAnsi"/>
          <w:sz w:val="18"/>
          <w:szCs w:val="18"/>
        </w:rPr>
        <w:t xml:space="preserve">, Erin Shanahan, </w:t>
      </w:r>
      <w:proofErr w:type="spellStart"/>
      <w:r w:rsidRPr="00F6326B">
        <w:rPr>
          <w:rFonts w:asciiTheme="minorHAnsi" w:hAnsiTheme="minorHAnsi" w:cstheme="minorHAnsi"/>
          <w:sz w:val="18"/>
          <w:szCs w:val="18"/>
        </w:rPr>
        <w:t>Huiling</w:t>
      </w:r>
      <w:proofErr w:type="spellEnd"/>
      <w:r w:rsidRPr="00F6326B">
        <w:rPr>
          <w:rFonts w:asciiTheme="minorHAnsi" w:hAnsiTheme="minorHAnsi" w:cstheme="minorHAnsi"/>
          <w:sz w:val="18"/>
          <w:szCs w:val="18"/>
        </w:rPr>
        <w:t xml:space="preserve"> Wu, </w:t>
      </w:r>
      <w:r w:rsidRPr="00F6326B">
        <w:rPr>
          <w:rFonts w:asciiTheme="minorHAnsi" w:hAnsiTheme="minorHAnsi" w:cstheme="minorHAnsi"/>
          <w:b/>
          <w:sz w:val="18"/>
          <w:szCs w:val="18"/>
        </w:rPr>
        <w:t>Steven J. Chadban</w:t>
      </w:r>
      <w:r w:rsidRPr="00F6326B">
        <w:rPr>
          <w:rFonts w:asciiTheme="minorHAnsi" w:hAnsiTheme="minorHAnsi" w:cstheme="minorHAnsi"/>
          <w:sz w:val="18"/>
          <w:szCs w:val="18"/>
        </w:rPr>
        <w:t xml:space="preserve">, Ralph </w:t>
      </w:r>
      <w:proofErr w:type="spellStart"/>
      <w:r w:rsidRPr="00F6326B">
        <w:rPr>
          <w:rFonts w:asciiTheme="minorHAnsi" w:hAnsiTheme="minorHAnsi" w:cstheme="minorHAnsi"/>
          <w:sz w:val="18"/>
          <w:szCs w:val="18"/>
        </w:rPr>
        <w:t>Nanan</w:t>
      </w:r>
      <w:proofErr w:type="spellEnd"/>
      <w:r w:rsidRPr="00F6326B">
        <w:rPr>
          <w:rFonts w:asciiTheme="minorHAnsi" w:hAnsiTheme="minorHAnsi" w:cstheme="minorHAnsi"/>
          <w:sz w:val="18"/>
          <w:szCs w:val="18"/>
        </w:rPr>
        <w:t xml:space="preserve">, Nicholas Jonathan Cole King, Georges Emile Grau, Stephen J. Simpson, Laurence </w:t>
      </w:r>
      <w:proofErr w:type="spellStart"/>
      <w:r w:rsidRPr="00F6326B">
        <w:rPr>
          <w:rFonts w:asciiTheme="minorHAnsi" w:hAnsiTheme="minorHAnsi" w:cstheme="minorHAnsi"/>
          <w:sz w:val="18"/>
          <w:szCs w:val="18"/>
        </w:rPr>
        <w:t>Macia</w:t>
      </w:r>
      <w:proofErr w:type="spellEnd"/>
      <w:r w:rsidRPr="00F6326B">
        <w:rPr>
          <w:rFonts w:asciiTheme="minorHAnsi" w:hAnsiTheme="minorHAnsi" w:cstheme="minorHAnsi"/>
          <w:sz w:val="18"/>
          <w:szCs w:val="18"/>
        </w:rPr>
        <w:t xml:space="preserve">. Dietary protein increases T-cell-independent </w:t>
      </w:r>
      <w:proofErr w:type="spellStart"/>
      <w:r w:rsidRPr="00F6326B">
        <w:rPr>
          <w:rFonts w:asciiTheme="minorHAnsi" w:hAnsiTheme="minorHAnsi" w:cstheme="minorHAnsi"/>
          <w:sz w:val="18"/>
          <w:szCs w:val="18"/>
        </w:rPr>
        <w:t>sIgA</w:t>
      </w:r>
      <w:proofErr w:type="spellEnd"/>
      <w:r w:rsidRPr="00F6326B">
        <w:rPr>
          <w:rFonts w:asciiTheme="minorHAnsi" w:hAnsiTheme="minorHAnsi" w:cstheme="minorHAnsi"/>
          <w:sz w:val="18"/>
          <w:szCs w:val="18"/>
        </w:rPr>
        <w:t xml:space="preserve"> production through changes in gut microbiota-derived extracellular vesicles. Nat </w:t>
      </w:r>
      <w:proofErr w:type="spellStart"/>
      <w:r w:rsidRPr="00F6326B">
        <w:rPr>
          <w:rFonts w:asciiTheme="minorHAnsi" w:hAnsiTheme="minorHAnsi" w:cstheme="minorHAnsi"/>
          <w:sz w:val="18"/>
          <w:szCs w:val="18"/>
        </w:rPr>
        <w:t>Commun</w:t>
      </w:r>
      <w:proofErr w:type="spellEnd"/>
      <w:r w:rsidRPr="00F6326B">
        <w:rPr>
          <w:rFonts w:asciiTheme="minorHAnsi" w:hAnsiTheme="minorHAnsi" w:cstheme="minorHAnsi"/>
          <w:sz w:val="18"/>
          <w:szCs w:val="18"/>
        </w:rPr>
        <w:t xml:space="preserve">. 2022; 13: 4336.  Published online 2022 Jul 27. </w:t>
      </w:r>
      <w:proofErr w:type="spellStart"/>
      <w:r w:rsidRPr="00F6326B">
        <w:rPr>
          <w:rFonts w:asciiTheme="minorHAnsi" w:hAnsiTheme="minorHAnsi" w:cstheme="minorHAnsi"/>
          <w:sz w:val="18"/>
          <w:szCs w:val="18"/>
        </w:rPr>
        <w:t>doi</w:t>
      </w:r>
      <w:proofErr w:type="spellEnd"/>
      <w:r w:rsidRPr="00F6326B">
        <w:rPr>
          <w:rFonts w:asciiTheme="minorHAnsi" w:hAnsiTheme="minorHAnsi" w:cstheme="minorHAnsi"/>
          <w:sz w:val="18"/>
          <w:szCs w:val="18"/>
        </w:rPr>
        <w:t>: 10.1038/s41467-022-31761-y</w:t>
      </w:r>
    </w:p>
    <w:p w14:paraId="4E8D1BA9" w14:textId="461DBA9C" w:rsidR="00066C46" w:rsidRPr="00066C46" w:rsidRDefault="00066C46" w:rsidP="00251550">
      <w:pPr>
        <w:pStyle w:val="ListParagraph"/>
        <w:numPr>
          <w:ilvl w:val="0"/>
          <w:numId w:val="12"/>
        </w:numPr>
        <w:rPr>
          <w:rFonts w:asciiTheme="minorHAnsi" w:hAnsiTheme="minorHAnsi" w:cstheme="minorHAnsi"/>
          <w:sz w:val="18"/>
          <w:szCs w:val="18"/>
        </w:rPr>
      </w:pPr>
      <w:r w:rsidRPr="00066C46">
        <w:rPr>
          <w:rFonts w:asciiTheme="minorHAnsi" w:hAnsiTheme="minorHAnsi" w:cstheme="minorHAnsi"/>
          <w:sz w:val="18"/>
          <w:szCs w:val="18"/>
        </w:rPr>
        <w:t xml:space="preserve">Collins MG, Fahim MA, Pascoe EM, Hawley CM, Johnson DW, Varghese J, Hickey LE, Clayton PA, Gill JS, </w:t>
      </w:r>
      <w:proofErr w:type="spellStart"/>
      <w:r w:rsidRPr="00066C46">
        <w:rPr>
          <w:rFonts w:asciiTheme="minorHAnsi" w:hAnsiTheme="minorHAnsi" w:cstheme="minorHAnsi"/>
          <w:sz w:val="18"/>
          <w:szCs w:val="18"/>
        </w:rPr>
        <w:t>Dansie</w:t>
      </w:r>
      <w:proofErr w:type="spellEnd"/>
      <w:r w:rsidRPr="00066C46">
        <w:rPr>
          <w:rFonts w:asciiTheme="minorHAnsi" w:hAnsiTheme="minorHAnsi" w:cstheme="minorHAnsi"/>
          <w:sz w:val="18"/>
          <w:szCs w:val="18"/>
        </w:rPr>
        <w:t xml:space="preserve"> KB, </w:t>
      </w:r>
      <w:proofErr w:type="spellStart"/>
      <w:r w:rsidRPr="00066C46">
        <w:rPr>
          <w:rFonts w:asciiTheme="minorHAnsi" w:hAnsiTheme="minorHAnsi" w:cstheme="minorHAnsi"/>
          <w:sz w:val="18"/>
          <w:szCs w:val="18"/>
        </w:rPr>
        <w:t>McConnochie</w:t>
      </w:r>
      <w:proofErr w:type="spellEnd"/>
      <w:r w:rsidRPr="00066C46">
        <w:rPr>
          <w:rFonts w:asciiTheme="minorHAnsi" w:hAnsiTheme="minorHAnsi" w:cstheme="minorHAnsi"/>
          <w:sz w:val="18"/>
          <w:szCs w:val="18"/>
        </w:rPr>
        <w:t xml:space="preserve"> RC, Vergara LA, </w:t>
      </w:r>
      <w:proofErr w:type="spellStart"/>
      <w:r w:rsidRPr="00066C46">
        <w:rPr>
          <w:rFonts w:asciiTheme="minorHAnsi" w:hAnsiTheme="minorHAnsi" w:cstheme="minorHAnsi"/>
          <w:sz w:val="18"/>
          <w:szCs w:val="18"/>
        </w:rPr>
        <w:t>Kiriwandeniya</w:t>
      </w:r>
      <w:proofErr w:type="spellEnd"/>
      <w:r w:rsidRPr="00066C46">
        <w:rPr>
          <w:rFonts w:asciiTheme="minorHAnsi" w:hAnsiTheme="minorHAnsi" w:cstheme="minorHAnsi"/>
          <w:sz w:val="18"/>
          <w:szCs w:val="18"/>
        </w:rPr>
        <w:t xml:space="preserve"> C, </w:t>
      </w:r>
      <w:proofErr w:type="spellStart"/>
      <w:r w:rsidRPr="00066C46">
        <w:rPr>
          <w:rFonts w:asciiTheme="minorHAnsi" w:hAnsiTheme="minorHAnsi" w:cstheme="minorHAnsi"/>
          <w:sz w:val="18"/>
          <w:szCs w:val="18"/>
        </w:rPr>
        <w:t>Reidlinger</w:t>
      </w:r>
      <w:proofErr w:type="spellEnd"/>
      <w:r w:rsidRPr="00066C46">
        <w:rPr>
          <w:rFonts w:asciiTheme="minorHAnsi" w:hAnsiTheme="minorHAnsi" w:cstheme="minorHAnsi"/>
          <w:sz w:val="18"/>
          <w:szCs w:val="18"/>
        </w:rPr>
        <w:t xml:space="preserve"> D, Mount PF, Weinberg L, McArthur CJ, Coates PT, </w:t>
      </w:r>
      <w:proofErr w:type="spellStart"/>
      <w:r w:rsidRPr="00066C46">
        <w:rPr>
          <w:rFonts w:asciiTheme="minorHAnsi" w:hAnsiTheme="minorHAnsi" w:cstheme="minorHAnsi"/>
          <w:sz w:val="18"/>
          <w:szCs w:val="18"/>
        </w:rPr>
        <w:lastRenderedPageBreak/>
        <w:t>Endre</w:t>
      </w:r>
      <w:proofErr w:type="spellEnd"/>
      <w:r w:rsidRPr="00066C46">
        <w:rPr>
          <w:rFonts w:asciiTheme="minorHAnsi" w:hAnsiTheme="minorHAnsi" w:cstheme="minorHAnsi"/>
          <w:sz w:val="18"/>
          <w:szCs w:val="18"/>
        </w:rPr>
        <w:t xml:space="preserve"> ZH, Goodman D, Howard K, Howell M, </w:t>
      </w:r>
      <w:proofErr w:type="spellStart"/>
      <w:r w:rsidRPr="00066C46">
        <w:rPr>
          <w:rFonts w:asciiTheme="minorHAnsi" w:hAnsiTheme="minorHAnsi" w:cstheme="minorHAnsi"/>
          <w:sz w:val="18"/>
          <w:szCs w:val="18"/>
        </w:rPr>
        <w:t>Jamboti</w:t>
      </w:r>
      <w:proofErr w:type="spellEnd"/>
      <w:r w:rsidRPr="00066C46">
        <w:rPr>
          <w:rFonts w:asciiTheme="minorHAnsi" w:hAnsiTheme="minorHAnsi" w:cstheme="minorHAnsi"/>
          <w:sz w:val="18"/>
          <w:szCs w:val="18"/>
        </w:rPr>
        <w:t xml:space="preserve"> JS, </w:t>
      </w:r>
      <w:proofErr w:type="spellStart"/>
      <w:r w:rsidRPr="00066C46">
        <w:rPr>
          <w:rFonts w:asciiTheme="minorHAnsi" w:hAnsiTheme="minorHAnsi" w:cstheme="minorHAnsi"/>
          <w:sz w:val="18"/>
          <w:szCs w:val="18"/>
        </w:rPr>
        <w:t>Kanellis</w:t>
      </w:r>
      <w:proofErr w:type="spellEnd"/>
      <w:r w:rsidRPr="00066C46">
        <w:rPr>
          <w:rFonts w:asciiTheme="minorHAnsi" w:hAnsiTheme="minorHAnsi" w:cstheme="minorHAnsi"/>
          <w:sz w:val="18"/>
          <w:szCs w:val="18"/>
        </w:rPr>
        <w:t xml:space="preserve"> J, Laurence JM, Lim WH, McTaggart SJ, O'Connell PJ, </w:t>
      </w:r>
      <w:proofErr w:type="spellStart"/>
      <w:r w:rsidRPr="00066C46">
        <w:rPr>
          <w:rFonts w:asciiTheme="minorHAnsi" w:hAnsiTheme="minorHAnsi" w:cstheme="minorHAnsi"/>
          <w:sz w:val="18"/>
          <w:szCs w:val="18"/>
        </w:rPr>
        <w:t>Pilmore</w:t>
      </w:r>
      <w:proofErr w:type="spellEnd"/>
      <w:r w:rsidRPr="00066C46">
        <w:rPr>
          <w:rFonts w:asciiTheme="minorHAnsi" w:hAnsiTheme="minorHAnsi" w:cstheme="minorHAnsi"/>
          <w:sz w:val="18"/>
          <w:szCs w:val="18"/>
        </w:rPr>
        <w:t xml:space="preserve"> HL, Wong G, </w:t>
      </w:r>
      <w:r w:rsidRPr="00BE2C91">
        <w:rPr>
          <w:rFonts w:asciiTheme="minorHAnsi" w:hAnsiTheme="minorHAnsi" w:cstheme="minorHAnsi"/>
          <w:b/>
          <w:bCs/>
          <w:sz w:val="18"/>
          <w:szCs w:val="18"/>
        </w:rPr>
        <w:t>Chadban SJ</w:t>
      </w:r>
      <w:r w:rsidRPr="00066C46">
        <w:rPr>
          <w:rFonts w:asciiTheme="minorHAnsi" w:hAnsiTheme="minorHAnsi" w:cstheme="minorHAnsi"/>
          <w:sz w:val="18"/>
          <w:szCs w:val="18"/>
        </w:rPr>
        <w:t>. Baseline Characteristics and Representativeness of Participants in the BEST-Fluids Trial: A Randomized Trial of Balanced Crystalloid Solution Versus Saline in Deceased Donor Kidney Transplantation. Transplant Direct. 2022 Nov 4;8(12</w:t>
      </w:r>
      <w:proofErr w:type="gramStart"/>
      <w:r w:rsidRPr="00066C46">
        <w:rPr>
          <w:rFonts w:asciiTheme="minorHAnsi" w:hAnsiTheme="minorHAnsi" w:cstheme="minorHAnsi"/>
          <w:sz w:val="18"/>
          <w:szCs w:val="18"/>
        </w:rPr>
        <w:t>):e</w:t>
      </w:r>
      <w:proofErr w:type="gramEnd"/>
      <w:r w:rsidRPr="00066C46">
        <w:rPr>
          <w:rFonts w:asciiTheme="minorHAnsi" w:hAnsiTheme="minorHAnsi" w:cstheme="minorHAnsi"/>
          <w:sz w:val="18"/>
          <w:szCs w:val="18"/>
        </w:rPr>
        <w:t xml:space="preserve">1399. </w:t>
      </w:r>
      <w:proofErr w:type="spellStart"/>
      <w:r w:rsidRPr="00066C46">
        <w:rPr>
          <w:rFonts w:asciiTheme="minorHAnsi" w:hAnsiTheme="minorHAnsi" w:cstheme="minorHAnsi"/>
          <w:sz w:val="18"/>
          <w:szCs w:val="18"/>
        </w:rPr>
        <w:t>doi</w:t>
      </w:r>
      <w:proofErr w:type="spellEnd"/>
      <w:r w:rsidRPr="00066C46">
        <w:rPr>
          <w:rFonts w:asciiTheme="minorHAnsi" w:hAnsiTheme="minorHAnsi" w:cstheme="minorHAnsi"/>
          <w:sz w:val="18"/>
          <w:szCs w:val="18"/>
        </w:rPr>
        <w:t>: 10.1097/TXD.0000000000001399. PMID: 36479278; PMCID: PMC9722559.</w:t>
      </w:r>
    </w:p>
    <w:p w14:paraId="533807F3" w14:textId="5454CEF2" w:rsidR="00607D38" w:rsidRPr="00066C46" w:rsidRDefault="00066C46" w:rsidP="0034735A">
      <w:pPr>
        <w:pStyle w:val="ListParagraph"/>
        <w:numPr>
          <w:ilvl w:val="0"/>
          <w:numId w:val="12"/>
        </w:numPr>
        <w:rPr>
          <w:rFonts w:asciiTheme="minorHAnsi" w:hAnsiTheme="minorHAnsi" w:cstheme="minorHAnsi"/>
          <w:sz w:val="18"/>
          <w:szCs w:val="18"/>
        </w:rPr>
      </w:pPr>
      <w:r w:rsidRPr="00066C46">
        <w:rPr>
          <w:rFonts w:asciiTheme="minorHAnsi" w:hAnsiTheme="minorHAnsi" w:cstheme="minorHAnsi"/>
          <w:sz w:val="18"/>
          <w:szCs w:val="18"/>
        </w:rPr>
        <w:t xml:space="preserve">Singer J, </w:t>
      </w:r>
      <w:proofErr w:type="spellStart"/>
      <w:r w:rsidRPr="00066C46">
        <w:rPr>
          <w:rFonts w:asciiTheme="minorHAnsi" w:hAnsiTheme="minorHAnsi" w:cstheme="minorHAnsi"/>
          <w:sz w:val="18"/>
          <w:szCs w:val="18"/>
        </w:rPr>
        <w:t>Tunbridge</w:t>
      </w:r>
      <w:proofErr w:type="spellEnd"/>
      <w:r w:rsidRPr="00066C46">
        <w:rPr>
          <w:rFonts w:asciiTheme="minorHAnsi" w:hAnsiTheme="minorHAnsi" w:cstheme="minorHAnsi"/>
          <w:sz w:val="18"/>
          <w:szCs w:val="18"/>
        </w:rPr>
        <w:t xml:space="preserve"> M, Perkins GB, Salehi T, Ying T, Wu H, Coates PT, </w:t>
      </w:r>
      <w:r w:rsidRPr="00BE2C91">
        <w:rPr>
          <w:rFonts w:asciiTheme="minorHAnsi" w:hAnsiTheme="minorHAnsi" w:cstheme="minorHAnsi"/>
          <w:b/>
          <w:bCs/>
          <w:sz w:val="18"/>
          <w:szCs w:val="18"/>
        </w:rPr>
        <w:t>Chadban SJ</w:t>
      </w:r>
      <w:r w:rsidRPr="00066C46">
        <w:rPr>
          <w:rFonts w:asciiTheme="minorHAnsi" w:hAnsiTheme="minorHAnsi" w:cstheme="minorHAnsi"/>
          <w:sz w:val="18"/>
          <w:szCs w:val="18"/>
        </w:rPr>
        <w:t xml:space="preserve">. Rapamycin and inulin for third-dose vaccine response stimulation (RIVASTIM): Inulin - study protocol for a pilot, </w:t>
      </w:r>
      <w:proofErr w:type="spellStart"/>
      <w:r w:rsidRPr="00066C46">
        <w:rPr>
          <w:rFonts w:asciiTheme="minorHAnsi" w:hAnsiTheme="minorHAnsi" w:cstheme="minorHAnsi"/>
          <w:sz w:val="18"/>
          <w:szCs w:val="18"/>
        </w:rPr>
        <w:t>multicentre</w:t>
      </w:r>
      <w:proofErr w:type="spellEnd"/>
      <w:r w:rsidRPr="00066C46">
        <w:rPr>
          <w:rFonts w:asciiTheme="minorHAnsi" w:hAnsiTheme="minorHAnsi" w:cstheme="minorHAnsi"/>
          <w:sz w:val="18"/>
          <w:szCs w:val="18"/>
        </w:rPr>
        <w:t xml:space="preserve">, </w:t>
      </w:r>
      <w:proofErr w:type="spellStart"/>
      <w:r w:rsidRPr="00066C46">
        <w:rPr>
          <w:rFonts w:asciiTheme="minorHAnsi" w:hAnsiTheme="minorHAnsi" w:cstheme="minorHAnsi"/>
          <w:sz w:val="18"/>
          <w:szCs w:val="18"/>
        </w:rPr>
        <w:t>randomised</w:t>
      </w:r>
      <w:proofErr w:type="spellEnd"/>
      <w:r w:rsidRPr="00066C46">
        <w:rPr>
          <w:rFonts w:asciiTheme="minorHAnsi" w:hAnsiTheme="minorHAnsi" w:cstheme="minorHAnsi"/>
          <w:sz w:val="18"/>
          <w:szCs w:val="18"/>
        </w:rPr>
        <w:t>, double-blinded, controlled trial of dietary inulin to improve SARS-CoV-2 vaccine response in kidney transplant recipients. BMJ Open. 2022 Dec 1;12(12</w:t>
      </w:r>
      <w:proofErr w:type="gramStart"/>
      <w:r w:rsidRPr="00066C46">
        <w:rPr>
          <w:rFonts w:asciiTheme="minorHAnsi" w:hAnsiTheme="minorHAnsi" w:cstheme="minorHAnsi"/>
          <w:sz w:val="18"/>
          <w:szCs w:val="18"/>
        </w:rPr>
        <w:t>):e</w:t>
      </w:r>
      <w:proofErr w:type="gramEnd"/>
      <w:r w:rsidRPr="00066C46">
        <w:rPr>
          <w:rFonts w:asciiTheme="minorHAnsi" w:hAnsiTheme="minorHAnsi" w:cstheme="minorHAnsi"/>
          <w:sz w:val="18"/>
          <w:szCs w:val="18"/>
        </w:rPr>
        <w:t xml:space="preserve">062747. </w:t>
      </w:r>
      <w:proofErr w:type="spellStart"/>
      <w:r w:rsidRPr="00066C46">
        <w:rPr>
          <w:rFonts w:asciiTheme="minorHAnsi" w:hAnsiTheme="minorHAnsi" w:cstheme="minorHAnsi"/>
          <w:sz w:val="18"/>
          <w:szCs w:val="18"/>
        </w:rPr>
        <w:t>doi</w:t>
      </w:r>
      <w:proofErr w:type="spellEnd"/>
      <w:r w:rsidRPr="00066C46">
        <w:rPr>
          <w:rFonts w:asciiTheme="minorHAnsi" w:hAnsiTheme="minorHAnsi" w:cstheme="minorHAnsi"/>
          <w:sz w:val="18"/>
          <w:szCs w:val="18"/>
        </w:rPr>
        <w:t>: 10.1136/bmjopen-2022-062747. PMID: 36456021; PMCID: PMC9716412.</w:t>
      </w:r>
    </w:p>
    <w:p w14:paraId="0E95C781" w14:textId="1A3DDE8A" w:rsidR="00607D38" w:rsidRPr="00607D38" w:rsidRDefault="00607D38" w:rsidP="005501DE">
      <w:pPr>
        <w:pStyle w:val="ListParagraph"/>
        <w:numPr>
          <w:ilvl w:val="0"/>
          <w:numId w:val="12"/>
        </w:numPr>
        <w:rPr>
          <w:rFonts w:asciiTheme="minorHAnsi" w:hAnsiTheme="minorHAnsi" w:cstheme="minorHAnsi"/>
          <w:sz w:val="18"/>
          <w:szCs w:val="18"/>
        </w:rPr>
      </w:pPr>
      <w:proofErr w:type="spellStart"/>
      <w:r w:rsidRPr="00607D38">
        <w:rPr>
          <w:rFonts w:asciiTheme="minorHAnsi" w:hAnsiTheme="minorHAnsi" w:cstheme="minorHAnsi"/>
          <w:sz w:val="18"/>
          <w:szCs w:val="18"/>
        </w:rPr>
        <w:t>Tangri</w:t>
      </w:r>
      <w:proofErr w:type="spellEnd"/>
      <w:r w:rsidRPr="00607D38">
        <w:rPr>
          <w:rFonts w:asciiTheme="minorHAnsi" w:hAnsiTheme="minorHAnsi" w:cstheme="minorHAnsi"/>
          <w:sz w:val="18"/>
          <w:szCs w:val="18"/>
        </w:rPr>
        <w:t xml:space="preserve"> N, </w:t>
      </w:r>
      <w:r w:rsidRPr="00BE2C91">
        <w:rPr>
          <w:rFonts w:asciiTheme="minorHAnsi" w:hAnsiTheme="minorHAnsi" w:cstheme="minorHAnsi"/>
          <w:b/>
          <w:bCs/>
          <w:sz w:val="18"/>
          <w:szCs w:val="18"/>
        </w:rPr>
        <w:t>Chadban S</w:t>
      </w:r>
      <w:r w:rsidRPr="00607D38">
        <w:rPr>
          <w:rFonts w:asciiTheme="minorHAnsi" w:hAnsiTheme="minorHAnsi" w:cstheme="minorHAnsi"/>
          <w:sz w:val="18"/>
          <w:szCs w:val="18"/>
        </w:rPr>
        <w:t xml:space="preserve">, Cabrera C, </w:t>
      </w:r>
      <w:proofErr w:type="spellStart"/>
      <w:r w:rsidRPr="00607D38">
        <w:rPr>
          <w:rFonts w:asciiTheme="minorHAnsi" w:hAnsiTheme="minorHAnsi" w:cstheme="minorHAnsi"/>
          <w:sz w:val="18"/>
          <w:szCs w:val="18"/>
        </w:rPr>
        <w:t>Retat</w:t>
      </w:r>
      <w:proofErr w:type="spellEnd"/>
      <w:r w:rsidRPr="00607D38">
        <w:rPr>
          <w:rFonts w:asciiTheme="minorHAnsi" w:hAnsiTheme="minorHAnsi" w:cstheme="minorHAnsi"/>
          <w:sz w:val="18"/>
          <w:szCs w:val="18"/>
        </w:rPr>
        <w:t xml:space="preserve"> L, Sánchez JJG. Projecting the Epidemiological and Economic Impact of Chronic Kidney Disease Using Patient-Level Microsimulation Modelling: Rationale and Methods of Inside CKD. Adv Ther.2022 Oct 28:1–17. </w:t>
      </w:r>
      <w:proofErr w:type="spellStart"/>
      <w:r w:rsidRPr="00607D38">
        <w:rPr>
          <w:rFonts w:asciiTheme="minorHAnsi" w:hAnsiTheme="minorHAnsi" w:cstheme="minorHAnsi"/>
          <w:sz w:val="18"/>
          <w:szCs w:val="18"/>
        </w:rPr>
        <w:t>doi</w:t>
      </w:r>
      <w:proofErr w:type="spellEnd"/>
      <w:r w:rsidRPr="00607D38">
        <w:rPr>
          <w:rFonts w:asciiTheme="minorHAnsi" w:hAnsiTheme="minorHAnsi" w:cstheme="minorHAnsi"/>
          <w:sz w:val="18"/>
          <w:szCs w:val="18"/>
        </w:rPr>
        <w:t xml:space="preserve">: 10.1007/s12325-022-02353-5. </w:t>
      </w:r>
      <w:proofErr w:type="spellStart"/>
      <w:r w:rsidRPr="00607D38">
        <w:rPr>
          <w:rFonts w:asciiTheme="minorHAnsi" w:hAnsiTheme="minorHAnsi" w:cstheme="minorHAnsi"/>
          <w:sz w:val="18"/>
          <w:szCs w:val="18"/>
        </w:rPr>
        <w:t>Epub</w:t>
      </w:r>
      <w:proofErr w:type="spellEnd"/>
      <w:r w:rsidRPr="00607D38">
        <w:rPr>
          <w:rFonts w:asciiTheme="minorHAnsi" w:hAnsiTheme="minorHAnsi" w:cstheme="minorHAnsi"/>
          <w:sz w:val="18"/>
          <w:szCs w:val="18"/>
        </w:rPr>
        <w:t xml:space="preserve"> ahead of print. PMID:36307575; PMCID: PMC9616410.</w:t>
      </w:r>
    </w:p>
    <w:p w14:paraId="4355B5F4" w14:textId="3A1F2ABD" w:rsidR="00607D38" w:rsidRPr="00607D38" w:rsidRDefault="00607D38" w:rsidP="003751C8">
      <w:pPr>
        <w:pStyle w:val="ListParagraph"/>
        <w:numPr>
          <w:ilvl w:val="0"/>
          <w:numId w:val="12"/>
        </w:numPr>
        <w:rPr>
          <w:rFonts w:asciiTheme="minorHAnsi" w:hAnsiTheme="minorHAnsi" w:cstheme="minorHAnsi"/>
          <w:sz w:val="18"/>
          <w:szCs w:val="18"/>
        </w:rPr>
      </w:pPr>
      <w:proofErr w:type="spellStart"/>
      <w:r w:rsidRPr="00607D38">
        <w:rPr>
          <w:rFonts w:asciiTheme="minorHAnsi" w:hAnsiTheme="minorHAnsi" w:cstheme="minorHAnsi"/>
          <w:sz w:val="18"/>
          <w:szCs w:val="18"/>
        </w:rPr>
        <w:t>Tunbridge</w:t>
      </w:r>
      <w:proofErr w:type="spellEnd"/>
      <w:r w:rsidRPr="00607D38">
        <w:rPr>
          <w:rFonts w:asciiTheme="minorHAnsi" w:hAnsiTheme="minorHAnsi" w:cstheme="minorHAnsi"/>
          <w:sz w:val="18"/>
          <w:szCs w:val="18"/>
        </w:rPr>
        <w:t xml:space="preserve"> M, Perkins GB, Singer J, Salehi T, Ying T, </w:t>
      </w:r>
      <w:proofErr w:type="spellStart"/>
      <w:r w:rsidRPr="00607D38">
        <w:rPr>
          <w:rFonts w:asciiTheme="minorHAnsi" w:hAnsiTheme="minorHAnsi" w:cstheme="minorHAnsi"/>
          <w:sz w:val="18"/>
          <w:szCs w:val="18"/>
        </w:rPr>
        <w:t>Grubor</w:t>
      </w:r>
      <w:proofErr w:type="spellEnd"/>
      <w:r w:rsidRPr="00607D38">
        <w:rPr>
          <w:rFonts w:asciiTheme="minorHAnsi" w:hAnsiTheme="minorHAnsi" w:cstheme="minorHAnsi"/>
          <w:sz w:val="18"/>
          <w:szCs w:val="18"/>
        </w:rPr>
        <w:t xml:space="preserve">-Bauk B, Barry S, Sim B, </w:t>
      </w:r>
      <w:proofErr w:type="spellStart"/>
      <w:r w:rsidRPr="00607D38">
        <w:rPr>
          <w:rFonts w:asciiTheme="minorHAnsi" w:hAnsiTheme="minorHAnsi" w:cstheme="minorHAnsi"/>
          <w:sz w:val="18"/>
          <w:szCs w:val="18"/>
        </w:rPr>
        <w:t>Hissaria</w:t>
      </w:r>
      <w:proofErr w:type="spellEnd"/>
      <w:r w:rsidRPr="00607D38">
        <w:rPr>
          <w:rFonts w:asciiTheme="minorHAnsi" w:hAnsiTheme="minorHAnsi" w:cstheme="minorHAnsi"/>
          <w:sz w:val="18"/>
          <w:szCs w:val="18"/>
        </w:rPr>
        <w:t xml:space="preserve"> P, </w:t>
      </w:r>
      <w:r w:rsidRPr="00BE2C91">
        <w:rPr>
          <w:rFonts w:asciiTheme="minorHAnsi" w:hAnsiTheme="minorHAnsi" w:cstheme="minorHAnsi"/>
          <w:b/>
          <w:bCs/>
          <w:sz w:val="18"/>
          <w:szCs w:val="18"/>
        </w:rPr>
        <w:t>Chadban SJ</w:t>
      </w:r>
      <w:r w:rsidRPr="00607D38">
        <w:rPr>
          <w:rFonts w:asciiTheme="minorHAnsi" w:hAnsiTheme="minorHAnsi" w:cstheme="minorHAnsi"/>
          <w:sz w:val="18"/>
          <w:szCs w:val="18"/>
        </w:rPr>
        <w:t>, Coates PT. Rapamycin and inulin for booster vaccine response stimulation (RIVASTIM)-rapamycin: study protocol for a</w:t>
      </w:r>
      <w:r>
        <w:rPr>
          <w:rFonts w:asciiTheme="minorHAnsi" w:hAnsiTheme="minorHAnsi" w:cstheme="minorHAnsi"/>
          <w:sz w:val="18"/>
          <w:szCs w:val="18"/>
        </w:rPr>
        <w:t xml:space="preserve"> </w:t>
      </w:r>
      <w:proofErr w:type="spellStart"/>
      <w:r w:rsidRPr="00607D38">
        <w:rPr>
          <w:rFonts w:asciiTheme="minorHAnsi" w:hAnsiTheme="minorHAnsi" w:cstheme="minorHAnsi"/>
          <w:sz w:val="18"/>
          <w:szCs w:val="18"/>
        </w:rPr>
        <w:t>randomised</w:t>
      </w:r>
      <w:proofErr w:type="spellEnd"/>
      <w:r w:rsidRPr="00607D38">
        <w:rPr>
          <w:rFonts w:asciiTheme="minorHAnsi" w:hAnsiTheme="minorHAnsi" w:cstheme="minorHAnsi"/>
          <w:sz w:val="18"/>
          <w:szCs w:val="18"/>
        </w:rPr>
        <w:t xml:space="preserve">, controlled trial of immunosuppression modification with rapamycin to improve SARS-CoV-2 vaccine response in kidney transplant recipients. Trials. 2022 Sep 15;23(1):780. </w:t>
      </w:r>
      <w:proofErr w:type="spellStart"/>
      <w:r w:rsidRPr="00607D38">
        <w:rPr>
          <w:rFonts w:asciiTheme="minorHAnsi" w:hAnsiTheme="minorHAnsi" w:cstheme="minorHAnsi"/>
          <w:sz w:val="18"/>
          <w:szCs w:val="18"/>
        </w:rPr>
        <w:t>doi</w:t>
      </w:r>
      <w:proofErr w:type="spellEnd"/>
      <w:r w:rsidRPr="00607D38">
        <w:rPr>
          <w:rFonts w:asciiTheme="minorHAnsi" w:hAnsiTheme="minorHAnsi" w:cstheme="minorHAnsi"/>
          <w:sz w:val="18"/>
          <w:szCs w:val="18"/>
        </w:rPr>
        <w:t xml:space="preserve">: 10.1186/s13063-022-06634-w. PMID: 36109788; </w:t>
      </w:r>
      <w:proofErr w:type="gramStart"/>
      <w:r w:rsidRPr="00607D38">
        <w:rPr>
          <w:rFonts w:asciiTheme="minorHAnsi" w:hAnsiTheme="minorHAnsi" w:cstheme="minorHAnsi"/>
          <w:sz w:val="18"/>
          <w:szCs w:val="18"/>
        </w:rPr>
        <w:t>PMCID:PMC</w:t>
      </w:r>
      <w:proofErr w:type="gramEnd"/>
      <w:r w:rsidRPr="00607D38">
        <w:rPr>
          <w:rFonts w:asciiTheme="minorHAnsi" w:hAnsiTheme="minorHAnsi" w:cstheme="minorHAnsi"/>
          <w:sz w:val="18"/>
          <w:szCs w:val="18"/>
        </w:rPr>
        <w:t>9477178.</w:t>
      </w:r>
    </w:p>
    <w:p w14:paraId="0179A01D" w14:textId="3B550E33" w:rsidR="00607D38" w:rsidRDefault="00607D38" w:rsidP="007625D1">
      <w:pPr>
        <w:pStyle w:val="ListParagraph"/>
        <w:numPr>
          <w:ilvl w:val="0"/>
          <w:numId w:val="12"/>
        </w:numPr>
        <w:rPr>
          <w:rFonts w:asciiTheme="minorHAnsi" w:hAnsiTheme="minorHAnsi" w:cstheme="minorHAnsi"/>
          <w:sz w:val="18"/>
          <w:szCs w:val="18"/>
        </w:rPr>
      </w:pPr>
      <w:r w:rsidRPr="00607D38">
        <w:rPr>
          <w:rFonts w:asciiTheme="minorHAnsi" w:hAnsiTheme="minorHAnsi" w:cstheme="minorHAnsi"/>
          <w:sz w:val="18"/>
          <w:szCs w:val="18"/>
        </w:rPr>
        <w:t xml:space="preserve">Wang YM, Shaw K, Zhang GY, Chung EYM, Hu M, Cao Q, Wang Y, Zheng G, Wu H, </w:t>
      </w:r>
      <w:r w:rsidRPr="00607D38">
        <w:rPr>
          <w:rFonts w:asciiTheme="minorHAnsi" w:hAnsiTheme="minorHAnsi" w:cstheme="minorHAnsi"/>
          <w:b/>
          <w:bCs/>
          <w:sz w:val="18"/>
          <w:szCs w:val="18"/>
        </w:rPr>
        <w:t>Chadban SJ</w:t>
      </w:r>
      <w:r w:rsidRPr="00607D38">
        <w:rPr>
          <w:rFonts w:asciiTheme="minorHAnsi" w:hAnsiTheme="minorHAnsi" w:cstheme="minorHAnsi"/>
          <w:sz w:val="18"/>
          <w:szCs w:val="18"/>
        </w:rPr>
        <w:t xml:space="preserve">, McCarthy HJ, Harris DCH, Mackay F, Grey ST, Alexander SI. Interleukin-33 Exacerbates IgA Glomerulonephritis in Transgenic Mice Overexpressing B Cell Activating Factor. J Am Soc Nephrol. 2022 May;33(5):966-984. </w:t>
      </w:r>
      <w:proofErr w:type="spellStart"/>
      <w:r w:rsidRPr="00607D38">
        <w:rPr>
          <w:rFonts w:asciiTheme="minorHAnsi" w:hAnsiTheme="minorHAnsi" w:cstheme="minorHAnsi"/>
          <w:sz w:val="18"/>
          <w:szCs w:val="18"/>
        </w:rPr>
        <w:t>doi</w:t>
      </w:r>
      <w:proofErr w:type="spellEnd"/>
      <w:r w:rsidRPr="00607D38">
        <w:rPr>
          <w:rFonts w:asciiTheme="minorHAnsi" w:hAnsiTheme="minorHAnsi" w:cstheme="minorHAnsi"/>
          <w:sz w:val="18"/>
          <w:szCs w:val="18"/>
        </w:rPr>
        <w:t xml:space="preserve">: 10.1681/ASN.2021081145. </w:t>
      </w:r>
      <w:proofErr w:type="spellStart"/>
      <w:r w:rsidRPr="00607D38">
        <w:rPr>
          <w:rFonts w:asciiTheme="minorHAnsi" w:hAnsiTheme="minorHAnsi" w:cstheme="minorHAnsi"/>
          <w:sz w:val="18"/>
          <w:szCs w:val="18"/>
        </w:rPr>
        <w:t>Epub</w:t>
      </w:r>
      <w:proofErr w:type="spellEnd"/>
      <w:r w:rsidRPr="00607D38">
        <w:rPr>
          <w:rFonts w:asciiTheme="minorHAnsi" w:hAnsiTheme="minorHAnsi" w:cstheme="minorHAnsi"/>
          <w:sz w:val="18"/>
          <w:szCs w:val="18"/>
        </w:rPr>
        <w:t xml:space="preserve"> 2022 Apr 6. PMID: 35387873; PMCID: PMC9063894.</w:t>
      </w:r>
    </w:p>
    <w:p w14:paraId="490E95DD" w14:textId="37D5F394" w:rsidR="00607D38" w:rsidRPr="00607D38" w:rsidRDefault="00607D38" w:rsidP="00A72370">
      <w:pPr>
        <w:pStyle w:val="ListParagraph"/>
        <w:numPr>
          <w:ilvl w:val="0"/>
          <w:numId w:val="12"/>
        </w:numPr>
        <w:rPr>
          <w:rFonts w:asciiTheme="minorHAnsi" w:hAnsiTheme="minorHAnsi" w:cstheme="minorHAnsi"/>
          <w:sz w:val="18"/>
          <w:szCs w:val="18"/>
        </w:rPr>
      </w:pPr>
      <w:r w:rsidRPr="00607D38">
        <w:rPr>
          <w:rFonts w:asciiTheme="minorHAnsi" w:hAnsiTheme="minorHAnsi" w:cstheme="minorHAnsi"/>
          <w:sz w:val="18"/>
          <w:szCs w:val="18"/>
        </w:rPr>
        <w:t xml:space="preserve">Lai C, </w:t>
      </w:r>
      <w:r w:rsidRPr="00607D38">
        <w:rPr>
          <w:rFonts w:asciiTheme="minorHAnsi" w:hAnsiTheme="minorHAnsi" w:cstheme="minorHAnsi"/>
          <w:b/>
          <w:bCs/>
          <w:sz w:val="18"/>
          <w:szCs w:val="18"/>
        </w:rPr>
        <w:t>Chadban SJ</w:t>
      </w:r>
      <w:r w:rsidRPr="00607D38">
        <w:rPr>
          <w:rFonts w:asciiTheme="minorHAnsi" w:hAnsiTheme="minorHAnsi" w:cstheme="minorHAnsi"/>
          <w:sz w:val="18"/>
          <w:szCs w:val="18"/>
        </w:rPr>
        <w:t xml:space="preserve">, </w:t>
      </w:r>
      <w:proofErr w:type="spellStart"/>
      <w:r w:rsidRPr="00607D38">
        <w:rPr>
          <w:rFonts w:asciiTheme="minorHAnsi" w:hAnsiTheme="minorHAnsi" w:cstheme="minorHAnsi"/>
          <w:sz w:val="18"/>
          <w:szCs w:val="18"/>
        </w:rPr>
        <w:t>Loh</w:t>
      </w:r>
      <w:proofErr w:type="spellEnd"/>
      <w:r w:rsidRPr="00607D38">
        <w:rPr>
          <w:rFonts w:asciiTheme="minorHAnsi" w:hAnsiTheme="minorHAnsi" w:cstheme="minorHAnsi"/>
          <w:sz w:val="18"/>
          <w:szCs w:val="18"/>
        </w:rPr>
        <w:t xml:space="preserve"> YW, Kwan TK, Wang C, Singer J, </w:t>
      </w:r>
      <w:proofErr w:type="spellStart"/>
      <w:r w:rsidRPr="00607D38">
        <w:rPr>
          <w:rFonts w:asciiTheme="minorHAnsi" w:hAnsiTheme="minorHAnsi" w:cstheme="minorHAnsi"/>
          <w:sz w:val="18"/>
          <w:szCs w:val="18"/>
        </w:rPr>
        <w:t>Niewold</w:t>
      </w:r>
      <w:proofErr w:type="spellEnd"/>
      <w:r w:rsidRPr="00607D38">
        <w:rPr>
          <w:rFonts w:asciiTheme="minorHAnsi" w:hAnsiTheme="minorHAnsi" w:cstheme="minorHAnsi"/>
          <w:sz w:val="18"/>
          <w:szCs w:val="18"/>
        </w:rPr>
        <w:t xml:space="preserve"> P, Ling Z, Spiteri A, </w:t>
      </w:r>
      <w:proofErr w:type="spellStart"/>
      <w:r w:rsidRPr="00607D38">
        <w:rPr>
          <w:rFonts w:asciiTheme="minorHAnsi" w:hAnsiTheme="minorHAnsi" w:cstheme="minorHAnsi"/>
          <w:sz w:val="18"/>
          <w:szCs w:val="18"/>
        </w:rPr>
        <w:t>Getts</w:t>
      </w:r>
      <w:proofErr w:type="spellEnd"/>
      <w:r w:rsidRPr="00607D38">
        <w:rPr>
          <w:rFonts w:asciiTheme="minorHAnsi" w:hAnsiTheme="minorHAnsi" w:cstheme="minorHAnsi"/>
          <w:sz w:val="18"/>
          <w:szCs w:val="18"/>
        </w:rPr>
        <w:t xml:space="preserve"> D, King NJC, Wu H. Targeting inflammatory monocytes by immune-modifying nanoparticles prevents acute kidney allograft rejection. Kidney Int.2022 Nov;102(5):1090-1102. </w:t>
      </w:r>
      <w:proofErr w:type="spellStart"/>
      <w:r w:rsidRPr="00607D38">
        <w:rPr>
          <w:rFonts w:asciiTheme="minorHAnsi" w:hAnsiTheme="minorHAnsi" w:cstheme="minorHAnsi"/>
          <w:sz w:val="18"/>
          <w:szCs w:val="18"/>
        </w:rPr>
        <w:t>doi</w:t>
      </w:r>
      <w:proofErr w:type="spellEnd"/>
      <w:r w:rsidRPr="00607D38">
        <w:rPr>
          <w:rFonts w:asciiTheme="minorHAnsi" w:hAnsiTheme="minorHAnsi" w:cstheme="minorHAnsi"/>
          <w:sz w:val="18"/>
          <w:szCs w:val="18"/>
        </w:rPr>
        <w:t xml:space="preserve">: 10.1016/j.kint.2022.06.024. </w:t>
      </w:r>
      <w:proofErr w:type="spellStart"/>
      <w:r w:rsidRPr="00607D38">
        <w:rPr>
          <w:rFonts w:asciiTheme="minorHAnsi" w:hAnsiTheme="minorHAnsi" w:cstheme="minorHAnsi"/>
          <w:sz w:val="18"/>
          <w:szCs w:val="18"/>
        </w:rPr>
        <w:t>Epub</w:t>
      </w:r>
      <w:proofErr w:type="spellEnd"/>
      <w:r w:rsidRPr="00607D38">
        <w:rPr>
          <w:rFonts w:asciiTheme="minorHAnsi" w:hAnsiTheme="minorHAnsi" w:cstheme="minorHAnsi"/>
          <w:sz w:val="18"/>
          <w:szCs w:val="18"/>
        </w:rPr>
        <w:t xml:space="preserve"> 2022 Jul 16. PMID: 35850291.</w:t>
      </w:r>
    </w:p>
    <w:p w14:paraId="2E6BD04F" w14:textId="74215BF3" w:rsidR="00F6326B" w:rsidRPr="00607D38" w:rsidRDefault="00607D38" w:rsidP="003D4F3B">
      <w:pPr>
        <w:pStyle w:val="ListParagraph"/>
        <w:numPr>
          <w:ilvl w:val="0"/>
          <w:numId w:val="12"/>
        </w:numPr>
        <w:rPr>
          <w:rFonts w:asciiTheme="minorHAnsi" w:hAnsiTheme="minorHAnsi" w:cstheme="minorHAnsi"/>
          <w:sz w:val="18"/>
          <w:szCs w:val="18"/>
        </w:rPr>
      </w:pPr>
      <w:r w:rsidRPr="00607D38">
        <w:rPr>
          <w:rFonts w:asciiTheme="minorHAnsi" w:hAnsiTheme="minorHAnsi" w:cstheme="minorHAnsi"/>
          <w:sz w:val="18"/>
          <w:szCs w:val="18"/>
        </w:rPr>
        <w:t xml:space="preserve">Talbot B, </w:t>
      </w:r>
      <w:proofErr w:type="spellStart"/>
      <w:r w:rsidRPr="00607D38">
        <w:rPr>
          <w:rFonts w:asciiTheme="minorHAnsi" w:hAnsiTheme="minorHAnsi" w:cstheme="minorHAnsi"/>
          <w:sz w:val="18"/>
          <w:szCs w:val="18"/>
        </w:rPr>
        <w:t>Farnbach</w:t>
      </w:r>
      <w:proofErr w:type="spellEnd"/>
      <w:r w:rsidRPr="00607D38">
        <w:rPr>
          <w:rFonts w:asciiTheme="minorHAnsi" w:hAnsiTheme="minorHAnsi" w:cstheme="minorHAnsi"/>
          <w:sz w:val="18"/>
          <w:szCs w:val="18"/>
        </w:rPr>
        <w:t xml:space="preserve"> S, Tong A, </w:t>
      </w:r>
      <w:r w:rsidRPr="00607D38">
        <w:rPr>
          <w:rFonts w:asciiTheme="minorHAnsi" w:hAnsiTheme="minorHAnsi" w:cstheme="minorHAnsi"/>
          <w:b/>
          <w:bCs/>
          <w:sz w:val="18"/>
          <w:szCs w:val="18"/>
        </w:rPr>
        <w:t>Chadban S</w:t>
      </w:r>
      <w:r w:rsidRPr="00607D38">
        <w:rPr>
          <w:rFonts w:asciiTheme="minorHAnsi" w:hAnsiTheme="minorHAnsi" w:cstheme="minorHAnsi"/>
          <w:sz w:val="18"/>
          <w:szCs w:val="18"/>
        </w:rPr>
        <w:t>, Sen S, Garvey V, Gallagher M, Knight J.</w:t>
      </w:r>
      <w:r>
        <w:rPr>
          <w:rFonts w:asciiTheme="minorHAnsi" w:hAnsiTheme="minorHAnsi" w:cstheme="minorHAnsi"/>
          <w:sz w:val="18"/>
          <w:szCs w:val="18"/>
        </w:rPr>
        <w:t xml:space="preserve"> </w:t>
      </w:r>
      <w:r w:rsidR="00F6326B" w:rsidRPr="00607D38">
        <w:rPr>
          <w:rFonts w:asciiTheme="minorHAnsi" w:hAnsiTheme="minorHAnsi" w:cstheme="minorHAnsi"/>
          <w:sz w:val="18"/>
          <w:szCs w:val="18"/>
        </w:rPr>
        <w:t xml:space="preserve">Patient and Clinician Perspectives on the use of Remote Patient Monitoring in Peritoneal Dialysis. Can J Kidney Health Dis. 2022; 9: 20543581221084499.  </w:t>
      </w:r>
    </w:p>
    <w:p w14:paraId="7923427C" w14:textId="75FFB686" w:rsidR="00F6326B" w:rsidRPr="00F6326B" w:rsidRDefault="00F6326B" w:rsidP="00F6326B">
      <w:pPr>
        <w:pStyle w:val="ListParagraph"/>
        <w:numPr>
          <w:ilvl w:val="0"/>
          <w:numId w:val="12"/>
        </w:numPr>
        <w:rPr>
          <w:rFonts w:asciiTheme="minorHAnsi" w:hAnsiTheme="minorHAnsi" w:cstheme="minorHAnsi"/>
          <w:sz w:val="18"/>
          <w:szCs w:val="18"/>
        </w:rPr>
      </w:pPr>
      <w:r w:rsidRPr="00F6326B">
        <w:rPr>
          <w:rFonts w:asciiTheme="minorHAnsi" w:hAnsiTheme="minorHAnsi" w:cstheme="minorHAnsi"/>
          <w:sz w:val="18"/>
          <w:szCs w:val="18"/>
        </w:rPr>
        <w:t xml:space="preserve">Julian Singer, Leyla J. </w:t>
      </w:r>
      <w:proofErr w:type="spellStart"/>
      <w:r w:rsidRPr="00F6326B">
        <w:rPr>
          <w:rFonts w:asciiTheme="minorHAnsi" w:hAnsiTheme="minorHAnsi" w:cstheme="minorHAnsi"/>
          <w:sz w:val="18"/>
          <w:szCs w:val="18"/>
        </w:rPr>
        <w:t>Aouad</w:t>
      </w:r>
      <w:proofErr w:type="spellEnd"/>
      <w:r w:rsidRPr="00F6326B">
        <w:rPr>
          <w:rFonts w:asciiTheme="minorHAnsi" w:hAnsiTheme="minorHAnsi" w:cstheme="minorHAnsi"/>
          <w:sz w:val="18"/>
          <w:szCs w:val="18"/>
        </w:rPr>
        <w:t xml:space="preserve">, Kate Wyburn, David M. Gracey, Tracey Ying, </w:t>
      </w:r>
      <w:r w:rsidRPr="00F6326B">
        <w:rPr>
          <w:rFonts w:asciiTheme="minorHAnsi" w:hAnsiTheme="minorHAnsi" w:cstheme="minorHAnsi"/>
          <w:b/>
          <w:sz w:val="18"/>
          <w:szCs w:val="18"/>
        </w:rPr>
        <w:t xml:space="preserve">Steven J. Chadban. </w:t>
      </w:r>
      <w:r w:rsidRPr="00F6326B">
        <w:rPr>
          <w:rFonts w:asciiTheme="minorHAnsi" w:hAnsiTheme="minorHAnsi" w:cstheme="minorHAnsi"/>
          <w:sz w:val="18"/>
          <w:szCs w:val="18"/>
        </w:rPr>
        <w:t xml:space="preserve">The Utility of Pre- and Post-Transplant Oral Glucose Tolerance Tests: Identifying Kidney Transplant Recipients </w:t>
      </w:r>
      <w:proofErr w:type="gramStart"/>
      <w:r w:rsidRPr="00F6326B">
        <w:rPr>
          <w:rFonts w:asciiTheme="minorHAnsi" w:hAnsiTheme="minorHAnsi" w:cstheme="minorHAnsi"/>
          <w:sz w:val="18"/>
          <w:szCs w:val="18"/>
        </w:rPr>
        <w:t>With</w:t>
      </w:r>
      <w:proofErr w:type="gramEnd"/>
      <w:r w:rsidRPr="00F6326B">
        <w:rPr>
          <w:rFonts w:asciiTheme="minorHAnsi" w:hAnsiTheme="minorHAnsi" w:cstheme="minorHAnsi"/>
          <w:sz w:val="18"/>
          <w:szCs w:val="18"/>
        </w:rPr>
        <w:t xml:space="preserve"> or at Risk of New Onset Diabetes After Transplant. </w:t>
      </w:r>
      <w:proofErr w:type="spellStart"/>
      <w:r w:rsidRPr="00F6326B">
        <w:rPr>
          <w:rFonts w:asciiTheme="minorHAnsi" w:hAnsiTheme="minorHAnsi" w:cstheme="minorHAnsi"/>
          <w:sz w:val="18"/>
          <w:szCs w:val="18"/>
        </w:rPr>
        <w:t>Transpl</w:t>
      </w:r>
      <w:proofErr w:type="spellEnd"/>
      <w:r w:rsidRPr="00F6326B">
        <w:rPr>
          <w:rFonts w:asciiTheme="minorHAnsi" w:hAnsiTheme="minorHAnsi" w:cstheme="minorHAnsi"/>
          <w:sz w:val="18"/>
          <w:szCs w:val="18"/>
        </w:rPr>
        <w:t xml:space="preserve"> Int. 2022; 35: 10078.  Published online 2022 Mar 17. PMCID: PMC8967957</w:t>
      </w:r>
    </w:p>
    <w:p w14:paraId="58BA7C71" w14:textId="004E952B" w:rsidR="00F6326B" w:rsidRPr="00F6326B" w:rsidRDefault="00F6326B" w:rsidP="00F6326B">
      <w:pPr>
        <w:pStyle w:val="ListParagraph"/>
        <w:numPr>
          <w:ilvl w:val="0"/>
          <w:numId w:val="12"/>
        </w:numPr>
        <w:rPr>
          <w:rFonts w:asciiTheme="minorHAnsi" w:hAnsiTheme="minorHAnsi" w:cstheme="minorHAnsi"/>
          <w:sz w:val="18"/>
          <w:szCs w:val="18"/>
        </w:rPr>
      </w:pPr>
      <w:r w:rsidRPr="00F6326B">
        <w:rPr>
          <w:rFonts w:asciiTheme="minorHAnsi" w:hAnsiTheme="minorHAnsi" w:cstheme="minorHAnsi"/>
          <w:sz w:val="18"/>
          <w:szCs w:val="18"/>
        </w:rPr>
        <w:t>Perkins</w:t>
      </w:r>
      <w:r w:rsidR="000C48AA">
        <w:rPr>
          <w:rFonts w:asciiTheme="minorHAnsi" w:hAnsiTheme="minorHAnsi" w:cstheme="minorHAnsi"/>
          <w:sz w:val="18"/>
          <w:szCs w:val="18"/>
        </w:rPr>
        <w:t xml:space="preserve"> GB</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Tunbridge</w:t>
      </w:r>
      <w:proofErr w:type="spellEnd"/>
      <w:r w:rsidR="000C48AA">
        <w:rPr>
          <w:rFonts w:asciiTheme="minorHAnsi" w:hAnsiTheme="minorHAnsi" w:cstheme="minorHAnsi"/>
          <w:sz w:val="18"/>
          <w:szCs w:val="18"/>
        </w:rPr>
        <w:t xml:space="preserve"> M</w:t>
      </w:r>
      <w:r w:rsidRPr="00F6326B">
        <w:rPr>
          <w:rFonts w:asciiTheme="minorHAnsi" w:hAnsiTheme="minorHAnsi" w:cstheme="minorHAnsi"/>
          <w:sz w:val="18"/>
          <w:szCs w:val="18"/>
        </w:rPr>
        <w:t>, Salehi</w:t>
      </w:r>
      <w:r w:rsidR="000C48AA">
        <w:rPr>
          <w:rFonts w:asciiTheme="minorHAnsi" w:hAnsiTheme="minorHAnsi" w:cstheme="minorHAnsi"/>
          <w:sz w:val="18"/>
          <w:szCs w:val="18"/>
        </w:rPr>
        <w:t xml:space="preserve"> T</w:t>
      </w:r>
      <w:r w:rsidRPr="00F6326B">
        <w:rPr>
          <w:rFonts w:asciiTheme="minorHAnsi" w:hAnsiTheme="minorHAnsi" w:cstheme="minorHAnsi"/>
          <w:sz w:val="18"/>
          <w:szCs w:val="18"/>
        </w:rPr>
        <w:t>, Sheng Chai</w:t>
      </w:r>
      <w:r w:rsidR="000C48AA">
        <w:rPr>
          <w:rFonts w:asciiTheme="minorHAnsi" w:hAnsiTheme="minorHAnsi" w:cstheme="minorHAnsi"/>
          <w:sz w:val="18"/>
          <w:szCs w:val="18"/>
        </w:rPr>
        <w:t xml:space="preserve"> C</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Kireta</w:t>
      </w:r>
      <w:proofErr w:type="spellEnd"/>
      <w:r w:rsidR="000C48AA">
        <w:rPr>
          <w:rFonts w:asciiTheme="minorHAnsi" w:hAnsiTheme="minorHAnsi" w:cstheme="minorHAnsi"/>
          <w:sz w:val="18"/>
          <w:szCs w:val="18"/>
        </w:rPr>
        <w:t xml:space="preserve"> S</w:t>
      </w:r>
      <w:r w:rsidRPr="00F6326B">
        <w:rPr>
          <w:rFonts w:asciiTheme="minorHAnsi" w:hAnsiTheme="minorHAnsi" w:cstheme="minorHAnsi"/>
          <w:sz w:val="18"/>
          <w:szCs w:val="18"/>
        </w:rPr>
        <w:t>, Johnston</w:t>
      </w:r>
      <w:r w:rsidR="000C48AA">
        <w:rPr>
          <w:rFonts w:asciiTheme="minorHAnsi" w:hAnsiTheme="minorHAnsi" w:cstheme="minorHAnsi"/>
          <w:sz w:val="18"/>
          <w:szCs w:val="18"/>
        </w:rPr>
        <w:t xml:space="preserve"> J</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Penko</w:t>
      </w:r>
      <w:proofErr w:type="spellEnd"/>
      <w:r w:rsidR="000C48AA">
        <w:rPr>
          <w:rFonts w:asciiTheme="minorHAnsi" w:hAnsiTheme="minorHAnsi" w:cstheme="minorHAnsi"/>
          <w:sz w:val="18"/>
          <w:szCs w:val="18"/>
        </w:rPr>
        <w:t xml:space="preserve"> D</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Nitschke</w:t>
      </w:r>
      <w:proofErr w:type="spellEnd"/>
      <w:r w:rsidR="000C48AA">
        <w:rPr>
          <w:rFonts w:asciiTheme="minorHAnsi" w:hAnsiTheme="minorHAnsi" w:cstheme="minorHAnsi"/>
          <w:sz w:val="18"/>
          <w:szCs w:val="18"/>
        </w:rPr>
        <w:t xml:space="preserve"> J</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Yeow</w:t>
      </w:r>
      <w:proofErr w:type="spellEnd"/>
      <w:r w:rsidR="000C48AA">
        <w:rPr>
          <w:rFonts w:asciiTheme="minorHAnsi" w:hAnsiTheme="minorHAnsi" w:cstheme="minorHAnsi"/>
          <w:sz w:val="18"/>
          <w:szCs w:val="18"/>
        </w:rPr>
        <w:t xml:space="preserve"> AEL</w:t>
      </w:r>
      <w:r w:rsidRPr="00F6326B">
        <w:rPr>
          <w:rFonts w:asciiTheme="minorHAnsi" w:hAnsiTheme="minorHAnsi" w:cstheme="minorHAnsi"/>
          <w:sz w:val="18"/>
          <w:szCs w:val="18"/>
        </w:rPr>
        <w:t>, Al-</w:t>
      </w:r>
      <w:proofErr w:type="spellStart"/>
      <w:r w:rsidRPr="00F6326B">
        <w:rPr>
          <w:rFonts w:asciiTheme="minorHAnsi" w:hAnsiTheme="minorHAnsi" w:cstheme="minorHAnsi"/>
          <w:sz w:val="18"/>
          <w:szCs w:val="18"/>
        </w:rPr>
        <w:t>Delfi</w:t>
      </w:r>
      <w:proofErr w:type="spellEnd"/>
      <w:r w:rsidR="00607D38">
        <w:rPr>
          <w:rFonts w:asciiTheme="minorHAnsi" w:hAnsiTheme="minorHAnsi" w:cstheme="minorHAnsi"/>
          <w:sz w:val="18"/>
          <w:szCs w:val="18"/>
        </w:rPr>
        <w:t xml:space="preserve"> </w:t>
      </w:r>
      <w:proofErr w:type="gramStart"/>
      <w:r w:rsidR="00607D38">
        <w:rPr>
          <w:rFonts w:asciiTheme="minorHAnsi" w:hAnsiTheme="minorHAnsi" w:cstheme="minorHAnsi"/>
          <w:sz w:val="18"/>
          <w:szCs w:val="18"/>
        </w:rPr>
        <w:t>Z</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Drogemuller</w:t>
      </w:r>
      <w:proofErr w:type="spellEnd"/>
      <w:proofErr w:type="gramEnd"/>
      <w:r w:rsidR="00607D38">
        <w:rPr>
          <w:rFonts w:asciiTheme="minorHAnsi" w:hAnsiTheme="minorHAnsi" w:cstheme="minorHAnsi"/>
          <w:sz w:val="18"/>
          <w:szCs w:val="18"/>
        </w:rPr>
        <w:t xml:space="preserve"> CJ</w:t>
      </w:r>
      <w:r w:rsidRPr="00F6326B">
        <w:rPr>
          <w:rFonts w:asciiTheme="minorHAnsi" w:hAnsiTheme="minorHAnsi" w:cstheme="minorHAnsi"/>
          <w:sz w:val="18"/>
          <w:szCs w:val="18"/>
        </w:rPr>
        <w:t>, Garcia-</w:t>
      </w:r>
      <w:proofErr w:type="spellStart"/>
      <w:r w:rsidRPr="00F6326B">
        <w:rPr>
          <w:rFonts w:asciiTheme="minorHAnsi" w:hAnsiTheme="minorHAnsi" w:cstheme="minorHAnsi"/>
          <w:sz w:val="18"/>
          <w:szCs w:val="18"/>
        </w:rPr>
        <w:t>Valtanen</w:t>
      </w:r>
      <w:proofErr w:type="spellEnd"/>
      <w:r w:rsidR="00607D38">
        <w:rPr>
          <w:rFonts w:asciiTheme="minorHAnsi" w:hAnsiTheme="minorHAnsi" w:cstheme="minorHAnsi"/>
          <w:sz w:val="18"/>
          <w:szCs w:val="18"/>
        </w:rPr>
        <w:t xml:space="preserve"> PG</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Masavuli</w:t>
      </w:r>
      <w:proofErr w:type="spellEnd"/>
      <w:r w:rsidR="00607D38">
        <w:rPr>
          <w:rFonts w:asciiTheme="minorHAnsi" w:hAnsiTheme="minorHAnsi" w:cstheme="minorHAnsi"/>
          <w:sz w:val="18"/>
          <w:szCs w:val="18"/>
        </w:rPr>
        <w:t xml:space="preserve"> MG</w:t>
      </w:r>
      <w:r w:rsidRPr="00F6326B">
        <w:rPr>
          <w:rFonts w:asciiTheme="minorHAnsi" w:hAnsiTheme="minorHAnsi" w:cstheme="minorHAnsi"/>
          <w:sz w:val="18"/>
          <w:szCs w:val="18"/>
        </w:rPr>
        <w:t>, Hope</w:t>
      </w:r>
      <w:r w:rsidR="00607D38">
        <w:rPr>
          <w:rFonts w:asciiTheme="minorHAnsi" w:hAnsiTheme="minorHAnsi" w:cstheme="minorHAnsi"/>
          <w:sz w:val="18"/>
          <w:szCs w:val="18"/>
        </w:rPr>
        <w:t xml:space="preserve"> CM</w:t>
      </w:r>
      <w:r w:rsidRPr="00F6326B">
        <w:rPr>
          <w:rFonts w:asciiTheme="minorHAnsi" w:hAnsiTheme="minorHAnsi" w:cstheme="minorHAnsi"/>
          <w:sz w:val="18"/>
          <w:szCs w:val="18"/>
        </w:rPr>
        <w:t>, Singer</w:t>
      </w:r>
      <w:r w:rsidR="00607D38">
        <w:rPr>
          <w:rFonts w:asciiTheme="minorHAnsi" w:hAnsiTheme="minorHAnsi" w:cstheme="minorHAnsi"/>
          <w:sz w:val="18"/>
          <w:szCs w:val="18"/>
        </w:rPr>
        <w:t xml:space="preserve"> J</w:t>
      </w:r>
      <w:r w:rsidRPr="00F6326B">
        <w:rPr>
          <w:rFonts w:asciiTheme="minorHAnsi" w:hAnsiTheme="minorHAnsi" w:cstheme="minorHAnsi"/>
          <w:sz w:val="18"/>
          <w:szCs w:val="18"/>
        </w:rPr>
        <w:t>, Aggarwal</w:t>
      </w:r>
      <w:r w:rsidR="00607D38">
        <w:rPr>
          <w:rFonts w:asciiTheme="minorHAnsi" w:hAnsiTheme="minorHAnsi" w:cstheme="minorHAnsi"/>
          <w:sz w:val="18"/>
          <w:szCs w:val="18"/>
        </w:rPr>
        <w:t xml:space="preserve"> A</w:t>
      </w:r>
      <w:r w:rsidRPr="00F6326B">
        <w:rPr>
          <w:rFonts w:asciiTheme="minorHAnsi" w:hAnsiTheme="minorHAnsi" w:cstheme="minorHAnsi"/>
          <w:sz w:val="18"/>
          <w:szCs w:val="18"/>
        </w:rPr>
        <w:t>, Stella</w:t>
      </w:r>
      <w:r w:rsidR="00607D38">
        <w:rPr>
          <w:rFonts w:asciiTheme="minorHAnsi" w:hAnsiTheme="minorHAnsi" w:cstheme="minorHAnsi"/>
          <w:sz w:val="18"/>
          <w:szCs w:val="18"/>
        </w:rPr>
        <w:t xml:space="preserve"> AO</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Turville</w:t>
      </w:r>
      <w:proofErr w:type="spellEnd"/>
      <w:r w:rsidR="00607D38">
        <w:rPr>
          <w:rFonts w:asciiTheme="minorHAnsi" w:hAnsiTheme="minorHAnsi" w:cstheme="minorHAnsi"/>
          <w:sz w:val="18"/>
          <w:szCs w:val="18"/>
        </w:rPr>
        <w:t xml:space="preserve"> SG</w:t>
      </w:r>
      <w:r w:rsidRPr="00F6326B">
        <w:rPr>
          <w:rFonts w:asciiTheme="minorHAnsi" w:hAnsiTheme="minorHAnsi" w:cstheme="minorHAnsi"/>
          <w:sz w:val="18"/>
          <w:szCs w:val="18"/>
        </w:rPr>
        <w:t>, Hurtado</w:t>
      </w:r>
      <w:r w:rsidR="00607D38">
        <w:rPr>
          <w:rFonts w:asciiTheme="minorHAnsi" w:hAnsiTheme="minorHAnsi" w:cstheme="minorHAnsi"/>
          <w:sz w:val="18"/>
          <w:szCs w:val="18"/>
        </w:rPr>
        <w:t xml:space="preserve"> PR</w:t>
      </w:r>
      <w:r w:rsidRPr="00F6326B">
        <w:rPr>
          <w:rFonts w:asciiTheme="minorHAnsi" w:hAnsiTheme="minorHAnsi" w:cstheme="minorHAnsi"/>
          <w:sz w:val="18"/>
          <w:szCs w:val="18"/>
        </w:rPr>
        <w:t>, Barry</w:t>
      </w:r>
      <w:r w:rsidR="00607D38">
        <w:rPr>
          <w:rFonts w:asciiTheme="minorHAnsi" w:hAnsiTheme="minorHAnsi" w:cstheme="minorHAnsi"/>
          <w:sz w:val="18"/>
          <w:szCs w:val="18"/>
        </w:rPr>
        <w:t xml:space="preserve"> SC</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Hissaria</w:t>
      </w:r>
      <w:proofErr w:type="spellEnd"/>
      <w:r w:rsidR="00607D38">
        <w:rPr>
          <w:rFonts w:asciiTheme="minorHAnsi" w:hAnsiTheme="minorHAnsi" w:cstheme="minorHAnsi"/>
          <w:sz w:val="18"/>
          <w:szCs w:val="18"/>
        </w:rPr>
        <w:t xml:space="preserve"> P</w:t>
      </w:r>
      <w:r w:rsidRPr="00F6326B">
        <w:rPr>
          <w:rFonts w:asciiTheme="minorHAnsi" w:hAnsiTheme="minorHAnsi" w:cstheme="minorHAnsi"/>
          <w:sz w:val="18"/>
          <w:szCs w:val="18"/>
        </w:rPr>
        <w:t xml:space="preserve">, </w:t>
      </w:r>
      <w:proofErr w:type="spellStart"/>
      <w:r w:rsidRPr="00F6326B">
        <w:rPr>
          <w:rFonts w:asciiTheme="minorHAnsi" w:hAnsiTheme="minorHAnsi" w:cstheme="minorHAnsi"/>
          <w:sz w:val="18"/>
          <w:szCs w:val="18"/>
        </w:rPr>
        <w:t>Grubor</w:t>
      </w:r>
      <w:proofErr w:type="spellEnd"/>
      <w:r w:rsidRPr="00F6326B">
        <w:rPr>
          <w:rFonts w:asciiTheme="minorHAnsi" w:hAnsiTheme="minorHAnsi" w:cstheme="minorHAnsi"/>
          <w:sz w:val="18"/>
          <w:szCs w:val="18"/>
        </w:rPr>
        <w:t>-Bauk</w:t>
      </w:r>
      <w:r w:rsidR="00607D38">
        <w:rPr>
          <w:rFonts w:asciiTheme="minorHAnsi" w:hAnsiTheme="minorHAnsi" w:cstheme="minorHAnsi"/>
          <w:sz w:val="18"/>
          <w:szCs w:val="18"/>
        </w:rPr>
        <w:t xml:space="preserve"> B</w:t>
      </w:r>
      <w:r w:rsidRPr="00F6326B">
        <w:rPr>
          <w:rFonts w:asciiTheme="minorHAnsi" w:hAnsiTheme="minorHAnsi" w:cstheme="minorHAnsi"/>
          <w:sz w:val="18"/>
          <w:szCs w:val="18"/>
        </w:rPr>
        <w:t xml:space="preserve">, </w:t>
      </w:r>
      <w:r w:rsidRPr="00F6326B">
        <w:rPr>
          <w:rFonts w:asciiTheme="minorHAnsi" w:hAnsiTheme="minorHAnsi" w:cstheme="minorHAnsi"/>
          <w:b/>
          <w:sz w:val="18"/>
          <w:szCs w:val="18"/>
        </w:rPr>
        <w:t>Chadban</w:t>
      </w:r>
      <w:r w:rsidR="00607D38">
        <w:rPr>
          <w:rFonts w:asciiTheme="minorHAnsi" w:hAnsiTheme="minorHAnsi" w:cstheme="minorHAnsi"/>
          <w:b/>
          <w:sz w:val="18"/>
          <w:szCs w:val="18"/>
        </w:rPr>
        <w:t xml:space="preserve"> SJ</w:t>
      </w:r>
      <w:r w:rsidRPr="00F6326B">
        <w:rPr>
          <w:rFonts w:asciiTheme="minorHAnsi" w:hAnsiTheme="minorHAnsi" w:cstheme="minorHAnsi"/>
          <w:sz w:val="18"/>
          <w:szCs w:val="18"/>
        </w:rPr>
        <w:t>*, Coates</w:t>
      </w:r>
      <w:r w:rsidR="00607D38">
        <w:rPr>
          <w:rFonts w:asciiTheme="minorHAnsi" w:hAnsiTheme="minorHAnsi" w:cstheme="minorHAnsi"/>
          <w:sz w:val="18"/>
          <w:szCs w:val="18"/>
        </w:rPr>
        <w:t xml:space="preserve"> PT</w:t>
      </w:r>
      <w:r w:rsidRPr="00F6326B">
        <w:rPr>
          <w:rFonts w:asciiTheme="minorHAnsi" w:hAnsiTheme="minorHAnsi" w:cstheme="minorHAnsi"/>
          <w:sz w:val="18"/>
          <w:szCs w:val="18"/>
        </w:rPr>
        <w:t>*. Concurrent vaccination of kidney transplant recipients and close household cohabitants against COVID-19. Kidney Int. 2022 May; 101(5): 1077–1080.  Published online 2022 Mar 16. PMCID: PMC8923876</w:t>
      </w:r>
    </w:p>
    <w:p w14:paraId="580DF3FE" w14:textId="41B5FD5A" w:rsidR="000C48AA" w:rsidRPr="000C48AA" w:rsidRDefault="000C48AA" w:rsidP="00070B51">
      <w:pPr>
        <w:pStyle w:val="ListParagraph"/>
        <w:numPr>
          <w:ilvl w:val="0"/>
          <w:numId w:val="12"/>
        </w:numPr>
        <w:rPr>
          <w:rFonts w:asciiTheme="minorHAnsi" w:hAnsiTheme="minorHAnsi" w:cstheme="minorHAnsi"/>
          <w:sz w:val="18"/>
          <w:szCs w:val="18"/>
        </w:rPr>
      </w:pPr>
      <w:r w:rsidRPr="000C48AA">
        <w:rPr>
          <w:rFonts w:asciiTheme="minorHAnsi" w:hAnsiTheme="minorHAnsi" w:cstheme="minorHAnsi"/>
          <w:sz w:val="18"/>
          <w:szCs w:val="18"/>
        </w:rPr>
        <w:t xml:space="preserve">Vinson AJ, Singh S, </w:t>
      </w:r>
      <w:r w:rsidRPr="00607D38">
        <w:rPr>
          <w:rFonts w:asciiTheme="minorHAnsi" w:hAnsiTheme="minorHAnsi" w:cstheme="minorHAnsi"/>
          <w:b/>
          <w:bCs/>
          <w:sz w:val="18"/>
          <w:szCs w:val="18"/>
        </w:rPr>
        <w:t>Chadban S</w:t>
      </w:r>
      <w:r w:rsidRPr="000C48AA">
        <w:rPr>
          <w:rFonts w:asciiTheme="minorHAnsi" w:hAnsiTheme="minorHAnsi" w:cstheme="minorHAnsi"/>
          <w:sz w:val="18"/>
          <w:szCs w:val="18"/>
        </w:rPr>
        <w:t xml:space="preserve">, Cherney D, Gaber O, Gill JS, Helgeson E, Herzog CA, Jardine M, Jha V, </w:t>
      </w:r>
      <w:proofErr w:type="spellStart"/>
      <w:r w:rsidRPr="000C48AA">
        <w:rPr>
          <w:rFonts w:asciiTheme="minorHAnsi" w:hAnsiTheme="minorHAnsi" w:cstheme="minorHAnsi"/>
          <w:sz w:val="18"/>
          <w:szCs w:val="18"/>
        </w:rPr>
        <w:t>Kasiske</w:t>
      </w:r>
      <w:proofErr w:type="spellEnd"/>
      <w:r w:rsidRPr="000C48AA">
        <w:rPr>
          <w:rFonts w:asciiTheme="minorHAnsi" w:hAnsiTheme="minorHAnsi" w:cstheme="minorHAnsi"/>
          <w:sz w:val="18"/>
          <w:szCs w:val="18"/>
        </w:rPr>
        <w:t xml:space="preserve"> BL, </w:t>
      </w:r>
      <w:proofErr w:type="spellStart"/>
      <w:r w:rsidRPr="000C48AA">
        <w:rPr>
          <w:rFonts w:asciiTheme="minorHAnsi" w:hAnsiTheme="minorHAnsi" w:cstheme="minorHAnsi"/>
          <w:sz w:val="18"/>
          <w:szCs w:val="18"/>
        </w:rPr>
        <w:t>Mannon</w:t>
      </w:r>
      <w:proofErr w:type="spellEnd"/>
      <w:r w:rsidRPr="000C48AA">
        <w:rPr>
          <w:rFonts w:asciiTheme="minorHAnsi" w:hAnsiTheme="minorHAnsi" w:cstheme="minorHAnsi"/>
          <w:sz w:val="18"/>
          <w:szCs w:val="18"/>
        </w:rPr>
        <w:t xml:space="preserve"> RB, </w:t>
      </w:r>
      <w:proofErr w:type="spellStart"/>
      <w:r w:rsidRPr="000C48AA">
        <w:rPr>
          <w:rFonts w:asciiTheme="minorHAnsi" w:hAnsiTheme="minorHAnsi" w:cstheme="minorHAnsi"/>
          <w:sz w:val="18"/>
          <w:szCs w:val="18"/>
        </w:rPr>
        <w:t>Michos</w:t>
      </w:r>
      <w:proofErr w:type="spellEnd"/>
      <w:r w:rsidRPr="000C48AA">
        <w:rPr>
          <w:rFonts w:asciiTheme="minorHAnsi" w:hAnsiTheme="minorHAnsi" w:cstheme="minorHAnsi"/>
          <w:sz w:val="18"/>
          <w:szCs w:val="18"/>
        </w:rPr>
        <w:t xml:space="preserve"> ED, </w:t>
      </w:r>
      <w:proofErr w:type="spellStart"/>
      <w:r w:rsidRPr="000C48AA">
        <w:rPr>
          <w:rFonts w:asciiTheme="minorHAnsi" w:hAnsiTheme="minorHAnsi" w:cstheme="minorHAnsi"/>
          <w:sz w:val="18"/>
          <w:szCs w:val="18"/>
        </w:rPr>
        <w:t>Mottl</w:t>
      </w:r>
      <w:proofErr w:type="spellEnd"/>
      <w:r w:rsidRPr="000C48AA">
        <w:rPr>
          <w:rFonts w:asciiTheme="minorHAnsi" w:hAnsiTheme="minorHAnsi" w:cstheme="minorHAnsi"/>
          <w:sz w:val="18"/>
          <w:szCs w:val="18"/>
        </w:rPr>
        <w:t xml:space="preserve"> AK, Newby K, Roy-Chaudhury P, </w:t>
      </w:r>
      <w:proofErr w:type="spellStart"/>
      <w:r w:rsidRPr="000C48AA">
        <w:rPr>
          <w:rFonts w:asciiTheme="minorHAnsi" w:hAnsiTheme="minorHAnsi" w:cstheme="minorHAnsi"/>
          <w:sz w:val="18"/>
          <w:szCs w:val="18"/>
        </w:rPr>
        <w:t>Sawinski</w:t>
      </w:r>
      <w:proofErr w:type="spellEnd"/>
      <w:r w:rsidRPr="000C48AA">
        <w:rPr>
          <w:rFonts w:asciiTheme="minorHAnsi" w:hAnsiTheme="minorHAnsi" w:cstheme="minorHAnsi"/>
          <w:sz w:val="18"/>
          <w:szCs w:val="18"/>
        </w:rPr>
        <w:t xml:space="preserve"> D, Sharif A, Sridhar VS, Tuttle KR, </w:t>
      </w:r>
      <w:proofErr w:type="spellStart"/>
      <w:r w:rsidRPr="000C48AA">
        <w:rPr>
          <w:rFonts w:asciiTheme="minorHAnsi" w:hAnsiTheme="minorHAnsi" w:cstheme="minorHAnsi"/>
          <w:sz w:val="18"/>
          <w:szCs w:val="18"/>
        </w:rPr>
        <w:t>Vock</w:t>
      </w:r>
      <w:proofErr w:type="spellEnd"/>
      <w:r w:rsidRPr="000C48AA">
        <w:rPr>
          <w:rFonts w:asciiTheme="minorHAnsi" w:hAnsiTheme="minorHAnsi" w:cstheme="minorHAnsi"/>
          <w:sz w:val="18"/>
          <w:szCs w:val="18"/>
        </w:rPr>
        <w:t xml:space="preserve"> DM, </w:t>
      </w:r>
      <w:proofErr w:type="spellStart"/>
      <w:r w:rsidRPr="000C48AA">
        <w:rPr>
          <w:rFonts w:asciiTheme="minorHAnsi" w:hAnsiTheme="minorHAnsi" w:cstheme="minorHAnsi"/>
          <w:sz w:val="18"/>
          <w:szCs w:val="18"/>
        </w:rPr>
        <w:t>Matas</w:t>
      </w:r>
      <w:proofErr w:type="spellEnd"/>
      <w:r w:rsidRPr="000C48AA">
        <w:rPr>
          <w:rFonts w:asciiTheme="minorHAnsi" w:hAnsiTheme="minorHAnsi" w:cstheme="minorHAnsi"/>
          <w:sz w:val="18"/>
          <w:szCs w:val="18"/>
        </w:rPr>
        <w:t xml:space="preserve"> A. Premature Death in Kidney Transplant Recipients: The Time for Trials is Now. J Am Soc Nephrol. 2022 Apr;33(4):665-673. PMID: 35292438; PMCID: PMC8970447</w:t>
      </w:r>
    </w:p>
    <w:p w14:paraId="0544DC63" w14:textId="5D6A74C1" w:rsidR="00F6326B" w:rsidRPr="00F6326B" w:rsidRDefault="00F6326B" w:rsidP="00F6326B">
      <w:pPr>
        <w:pStyle w:val="ListParagraph"/>
        <w:numPr>
          <w:ilvl w:val="0"/>
          <w:numId w:val="12"/>
        </w:numPr>
        <w:rPr>
          <w:rFonts w:asciiTheme="minorHAnsi" w:hAnsiTheme="minorHAnsi" w:cstheme="minorHAnsi"/>
          <w:sz w:val="18"/>
          <w:szCs w:val="18"/>
        </w:rPr>
      </w:pPr>
      <w:proofErr w:type="spellStart"/>
      <w:r w:rsidRPr="00F6326B">
        <w:rPr>
          <w:rFonts w:asciiTheme="minorHAnsi" w:hAnsiTheme="minorHAnsi" w:cstheme="minorHAnsi"/>
          <w:sz w:val="18"/>
          <w:szCs w:val="18"/>
        </w:rPr>
        <w:t>Athavale</w:t>
      </w:r>
      <w:proofErr w:type="spellEnd"/>
      <w:r w:rsidR="000C48AA">
        <w:rPr>
          <w:rFonts w:asciiTheme="minorHAnsi" w:hAnsiTheme="minorHAnsi" w:cstheme="minorHAnsi"/>
          <w:sz w:val="18"/>
          <w:szCs w:val="18"/>
        </w:rPr>
        <w:t xml:space="preserve"> A</w:t>
      </w:r>
      <w:r w:rsidRPr="00F6326B">
        <w:rPr>
          <w:rFonts w:asciiTheme="minorHAnsi" w:hAnsiTheme="minorHAnsi" w:cstheme="minorHAnsi"/>
          <w:sz w:val="18"/>
          <w:szCs w:val="18"/>
        </w:rPr>
        <w:t>, Wyburn</w:t>
      </w:r>
      <w:r w:rsidR="000C48AA">
        <w:rPr>
          <w:rFonts w:asciiTheme="minorHAnsi" w:hAnsiTheme="minorHAnsi" w:cstheme="minorHAnsi"/>
          <w:sz w:val="18"/>
          <w:szCs w:val="18"/>
        </w:rPr>
        <w:t xml:space="preserve"> K</w:t>
      </w:r>
      <w:r w:rsidRPr="00F6326B">
        <w:rPr>
          <w:rFonts w:asciiTheme="minorHAnsi" w:hAnsiTheme="minorHAnsi" w:cstheme="minorHAnsi"/>
          <w:sz w:val="18"/>
          <w:szCs w:val="18"/>
        </w:rPr>
        <w:t>, Snelling</w:t>
      </w:r>
      <w:r w:rsidR="000C48AA">
        <w:rPr>
          <w:rFonts w:asciiTheme="minorHAnsi" w:hAnsiTheme="minorHAnsi" w:cstheme="minorHAnsi"/>
          <w:sz w:val="18"/>
          <w:szCs w:val="18"/>
        </w:rPr>
        <w:t xml:space="preserve"> P</w:t>
      </w:r>
      <w:r w:rsidRPr="00F6326B">
        <w:rPr>
          <w:rFonts w:asciiTheme="minorHAnsi" w:hAnsiTheme="minorHAnsi" w:cstheme="minorHAnsi"/>
          <w:sz w:val="18"/>
          <w:szCs w:val="18"/>
        </w:rPr>
        <w:t>,</w:t>
      </w:r>
      <w:r w:rsidRPr="00F6326B">
        <w:rPr>
          <w:rFonts w:asciiTheme="minorHAnsi" w:hAnsiTheme="minorHAnsi" w:cstheme="minorHAnsi"/>
          <w:b/>
          <w:sz w:val="18"/>
          <w:szCs w:val="18"/>
        </w:rPr>
        <w:t xml:space="preserve"> Chadban</w:t>
      </w:r>
      <w:r w:rsidR="000C48AA">
        <w:rPr>
          <w:rFonts w:asciiTheme="minorHAnsi" w:hAnsiTheme="minorHAnsi" w:cstheme="minorHAnsi"/>
          <w:b/>
          <w:sz w:val="18"/>
          <w:szCs w:val="18"/>
        </w:rPr>
        <w:t xml:space="preserve"> SJ</w:t>
      </w:r>
      <w:r w:rsidRPr="00F6326B">
        <w:rPr>
          <w:rFonts w:asciiTheme="minorHAnsi" w:hAnsiTheme="minorHAnsi" w:cstheme="minorHAnsi"/>
          <w:sz w:val="18"/>
          <w:szCs w:val="18"/>
        </w:rPr>
        <w:t xml:space="preserve">. Dialysis Disequilibrium: Is Acidosis More Important than Urea? Case Rep Nephrol. 2022; 2022: 4964033.  </w:t>
      </w:r>
    </w:p>
    <w:p w14:paraId="096DA6CA" w14:textId="5D611125" w:rsidR="00BB7052" w:rsidRPr="002A070B" w:rsidRDefault="00BB7052" w:rsidP="002A070B">
      <w:pPr>
        <w:pStyle w:val="ListParagraph"/>
        <w:numPr>
          <w:ilvl w:val="0"/>
          <w:numId w:val="12"/>
        </w:numPr>
        <w:rPr>
          <w:rFonts w:asciiTheme="minorHAnsi" w:hAnsiTheme="minorHAnsi"/>
          <w:sz w:val="18"/>
          <w:szCs w:val="18"/>
        </w:rPr>
      </w:pPr>
      <w:r w:rsidRPr="002A070B">
        <w:rPr>
          <w:rFonts w:asciiTheme="minorHAnsi" w:hAnsiTheme="minorHAnsi"/>
          <w:sz w:val="18"/>
          <w:szCs w:val="18"/>
        </w:rPr>
        <w:t xml:space="preserve">Lim WH, </w:t>
      </w:r>
      <w:proofErr w:type="spellStart"/>
      <w:r w:rsidRPr="002A070B">
        <w:rPr>
          <w:rFonts w:asciiTheme="minorHAnsi" w:hAnsiTheme="minorHAnsi"/>
          <w:sz w:val="18"/>
          <w:szCs w:val="18"/>
        </w:rPr>
        <w:t>Ooi</w:t>
      </w:r>
      <w:proofErr w:type="spellEnd"/>
      <w:r w:rsidRPr="002A070B">
        <w:rPr>
          <w:rFonts w:asciiTheme="minorHAnsi" w:hAnsiTheme="minorHAnsi"/>
          <w:sz w:val="18"/>
          <w:szCs w:val="18"/>
        </w:rPr>
        <w:t xml:space="preserve"> E, </w:t>
      </w:r>
      <w:proofErr w:type="spellStart"/>
      <w:r w:rsidRPr="002A070B">
        <w:rPr>
          <w:rFonts w:asciiTheme="minorHAnsi" w:hAnsiTheme="minorHAnsi"/>
          <w:sz w:val="18"/>
          <w:szCs w:val="18"/>
        </w:rPr>
        <w:t>Pilmore</w:t>
      </w:r>
      <w:proofErr w:type="spellEnd"/>
      <w:r w:rsidRPr="002A070B">
        <w:rPr>
          <w:rFonts w:asciiTheme="minorHAnsi" w:hAnsiTheme="minorHAnsi"/>
          <w:sz w:val="18"/>
          <w:szCs w:val="18"/>
        </w:rPr>
        <w:t xml:space="preserve"> HL, Johnson DW, McDonald SP, Clayton P, Hawley C,</w:t>
      </w:r>
      <w:r w:rsidR="002A070B" w:rsidRPr="002A070B">
        <w:rPr>
          <w:rFonts w:asciiTheme="minorHAnsi" w:hAnsiTheme="minorHAnsi"/>
          <w:sz w:val="18"/>
          <w:szCs w:val="18"/>
        </w:rPr>
        <w:t xml:space="preserve"> </w:t>
      </w:r>
      <w:r w:rsidRPr="002A070B">
        <w:rPr>
          <w:rFonts w:asciiTheme="minorHAnsi" w:hAnsiTheme="minorHAnsi"/>
          <w:sz w:val="18"/>
          <w:szCs w:val="18"/>
        </w:rPr>
        <w:t xml:space="preserve">Mulley WR, Francis R, Collins MG, </w:t>
      </w:r>
      <w:proofErr w:type="spellStart"/>
      <w:r w:rsidRPr="002A070B">
        <w:rPr>
          <w:rFonts w:asciiTheme="minorHAnsi" w:hAnsiTheme="minorHAnsi"/>
          <w:sz w:val="18"/>
          <w:szCs w:val="18"/>
        </w:rPr>
        <w:t>Jaques</w:t>
      </w:r>
      <w:proofErr w:type="spellEnd"/>
      <w:r w:rsidRPr="002A070B">
        <w:rPr>
          <w:rFonts w:asciiTheme="minorHAnsi" w:hAnsiTheme="minorHAnsi"/>
          <w:sz w:val="18"/>
          <w:szCs w:val="18"/>
        </w:rPr>
        <w:t xml:space="preserve"> B, Larkins NG, Davies CE, Wyburn K,</w:t>
      </w:r>
      <w:r w:rsidR="002A070B" w:rsidRPr="002A070B">
        <w:rPr>
          <w:rFonts w:asciiTheme="minorHAnsi" w:hAnsiTheme="minorHAnsi"/>
          <w:sz w:val="18"/>
          <w:szCs w:val="18"/>
        </w:rPr>
        <w:t xml:space="preserve"> </w:t>
      </w:r>
      <w:r w:rsidRPr="002A070B">
        <w:rPr>
          <w:rFonts w:asciiTheme="minorHAnsi" w:hAnsiTheme="minorHAnsi"/>
          <w:sz w:val="18"/>
          <w:szCs w:val="18"/>
        </w:rPr>
        <w:t>Chadban SJ, Wong G. Interactions Between Donor Age and 12-Month Estimated</w:t>
      </w:r>
      <w:r w:rsidR="002A070B" w:rsidRPr="002A070B">
        <w:rPr>
          <w:rFonts w:asciiTheme="minorHAnsi" w:hAnsiTheme="minorHAnsi"/>
          <w:sz w:val="18"/>
          <w:szCs w:val="18"/>
        </w:rPr>
        <w:t xml:space="preserve"> </w:t>
      </w:r>
      <w:r w:rsidRPr="002A070B">
        <w:rPr>
          <w:rFonts w:asciiTheme="minorHAnsi" w:hAnsiTheme="minorHAnsi"/>
          <w:sz w:val="18"/>
          <w:szCs w:val="18"/>
        </w:rPr>
        <w:t>Glomerular Filtration Rate on Allograft and Patient Outcomes After Kidney</w:t>
      </w:r>
      <w:r w:rsidR="002A070B" w:rsidRPr="002A070B">
        <w:rPr>
          <w:rFonts w:asciiTheme="minorHAnsi" w:hAnsiTheme="minorHAnsi"/>
          <w:sz w:val="18"/>
          <w:szCs w:val="18"/>
        </w:rPr>
        <w:t xml:space="preserve"> </w:t>
      </w:r>
      <w:r w:rsidRPr="002A070B">
        <w:rPr>
          <w:rFonts w:asciiTheme="minorHAnsi" w:hAnsiTheme="minorHAnsi"/>
          <w:sz w:val="18"/>
          <w:szCs w:val="18"/>
        </w:rPr>
        <w:t xml:space="preserve">Transplantation. </w:t>
      </w:r>
      <w:proofErr w:type="spellStart"/>
      <w:r w:rsidRPr="002A070B">
        <w:rPr>
          <w:rFonts w:asciiTheme="minorHAnsi" w:hAnsiTheme="minorHAnsi"/>
          <w:sz w:val="18"/>
          <w:szCs w:val="18"/>
        </w:rPr>
        <w:t>Transpl</w:t>
      </w:r>
      <w:proofErr w:type="spellEnd"/>
      <w:r w:rsidRPr="002A070B">
        <w:rPr>
          <w:rFonts w:asciiTheme="minorHAnsi" w:hAnsiTheme="minorHAnsi"/>
          <w:sz w:val="18"/>
          <w:szCs w:val="18"/>
        </w:rPr>
        <w:t xml:space="preserve"> Int. 2022 Feb </w:t>
      </w:r>
      <w:proofErr w:type="gramStart"/>
      <w:r w:rsidRPr="002A070B">
        <w:rPr>
          <w:rFonts w:asciiTheme="minorHAnsi" w:hAnsiTheme="minorHAnsi"/>
          <w:sz w:val="18"/>
          <w:szCs w:val="18"/>
        </w:rPr>
        <w:t>7;36:10199</w:t>
      </w:r>
      <w:proofErr w:type="gramEnd"/>
      <w:r w:rsidRPr="002A070B">
        <w:rPr>
          <w:rFonts w:asciiTheme="minorHAnsi" w:hAnsiTheme="minorHAnsi"/>
          <w:sz w:val="18"/>
          <w:szCs w:val="18"/>
        </w:rPr>
        <w:t xml:space="preserve">. </w:t>
      </w:r>
      <w:proofErr w:type="spellStart"/>
      <w:r w:rsidRPr="002A070B">
        <w:rPr>
          <w:rFonts w:asciiTheme="minorHAnsi" w:hAnsiTheme="minorHAnsi"/>
          <w:sz w:val="18"/>
          <w:szCs w:val="18"/>
        </w:rPr>
        <w:t>doi</w:t>
      </w:r>
      <w:proofErr w:type="spellEnd"/>
      <w:r w:rsidRPr="002A070B">
        <w:rPr>
          <w:rFonts w:asciiTheme="minorHAnsi" w:hAnsiTheme="minorHAnsi"/>
          <w:sz w:val="18"/>
          <w:szCs w:val="18"/>
        </w:rPr>
        <w:t>: 10.3389/ti.2022.10199.</w:t>
      </w:r>
    </w:p>
    <w:p w14:paraId="40641314" w14:textId="77777777" w:rsidR="00F6326B" w:rsidRPr="00F6326B" w:rsidRDefault="00BB7052" w:rsidP="00F6326B">
      <w:pPr>
        <w:pStyle w:val="ListParagraph"/>
        <w:numPr>
          <w:ilvl w:val="0"/>
          <w:numId w:val="12"/>
        </w:numPr>
        <w:rPr>
          <w:rFonts w:asciiTheme="minorHAnsi" w:hAnsiTheme="minorHAnsi" w:cstheme="minorHAnsi"/>
          <w:sz w:val="18"/>
          <w:szCs w:val="18"/>
        </w:rPr>
      </w:pPr>
      <w:r w:rsidRPr="002A070B">
        <w:rPr>
          <w:rFonts w:asciiTheme="minorHAnsi" w:hAnsiTheme="minorHAnsi"/>
          <w:sz w:val="18"/>
          <w:szCs w:val="18"/>
        </w:rPr>
        <w:t xml:space="preserve">Pascoe EM, Chadban SJ, Fahim MA, Hawley CM, Johnson DW, Collins MG; BEST-fluids Investigators; Australasian </w:t>
      </w:r>
      <w:r w:rsidR="00F6326B" w:rsidRPr="00F6326B">
        <w:rPr>
          <w:rFonts w:asciiTheme="minorHAnsi" w:hAnsiTheme="minorHAnsi" w:cstheme="minorHAnsi"/>
          <w:sz w:val="18"/>
          <w:szCs w:val="18"/>
        </w:rPr>
        <w:t xml:space="preserve">Elaine M. Pascoe, </w:t>
      </w:r>
      <w:r w:rsidR="00F6326B" w:rsidRPr="00F6326B">
        <w:rPr>
          <w:rFonts w:asciiTheme="minorHAnsi" w:hAnsiTheme="minorHAnsi" w:cstheme="minorHAnsi"/>
          <w:b/>
          <w:sz w:val="18"/>
          <w:szCs w:val="18"/>
        </w:rPr>
        <w:t>Steven J. Chadban</w:t>
      </w:r>
      <w:r w:rsidR="00F6326B" w:rsidRPr="00F6326B">
        <w:rPr>
          <w:rFonts w:asciiTheme="minorHAnsi" w:hAnsiTheme="minorHAnsi" w:cstheme="minorHAnsi"/>
          <w:sz w:val="18"/>
          <w:szCs w:val="18"/>
        </w:rPr>
        <w:t xml:space="preserve">, </w:t>
      </w:r>
      <w:proofErr w:type="spellStart"/>
      <w:r w:rsidR="00F6326B" w:rsidRPr="00F6326B">
        <w:rPr>
          <w:rFonts w:asciiTheme="minorHAnsi" w:hAnsiTheme="minorHAnsi" w:cstheme="minorHAnsi"/>
          <w:sz w:val="18"/>
          <w:szCs w:val="18"/>
        </w:rPr>
        <w:t>Magid</w:t>
      </w:r>
      <w:proofErr w:type="spellEnd"/>
      <w:r w:rsidR="00F6326B" w:rsidRPr="00F6326B">
        <w:rPr>
          <w:rFonts w:asciiTheme="minorHAnsi" w:hAnsiTheme="minorHAnsi" w:cstheme="minorHAnsi"/>
          <w:sz w:val="18"/>
          <w:szCs w:val="18"/>
        </w:rPr>
        <w:t xml:space="preserve"> A. Fahim, Carmel M. Hawley, David W. Johnson, Michael G. Collins, for the BEST-fluids Investigators and the Australasian Kidney Trials Network. Statistical analysis plan for Better Evidence for Selecting Transplant Fluids (BEST-Fluids): a </w:t>
      </w:r>
      <w:proofErr w:type="spellStart"/>
      <w:r w:rsidR="00F6326B" w:rsidRPr="00F6326B">
        <w:rPr>
          <w:rFonts w:asciiTheme="minorHAnsi" w:hAnsiTheme="minorHAnsi" w:cstheme="minorHAnsi"/>
          <w:sz w:val="18"/>
          <w:szCs w:val="18"/>
        </w:rPr>
        <w:t>randomised</w:t>
      </w:r>
      <w:proofErr w:type="spellEnd"/>
      <w:r w:rsidR="00F6326B" w:rsidRPr="00F6326B">
        <w:rPr>
          <w:rFonts w:asciiTheme="minorHAnsi" w:hAnsiTheme="minorHAnsi" w:cstheme="minorHAnsi"/>
          <w:sz w:val="18"/>
          <w:szCs w:val="18"/>
        </w:rPr>
        <w:t xml:space="preserve"> controlled trial of the effect of intravenous fluid therapy with balanced crystalloid versus saline on the incidence of delayed graft function in deceased donor kidney transplantation. Trials. 2022; 23: 52.  </w:t>
      </w:r>
    </w:p>
    <w:p w14:paraId="188B3940" w14:textId="5A3CAB59" w:rsidR="00BB7052" w:rsidRPr="002A070B" w:rsidRDefault="00BB7052" w:rsidP="002A070B">
      <w:pPr>
        <w:pStyle w:val="ListParagraph"/>
        <w:numPr>
          <w:ilvl w:val="0"/>
          <w:numId w:val="12"/>
        </w:numPr>
        <w:rPr>
          <w:rFonts w:asciiTheme="minorHAnsi" w:hAnsiTheme="minorHAnsi"/>
          <w:sz w:val="18"/>
          <w:szCs w:val="18"/>
        </w:rPr>
      </w:pPr>
      <w:r w:rsidRPr="002A070B">
        <w:rPr>
          <w:rFonts w:asciiTheme="minorHAnsi" w:hAnsiTheme="minorHAnsi"/>
          <w:sz w:val="18"/>
          <w:szCs w:val="18"/>
        </w:rPr>
        <w:t>Kidney Trials Network. Correction to:</w:t>
      </w:r>
      <w:r w:rsidR="002A070B" w:rsidRPr="002A070B">
        <w:rPr>
          <w:rFonts w:asciiTheme="minorHAnsi" w:hAnsiTheme="minorHAnsi"/>
          <w:sz w:val="18"/>
          <w:szCs w:val="18"/>
        </w:rPr>
        <w:t xml:space="preserve"> </w:t>
      </w:r>
      <w:r w:rsidRPr="002A070B">
        <w:rPr>
          <w:rFonts w:asciiTheme="minorHAnsi" w:hAnsiTheme="minorHAnsi"/>
          <w:sz w:val="18"/>
          <w:szCs w:val="18"/>
        </w:rPr>
        <w:t>Statistical analysis plan for better evidence for selecting transplant fluids</w:t>
      </w:r>
      <w:r w:rsidR="002A070B" w:rsidRPr="002A070B">
        <w:rPr>
          <w:rFonts w:asciiTheme="minorHAnsi" w:hAnsiTheme="minorHAnsi"/>
          <w:sz w:val="18"/>
          <w:szCs w:val="18"/>
        </w:rPr>
        <w:t xml:space="preserve"> </w:t>
      </w:r>
      <w:r w:rsidRPr="002A070B">
        <w:rPr>
          <w:rFonts w:asciiTheme="minorHAnsi" w:hAnsiTheme="minorHAnsi"/>
          <w:sz w:val="18"/>
          <w:szCs w:val="18"/>
        </w:rPr>
        <w:t xml:space="preserve">(BEST-fluids): a </w:t>
      </w:r>
      <w:proofErr w:type="spellStart"/>
      <w:r w:rsidRPr="002A070B">
        <w:rPr>
          <w:rFonts w:asciiTheme="minorHAnsi" w:hAnsiTheme="minorHAnsi"/>
          <w:sz w:val="18"/>
          <w:szCs w:val="18"/>
        </w:rPr>
        <w:t>randomised</w:t>
      </w:r>
      <w:proofErr w:type="spellEnd"/>
      <w:r w:rsidRPr="002A070B">
        <w:rPr>
          <w:rFonts w:asciiTheme="minorHAnsi" w:hAnsiTheme="minorHAnsi"/>
          <w:sz w:val="18"/>
          <w:szCs w:val="18"/>
        </w:rPr>
        <w:t xml:space="preserve"> controlled trial of the effect of intravenous fluid</w:t>
      </w:r>
      <w:r w:rsidR="002A070B" w:rsidRPr="002A070B">
        <w:rPr>
          <w:rFonts w:asciiTheme="minorHAnsi" w:hAnsiTheme="minorHAnsi"/>
          <w:sz w:val="18"/>
          <w:szCs w:val="18"/>
        </w:rPr>
        <w:t xml:space="preserve"> </w:t>
      </w:r>
      <w:r w:rsidRPr="002A070B">
        <w:rPr>
          <w:rFonts w:asciiTheme="minorHAnsi" w:hAnsiTheme="minorHAnsi"/>
          <w:sz w:val="18"/>
          <w:szCs w:val="18"/>
        </w:rPr>
        <w:t>therapy with balanced crystalloid versus saline on the incidence of delayed</w:t>
      </w:r>
      <w:r w:rsidR="00F6326B">
        <w:rPr>
          <w:rFonts w:asciiTheme="minorHAnsi" w:hAnsiTheme="minorHAnsi"/>
          <w:sz w:val="18"/>
          <w:szCs w:val="18"/>
        </w:rPr>
        <w:t xml:space="preserve"> </w:t>
      </w:r>
      <w:r w:rsidRPr="002A070B">
        <w:rPr>
          <w:rFonts w:asciiTheme="minorHAnsi" w:hAnsiTheme="minorHAnsi"/>
          <w:sz w:val="18"/>
          <w:szCs w:val="18"/>
        </w:rPr>
        <w:t xml:space="preserve">graft function in deceased donor kidney transplantation. Trials. 2022 </w:t>
      </w:r>
      <w:r w:rsidRPr="002A070B">
        <w:rPr>
          <w:rFonts w:asciiTheme="minorHAnsi" w:hAnsiTheme="minorHAnsi"/>
          <w:sz w:val="18"/>
          <w:szCs w:val="18"/>
        </w:rPr>
        <w:lastRenderedPageBreak/>
        <w:t xml:space="preserve">Feb7;23(1):123. </w:t>
      </w:r>
      <w:proofErr w:type="spellStart"/>
      <w:r w:rsidRPr="002A070B">
        <w:rPr>
          <w:rFonts w:asciiTheme="minorHAnsi" w:hAnsiTheme="minorHAnsi"/>
          <w:sz w:val="18"/>
          <w:szCs w:val="18"/>
        </w:rPr>
        <w:t>doi</w:t>
      </w:r>
      <w:proofErr w:type="spellEnd"/>
      <w:r w:rsidRPr="002A070B">
        <w:rPr>
          <w:rFonts w:asciiTheme="minorHAnsi" w:hAnsiTheme="minorHAnsi"/>
          <w:sz w:val="18"/>
          <w:szCs w:val="18"/>
        </w:rPr>
        <w:t>: 10.1186/s13063-022-06050-0. Erratum for: Trials. 2022 Jan18;23(1):52. PMID: 35130942; PMCID: PMC8819917.</w:t>
      </w:r>
    </w:p>
    <w:p w14:paraId="6DCFC4AC" w14:textId="4D05ACD3" w:rsidR="00BB7052" w:rsidRPr="002A070B" w:rsidRDefault="00BB7052" w:rsidP="002A070B">
      <w:pPr>
        <w:pStyle w:val="ListParagraph"/>
        <w:numPr>
          <w:ilvl w:val="0"/>
          <w:numId w:val="12"/>
        </w:numPr>
        <w:rPr>
          <w:rFonts w:asciiTheme="minorHAnsi" w:hAnsiTheme="minorHAnsi"/>
          <w:sz w:val="18"/>
          <w:szCs w:val="18"/>
        </w:rPr>
      </w:pPr>
      <w:proofErr w:type="spellStart"/>
      <w:r w:rsidRPr="002A070B">
        <w:rPr>
          <w:rFonts w:asciiTheme="minorHAnsi" w:hAnsiTheme="minorHAnsi"/>
          <w:sz w:val="18"/>
          <w:szCs w:val="18"/>
        </w:rPr>
        <w:t>Sobels</w:t>
      </w:r>
      <w:proofErr w:type="spellEnd"/>
      <w:r w:rsidRPr="002A070B">
        <w:rPr>
          <w:rFonts w:asciiTheme="minorHAnsi" w:hAnsiTheme="minorHAnsi"/>
          <w:sz w:val="18"/>
          <w:szCs w:val="18"/>
        </w:rPr>
        <w:t xml:space="preserve"> E, Best M, Chadban S, </w:t>
      </w:r>
      <w:proofErr w:type="spellStart"/>
      <w:r w:rsidRPr="002A070B">
        <w:rPr>
          <w:rFonts w:asciiTheme="minorHAnsi" w:hAnsiTheme="minorHAnsi"/>
          <w:sz w:val="18"/>
          <w:szCs w:val="18"/>
        </w:rPr>
        <w:t>Pais</w:t>
      </w:r>
      <w:proofErr w:type="spellEnd"/>
      <w:r w:rsidRPr="002A070B">
        <w:rPr>
          <w:rFonts w:asciiTheme="minorHAnsi" w:hAnsiTheme="minorHAnsi"/>
          <w:sz w:val="18"/>
          <w:szCs w:val="18"/>
        </w:rPr>
        <w:t xml:space="preserve"> R. End Stage Kidney Disease Patient</w:t>
      </w:r>
      <w:r w:rsidR="002A070B" w:rsidRPr="002A070B">
        <w:rPr>
          <w:rFonts w:asciiTheme="minorHAnsi" w:hAnsiTheme="minorHAnsi"/>
          <w:sz w:val="18"/>
          <w:szCs w:val="18"/>
        </w:rPr>
        <w:t xml:space="preserve"> </w:t>
      </w:r>
      <w:r w:rsidRPr="002A070B">
        <w:rPr>
          <w:rFonts w:asciiTheme="minorHAnsi" w:hAnsiTheme="minorHAnsi"/>
          <w:sz w:val="18"/>
          <w:szCs w:val="18"/>
        </w:rPr>
        <w:t xml:space="preserve">Experiences of Renal Supportive Care in an Australian Teaching Hospital </w:t>
      </w:r>
      <w:r w:rsidR="002A070B" w:rsidRPr="002A070B">
        <w:rPr>
          <w:rFonts w:asciiTheme="minorHAnsi" w:hAnsiTheme="minorHAnsi"/>
          <w:sz w:val="18"/>
          <w:szCs w:val="18"/>
        </w:rPr>
        <w:t>–</w:t>
      </w:r>
      <w:r w:rsidRPr="002A070B">
        <w:rPr>
          <w:rFonts w:asciiTheme="minorHAnsi" w:hAnsiTheme="minorHAnsi"/>
          <w:sz w:val="18"/>
          <w:szCs w:val="18"/>
        </w:rPr>
        <w:t xml:space="preserve"> A</w:t>
      </w:r>
      <w:r w:rsidR="002A070B" w:rsidRPr="002A070B">
        <w:rPr>
          <w:rFonts w:asciiTheme="minorHAnsi" w:hAnsiTheme="minorHAnsi"/>
          <w:sz w:val="18"/>
          <w:szCs w:val="18"/>
        </w:rPr>
        <w:t xml:space="preserve"> </w:t>
      </w:r>
      <w:r w:rsidRPr="002A070B">
        <w:rPr>
          <w:rFonts w:asciiTheme="minorHAnsi" w:hAnsiTheme="minorHAnsi"/>
          <w:sz w:val="18"/>
          <w:szCs w:val="18"/>
        </w:rPr>
        <w:t>Qualitative Study. J Pain Symptom Manage. 202</w:t>
      </w:r>
      <w:r w:rsidR="000C48AA">
        <w:rPr>
          <w:rFonts w:asciiTheme="minorHAnsi" w:hAnsiTheme="minorHAnsi"/>
          <w:sz w:val="18"/>
          <w:szCs w:val="18"/>
        </w:rPr>
        <w:t>2;</w:t>
      </w:r>
      <w:r w:rsidRPr="002A070B">
        <w:rPr>
          <w:rFonts w:asciiTheme="minorHAnsi" w:hAnsiTheme="minorHAnsi"/>
          <w:sz w:val="18"/>
          <w:szCs w:val="18"/>
        </w:rPr>
        <w:t xml:space="preserve"> </w:t>
      </w:r>
      <w:r w:rsidR="000C48AA">
        <w:rPr>
          <w:rFonts w:asciiTheme="minorHAnsi" w:hAnsiTheme="minorHAnsi"/>
          <w:sz w:val="18"/>
          <w:szCs w:val="18"/>
        </w:rPr>
        <w:t>63:737-746.</w:t>
      </w:r>
    </w:p>
    <w:p w14:paraId="275A67D8" w14:textId="3C14B1C7" w:rsidR="00BB7052" w:rsidRPr="002A070B" w:rsidRDefault="00BB7052" w:rsidP="002A070B">
      <w:pPr>
        <w:pStyle w:val="ListParagraph"/>
        <w:numPr>
          <w:ilvl w:val="0"/>
          <w:numId w:val="12"/>
        </w:numPr>
        <w:rPr>
          <w:rFonts w:asciiTheme="minorHAnsi" w:hAnsiTheme="minorHAnsi"/>
          <w:sz w:val="18"/>
          <w:szCs w:val="18"/>
        </w:rPr>
      </w:pPr>
      <w:r w:rsidRPr="002A070B">
        <w:rPr>
          <w:rFonts w:asciiTheme="minorHAnsi" w:hAnsiTheme="minorHAnsi"/>
          <w:sz w:val="18"/>
          <w:szCs w:val="18"/>
        </w:rPr>
        <w:t xml:space="preserve">Toussaint ND, </w:t>
      </w:r>
      <w:proofErr w:type="spellStart"/>
      <w:r w:rsidRPr="002A070B">
        <w:rPr>
          <w:rFonts w:asciiTheme="minorHAnsi" w:hAnsiTheme="minorHAnsi"/>
          <w:sz w:val="18"/>
          <w:szCs w:val="18"/>
        </w:rPr>
        <w:t>Damasiewicz</w:t>
      </w:r>
      <w:proofErr w:type="spellEnd"/>
      <w:r w:rsidRPr="002A070B">
        <w:rPr>
          <w:rFonts w:asciiTheme="minorHAnsi" w:hAnsiTheme="minorHAnsi"/>
          <w:sz w:val="18"/>
          <w:szCs w:val="18"/>
        </w:rPr>
        <w:t xml:space="preserve"> MJ, Holt SG, Lu ZX, Magliano DJ, Atkins RC, Chadban</w:t>
      </w:r>
      <w:r w:rsidR="002A070B" w:rsidRPr="002A070B">
        <w:rPr>
          <w:rFonts w:asciiTheme="minorHAnsi" w:hAnsiTheme="minorHAnsi"/>
          <w:sz w:val="18"/>
          <w:szCs w:val="18"/>
        </w:rPr>
        <w:t xml:space="preserve"> </w:t>
      </w:r>
      <w:r w:rsidRPr="002A070B">
        <w:rPr>
          <w:rFonts w:asciiTheme="minorHAnsi" w:hAnsiTheme="minorHAnsi"/>
          <w:sz w:val="18"/>
          <w:szCs w:val="18"/>
        </w:rPr>
        <w:t>SJ, Shaw JE, Polkinghorne KR. Relationship Between Urinary Phosphate and All-</w:t>
      </w:r>
      <w:r w:rsidR="002A070B" w:rsidRPr="002A070B">
        <w:rPr>
          <w:rFonts w:asciiTheme="minorHAnsi" w:hAnsiTheme="minorHAnsi"/>
          <w:sz w:val="18"/>
          <w:szCs w:val="18"/>
        </w:rPr>
        <w:t xml:space="preserve"> </w:t>
      </w:r>
      <w:r w:rsidRPr="002A070B">
        <w:rPr>
          <w:rFonts w:asciiTheme="minorHAnsi" w:hAnsiTheme="minorHAnsi"/>
          <w:sz w:val="18"/>
          <w:szCs w:val="18"/>
        </w:rPr>
        <w:t>Cause and Cardiovascular Mortality in a National Population-Based Longitudinal</w:t>
      </w:r>
      <w:r w:rsidR="002A070B" w:rsidRPr="002A070B">
        <w:rPr>
          <w:rFonts w:asciiTheme="minorHAnsi" w:hAnsiTheme="minorHAnsi"/>
          <w:sz w:val="18"/>
          <w:szCs w:val="18"/>
        </w:rPr>
        <w:t xml:space="preserve"> </w:t>
      </w:r>
      <w:r w:rsidRPr="002A070B">
        <w:rPr>
          <w:rFonts w:asciiTheme="minorHAnsi" w:hAnsiTheme="minorHAnsi"/>
          <w:sz w:val="18"/>
          <w:szCs w:val="18"/>
        </w:rPr>
        <w:t xml:space="preserve">Cohort Study. J Ren </w:t>
      </w:r>
      <w:proofErr w:type="spellStart"/>
      <w:r w:rsidRPr="002A070B">
        <w:rPr>
          <w:rFonts w:asciiTheme="minorHAnsi" w:hAnsiTheme="minorHAnsi"/>
          <w:sz w:val="18"/>
          <w:szCs w:val="18"/>
        </w:rPr>
        <w:t>Nutr</w:t>
      </w:r>
      <w:proofErr w:type="spellEnd"/>
      <w:r w:rsidRPr="002A070B">
        <w:rPr>
          <w:rFonts w:asciiTheme="minorHAnsi" w:hAnsiTheme="minorHAnsi"/>
          <w:sz w:val="18"/>
          <w:szCs w:val="18"/>
        </w:rPr>
        <w:t xml:space="preserve">. 2021 Dec </w:t>
      </w:r>
      <w:proofErr w:type="gramStart"/>
      <w:r w:rsidRPr="002A070B">
        <w:rPr>
          <w:rFonts w:asciiTheme="minorHAnsi" w:hAnsiTheme="minorHAnsi"/>
          <w:sz w:val="18"/>
          <w:szCs w:val="18"/>
        </w:rPr>
        <w:t>14:S</w:t>
      </w:r>
      <w:proofErr w:type="gramEnd"/>
      <w:r w:rsidRPr="002A070B">
        <w:rPr>
          <w:rFonts w:asciiTheme="minorHAnsi" w:hAnsiTheme="minorHAnsi"/>
          <w:sz w:val="18"/>
          <w:szCs w:val="18"/>
        </w:rPr>
        <w:t xml:space="preserve">1051-2276(21)00275-2. </w:t>
      </w:r>
      <w:proofErr w:type="spellStart"/>
      <w:r w:rsidRPr="002A070B">
        <w:rPr>
          <w:rFonts w:asciiTheme="minorHAnsi" w:hAnsiTheme="minorHAnsi"/>
          <w:sz w:val="18"/>
          <w:szCs w:val="18"/>
        </w:rPr>
        <w:t>doi</w:t>
      </w:r>
      <w:proofErr w:type="spellEnd"/>
      <w:r w:rsidRPr="002A070B">
        <w:rPr>
          <w:rFonts w:asciiTheme="minorHAnsi" w:hAnsiTheme="minorHAnsi"/>
          <w:sz w:val="18"/>
          <w:szCs w:val="18"/>
        </w:rPr>
        <w:t>:</w:t>
      </w:r>
      <w:r w:rsidR="002A070B" w:rsidRPr="002A070B">
        <w:rPr>
          <w:rFonts w:asciiTheme="minorHAnsi" w:hAnsiTheme="minorHAnsi"/>
          <w:sz w:val="18"/>
          <w:szCs w:val="18"/>
        </w:rPr>
        <w:t xml:space="preserve"> </w:t>
      </w:r>
      <w:r w:rsidRPr="002A070B">
        <w:rPr>
          <w:rFonts w:asciiTheme="minorHAnsi" w:hAnsiTheme="minorHAnsi"/>
          <w:sz w:val="18"/>
          <w:szCs w:val="18"/>
        </w:rPr>
        <w:t xml:space="preserve">10.1053/j.jrn.2021.10.009. </w:t>
      </w:r>
      <w:proofErr w:type="spellStart"/>
      <w:r w:rsidRPr="002A070B">
        <w:rPr>
          <w:rFonts w:asciiTheme="minorHAnsi" w:hAnsiTheme="minorHAnsi"/>
          <w:sz w:val="18"/>
          <w:szCs w:val="18"/>
        </w:rPr>
        <w:t>Epub</w:t>
      </w:r>
      <w:proofErr w:type="spellEnd"/>
      <w:r w:rsidRPr="002A070B">
        <w:rPr>
          <w:rFonts w:asciiTheme="minorHAnsi" w:hAnsiTheme="minorHAnsi"/>
          <w:sz w:val="18"/>
          <w:szCs w:val="18"/>
        </w:rPr>
        <w:t xml:space="preserve"> ahead of print. PMID: 34920931.</w:t>
      </w:r>
    </w:p>
    <w:p w14:paraId="4BC8FBA5" w14:textId="59491CF0" w:rsidR="00BB7052" w:rsidRPr="002A070B" w:rsidRDefault="00BB7052" w:rsidP="002A070B">
      <w:pPr>
        <w:pStyle w:val="ListParagraph"/>
        <w:numPr>
          <w:ilvl w:val="0"/>
          <w:numId w:val="12"/>
        </w:numPr>
        <w:rPr>
          <w:rFonts w:asciiTheme="minorHAnsi" w:hAnsiTheme="minorHAnsi"/>
          <w:sz w:val="18"/>
          <w:szCs w:val="18"/>
        </w:rPr>
      </w:pPr>
      <w:r w:rsidRPr="002A070B">
        <w:rPr>
          <w:rFonts w:asciiTheme="minorHAnsi" w:hAnsiTheme="minorHAnsi"/>
          <w:sz w:val="18"/>
          <w:szCs w:val="18"/>
        </w:rPr>
        <w:t xml:space="preserve">Xu J, D'Souza K, Lau NS, Leslie S, Lee T, Yao J, Lam S, </w:t>
      </w:r>
      <w:proofErr w:type="spellStart"/>
      <w:r w:rsidRPr="002A070B">
        <w:rPr>
          <w:rFonts w:asciiTheme="minorHAnsi" w:hAnsiTheme="minorHAnsi"/>
          <w:sz w:val="18"/>
          <w:szCs w:val="18"/>
        </w:rPr>
        <w:t>Sandroussi</w:t>
      </w:r>
      <w:proofErr w:type="spellEnd"/>
      <w:r w:rsidRPr="002A070B">
        <w:rPr>
          <w:rFonts w:asciiTheme="minorHAnsi" w:hAnsiTheme="minorHAnsi"/>
          <w:sz w:val="18"/>
          <w:szCs w:val="18"/>
        </w:rPr>
        <w:t xml:space="preserve"> C, Chadban</w:t>
      </w:r>
      <w:r w:rsidR="002A070B" w:rsidRPr="002A070B">
        <w:rPr>
          <w:rFonts w:asciiTheme="minorHAnsi" w:hAnsiTheme="minorHAnsi"/>
          <w:sz w:val="18"/>
          <w:szCs w:val="18"/>
        </w:rPr>
        <w:t xml:space="preserve"> </w:t>
      </w:r>
      <w:r w:rsidRPr="002A070B">
        <w:rPr>
          <w:rFonts w:asciiTheme="minorHAnsi" w:hAnsiTheme="minorHAnsi"/>
          <w:sz w:val="18"/>
          <w:szCs w:val="18"/>
        </w:rPr>
        <w:t xml:space="preserve">S, Ying T, </w:t>
      </w:r>
      <w:proofErr w:type="spellStart"/>
      <w:r w:rsidRPr="002A070B">
        <w:rPr>
          <w:rFonts w:asciiTheme="minorHAnsi" w:hAnsiTheme="minorHAnsi"/>
          <w:sz w:val="18"/>
          <w:szCs w:val="18"/>
        </w:rPr>
        <w:t>Pleass</w:t>
      </w:r>
      <w:proofErr w:type="spellEnd"/>
      <w:r w:rsidRPr="002A070B">
        <w:rPr>
          <w:rFonts w:asciiTheme="minorHAnsi" w:hAnsiTheme="minorHAnsi"/>
          <w:sz w:val="18"/>
          <w:szCs w:val="18"/>
        </w:rPr>
        <w:t xml:space="preserve"> H, Laurence JM. Staged versus concurrent native nephrectomy</w:t>
      </w:r>
      <w:r w:rsidR="002A070B" w:rsidRPr="002A070B">
        <w:rPr>
          <w:rFonts w:asciiTheme="minorHAnsi" w:hAnsiTheme="minorHAnsi"/>
          <w:sz w:val="18"/>
          <w:szCs w:val="18"/>
        </w:rPr>
        <w:t xml:space="preserve"> </w:t>
      </w:r>
      <w:r w:rsidRPr="002A070B">
        <w:rPr>
          <w:rFonts w:asciiTheme="minorHAnsi" w:hAnsiTheme="minorHAnsi"/>
          <w:sz w:val="18"/>
          <w:szCs w:val="18"/>
        </w:rPr>
        <w:t>and renal transplantation in patients with autosomal dominant polycystic kidney</w:t>
      </w:r>
      <w:r w:rsidR="002A070B" w:rsidRPr="002A070B">
        <w:rPr>
          <w:rFonts w:asciiTheme="minorHAnsi" w:hAnsiTheme="minorHAnsi"/>
          <w:sz w:val="18"/>
          <w:szCs w:val="18"/>
        </w:rPr>
        <w:t xml:space="preserve"> </w:t>
      </w:r>
      <w:r w:rsidRPr="002A070B">
        <w:rPr>
          <w:rFonts w:asciiTheme="minorHAnsi" w:hAnsiTheme="minorHAnsi"/>
          <w:sz w:val="18"/>
          <w:szCs w:val="18"/>
        </w:rPr>
        <w:t>disease: A systematic review. Transplant Rev (Orlando). 2022 Jan;36(1):100652.</w:t>
      </w:r>
      <w:r w:rsidR="002A070B" w:rsidRPr="002A070B">
        <w:rPr>
          <w:rFonts w:asciiTheme="minorHAnsi" w:hAnsiTheme="minorHAnsi"/>
          <w:sz w:val="18"/>
          <w:szCs w:val="18"/>
        </w:rPr>
        <w:t xml:space="preserve"> </w:t>
      </w:r>
      <w:proofErr w:type="spellStart"/>
      <w:r w:rsidRPr="002A070B">
        <w:rPr>
          <w:rFonts w:asciiTheme="minorHAnsi" w:hAnsiTheme="minorHAnsi"/>
          <w:sz w:val="18"/>
          <w:szCs w:val="18"/>
        </w:rPr>
        <w:t>doi</w:t>
      </w:r>
      <w:proofErr w:type="spellEnd"/>
      <w:r w:rsidRPr="002A070B">
        <w:rPr>
          <w:rFonts w:asciiTheme="minorHAnsi" w:hAnsiTheme="minorHAnsi"/>
          <w:sz w:val="18"/>
          <w:szCs w:val="18"/>
        </w:rPr>
        <w:t xml:space="preserve">: 10.1016/j.trre.2021.100652. </w:t>
      </w:r>
      <w:proofErr w:type="spellStart"/>
      <w:r w:rsidRPr="002A070B">
        <w:rPr>
          <w:rFonts w:asciiTheme="minorHAnsi" w:hAnsiTheme="minorHAnsi"/>
          <w:sz w:val="18"/>
          <w:szCs w:val="18"/>
        </w:rPr>
        <w:t>Epub</w:t>
      </w:r>
      <w:proofErr w:type="spellEnd"/>
      <w:r w:rsidRPr="002A070B">
        <w:rPr>
          <w:rFonts w:asciiTheme="minorHAnsi" w:hAnsiTheme="minorHAnsi"/>
          <w:sz w:val="18"/>
          <w:szCs w:val="18"/>
        </w:rPr>
        <w:t xml:space="preserve"> 2021 Sep 16. PMID: 34688508.</w:t>
      </w:r>
    </w:p>
    <w:p w14:paraId="14D901C4" w14:textId="42311881" w:rsidR="00BB7052" w:rsidRPr="002A070B" w:rsidRDefault="00BB7052" w:rsidP="002A070B">
      <w:pPr>
        <w:pStyle w:val="ListParagraph"/>
        <w:numPr>
          <w:ilvl w:val="0"/>
          <w:numId w:val="12"/>
        </w:numPr>
        <w:rPr>
          <w:rFonts w:asciiTheme="minorHAnsi" w:hAnsiTheme="minorHAnsi"/>
          <w:sz w:val="18"/>
          <w:szCs w:val="18"/>
        </w:rPr>
      </w:pPr>
      <w:r w:rsidRPr="002A070B">
        <w:rPr>
          <w:rFonts w:asciiTheme="minorHAnsi" w:hAnsiTheme="minorHAnsi"/>
          <w:sz w:val="18"/>
          <w:szCs w:val="18"/>
        </w:rPr>
        <w:t xml:space="preserve">Boyle S, Tobin JWD, </w:t>
      </w:r>
      <w:proofErr w:type="spellStart"/>
      <w:r w:rsidRPr="002A070B">
        <w:rPr>
          <w:rFonts w:asciiTheme="minorHAnsi" w:hAnsiTheme="minorHAnsi"/>
          <w:sz w:val="18"/>
          <w:szCs w:val="18"/>
        </w:rPr>
        <w:t>Perram</w:t>
      </w:r>
      <w:proofErr w:type="spellEnd"/>
      <w:r w:rsidRPr="002A070B">
        <w:rPr>
          <w:rFonts w:asciiTheme="minorHAnsi" w:hAnsiTheme="minorHAnsi"/>
          <w:sz w:val="18"/>
          <w:szCs w:val="18"/>
        </w:rPr>
        <w:t xml:space="preserve"> J, Hamad N, </w:t>
      </w:r>
      <w:proofErr w:type="spellStart"/>
      <w:r w:rsidRPr="002A070B">
        <w:rPr>
          <w:rFonts w:asciiTheme="minorHAnsi" w:hAnsiTheme="minorHAnsi"/>
          <w:sz w:val="18"/>
          <w:szCs w:val="18"/>
        </w:rPr>
        <w:t>Gullapalli</w:t>
      </w:r>
      <w:proofErr w:type="spellEnd"/>
      <w:r w:rsidRPr="002A070B">
        <w:rPr>
          <w:rFonts w:asciiTheme="minorHAnsi" w:hAnsiTheme="minorHAnsi"/>
          <w:sz w:val="18"/>
          <w:szCs w:val="18"/>
        </w:rPr>
        <w:t xml:space="preserve"> V, Barraclough A,</w:t>
      </w:r>
      <w:r w:rsidR="002A070B" w:rsidRPr="002A070B">
        <w:rPr>
          <w:rFonts w:asciiTheme="minorHAnsi" w:hAnsiTheme="minorHAnsi"/>
          <w:sz w:val="18"/>
          <w:szCs w:val="18"/>
        </w:rPr>
        <w:t xml:space="preserve"> </w:t>
      </w:r>
      <w:proofErr w:type="spellStart"/>
      <w:r w:rsidRPr="002A070B">
        <w:rPr>
          <w:rFonts w:asciiTheme="minorHAnsi" w:hAnsiTheme="minorHAnsi"/>
          <w:sz w:val="18"/>
          <w:szCs w:val="18"/>
        </w:rPr>
        <w:t>Singaraveloo</w:t>
      </w:r>
      <w:proofErr w:type="spellEnd"/>
      <w:r w:rsidRPr="002A070B">
        <w:rPr>
          <w:rFonts w:asciiTheme="minorHAnsi" w:hAnsiTheme="minorHAnsi"/>
          <w:sz w:val="18"/>
          <w:szCs w:val="18"/>
        </w:rPr>
        <w:t xml:space="preserve"> L, Han MH, </w:t>
      </w:r>
      <w:proofErr w:type="spellStart"/>
      <w:r w:rsidRPr="002A070B">
        <w:rPr>
          <w:rFonts w:asciiTheme="minorHAnsi" w:hAnsiTheme="minorHAnsi"/>
          <w:sz w:val="18"/>
          <w:szCs w:val="18"/>
        </w:rPr>
        <w:t>Blennerhassett</w:t>
      </w:r>
      <w:proofErr w:type="spellEnd"/>
      <w:r w:rsidRPr="002A070B">
        <w:rPr>
          <w:rFonts w:asciiTheme="minorHAnsi" w:hAnsiTheme="minorHAnsi"/>
          <w:sz w:val="18"/>
          <w:szCs w:val="18"/>
        </w:rPr>
        <w:t xml:space="preserve"> R, Nelson N, Johnston AM, </w:t>
      </w:r>
      <w:proofErr w:type="spellStart"/>
      <w:r w:rsidRPr="002A070B">
        <w:rPr>
          <w:rFonts w:asciiTheme="minorHAnsi" w:hAnsiTheme="minorHAnsi"/>
          <w:sz w:val="18"/>
          <w:szCs w:val="18"/>
        </w:rPr>
        <w:t>Talaulikar</w:t>
      </w:r>
      <w:proofErr w:type="spellEnd"/>
      <w:r w:rsidRPr="002A070B">
        <w:rPr>
          <w:rFonts w:asciiTheme="minorHAnsi" w:hAnsiTheme="minorHAnsi"/>
          <w:sz w:val="18"/>
          <w:szCs w:val="18"/>
        </w:rPr>
        <w:t xml:space="preserve"> D,</w:t>
      </w:r>
      <w:r w:rsidR="002A070B" w:rsidRPr="002A070B">
        <w:rPr>
          <w:rFonts w:asciiTheme="minorHAnsi" w:hAnsiTheme="minorHAnsi"/>
          <w:sz w:val="18"/>
          <w:szCs w:val="18"/>
        </w:rPr>
        <w:t xml:space="preserve"> </w:t>
      </w:r>
      <w:proofErr w:type="spellStart"/>
      <w:r w:rsidRPr="002A070B">
        <w:rPr>
          <w:rFonts w:asciiTheme="minorHAnsi" w:hAnsiTheme="minorHAnsi"/>
          <w:sz w:val="18"/>
          <w:szCs w:val="18"/>
        </w:rPr>
        <w:t>Karpe</w:t>
      </w:r>
      <w:proofErr w:type="spellEnd"/>
      <w:r w:rsidRPr="002A070B">
        <w:rPr>
          <w:rFonts w:asciiTheme="minorHAnsi" w:hAnsiTheme="minorHAnsi"/>
          <w:sz w:val="18"/>
          <w:szCs w:val="18"/>
        </w:rPr>
        <w:t xml:space="preserve"> K, Bhattacharyya A, Cheah CY, </w:t>
      </w:r>
      <w:proofErr w:type="spellStart"/>
      <w:r w:rsidRPr="002A070B">
        <w:rPr>
          <w:rFonts w:asciiTheme="minorHAnsi" w:hAnsiTheme="minorHAnsi"/>
          <w:sz w:val="18"/>
          <w:szCs w:val="18"/>
        </w:rPr>
        <w:t>Subramoniapillai</w:t>
      </w:r>
      <w:proofErr w:type="spellEnd"/>
      <w:r w:rsidRPr="002A070B">
        <w:rPr>
          <w:rFonts w:asciiTheme="minorHAnsi" w:hAnsiTheme="minorHAnsi"/>
          <w:sz w:val="18"/>
          <w:szCs w:val="18"/>
        </w:rPr>
        <w:t xml:space="preserve"> E, Bokhari W, Lee C, Hawkes</w:t>
      </w:r>
      <w:r w:rsidR="002A070B" w:rsidRPr="002A070B">
        <w:rPr>
          <w:rFonts w:asciiTheme="minorHAnsi" w:hAnsiTheme="minorHAnsi"/>
          <w:sz w:val="18"/>
          <w:szCs w:val="18"/>
        </w:rPr>
        <w:t xml:space="preserve"> </w:t>
      </w:r>
      <w:r w:rsidRPr="002A070B">
        <w:rPr>
          <w:rFonts w:asciiTheme="minorHAnsi" w:hAnsiTheme="minorHAnsi"/>
          <w:sz w:val="18"/>
          <w:szCs w:val="18"/>
        </w:rPr>
        <w:t xml:space="preserve">EA, </w:t>
      </w:r>
      <w:proofErr w:type="spellStart"/>
      <w:r w:rsidRPr="002A070B">
        <w:rPr>
          <w:rFonts w:asciiTheme="minorHAnsi" w:hAnsiTheme="minorHAnsi"/>
          <w:sz w:val="18"/>
          <w:szCs w:val="18"/>
        </w:rPr>
        <w:t>Jabbour</w:t>
      </w:r>
      <w:proofErr w:type="spellEnd"/>
      <w:r w:rsidRPr="002A070B">
        <w:rPr>
          <w:rFonts w:asciiTheme="minorHAnsi" w:hAnsiTheme="minorHAnsi"/>
          <w:sz w:val="18"/>
          <w:szCs w:val="18"/>
        </w:rPr>
        <w:t xml:space="preserve"> A, Strasser SI, Chadban SJ, Brown C, </w:t>
      </w:r>
      <w:proofErr w:type="spellStart"/>
      <w:r w:rsidRPr="002A070B">
        <w:rPr>
          <w:rFonts w:asciiTheme="minorHAnsi" w:hAnsiTheme="minorHAnsi"/>
          <w:sz w:val="18"/>
          <w:szCs w:val="18"/>
        </w:rPr>
        <w:t>Mollee</w:t>
      </w:r>
      <w:proofErr w:type="spellEnd"/>
      <w:r w:rsidRPr="002A070B">
        <w:rPr>
          <w:rFonts w:asciiTheme="minorHAnsi" w:hAnsiTheme="minorHAnsi"/>
          <w:sz w:val="18"/>
          <w:szCs w:val="18"/>
        </w:rPr>
        <w:t xml:space="preserve"> P, </w:t>
      </w:r>
      <w:proofErr w:type="spellStart"/>
      <w:r w:rsidRPr="002A070B">
        <w:rPr>
          <w:rFonts w:asciiTheme="minorHAnsi" w:hAnsiTheme="minorHAnsi"/>
          <w:sz w:val="18"/>
          <w:szCs w:val="18"/>
        </w:rPr>
        <w:t>Hapgood</w:t>
      </w:r>
      <w:proofErr w:type="spellEnd"/>
      <w:r w:rsidRPr="002A070B">
        <w:rPr>
          <w:rFonts w:asciiTheme="minorHAnsi" w:hAnsiTheme="minorHAnsi"/>
          <w:sz w:val="18"/>
          <w:szCs w:val="18"/>
        </w:rPr>
        <w:t xml:space="preserve"> G. Management</w:t>
      </w:r>
      <w:r w:rsidR="002A070B" w:rsidRPr="002A070B">
        <w:rPr>
          <w:rFonts w:asciiTheme="minorHAnsi" w:hAnsiTheme="minorHAnsi"/>
          <w:sz w:val="18"/>
          <w:szCs w:val="18"/>
        </w:rPr>
        <w:t xml:space="preserve"> </w:t>
      </w:r>
      <w:r w:rsidRPr="002A070B">
        <w:rPr>
          <w:rFonts w:asciiTheme="minorHAnsi" w:hAnsiTheme="minorHAnsi"/>
          <w:sz w:val="18"/>
          <w:szCs w:val="18"/>
        </w:rPr>
        <w:t>and Outcomes of Diffuse Large B-cell Lymphoma Post-transplant</w:t>
      </w:r>
      <w:r w:rsidR="002A070B" w:rsidRPr="002A070B">
        <w:rPr>
          <w:rFonts w:asciiTheme="minorHAnsi" w:hAnsiTheme="minorHAnsi"/>
          <w:sz w:val="18"/>
          <w:szCs w:val="18"/>
        </w:rPr>
        <w:t xml:space="preserve"> </w:t>
      </w:r>
      <w:r w:rsidRPr="002A070B">
        <w:rPr>
          <w:rFonts w:asciiTheme="minorHAnsi" w:hAnsiTheme="minorHAnsi"/>
          <w:sz w:val="18"/>
          <w:szCs w:val="18"/>
        </w:rPr>
        <w:t>Lymphoproliferative Disorder in the Era of PET and Rituximab: A Multicenter</w:t>
      </w:r>
      <w:r w:rsidR="002A070B" w:rsidRPr="002A070B">
        <w:rPr>
          <w:rFonts w:asciiTheme="minorHAnsi" w:hAnsiTheme="minorHAnsi"/>
          <w:sz w:val="18"/>
          <w:szCs w:val="18"/>
        </w:rPr>
        <w:t xml:space="preserve"> </w:t>
      </w:r>
      <w:r w:rsidRPr="002A070B">
        <w:rPr>
          <w:rFonts w:asciiTheme="minorHAnsi" w:hAnsiTheme="minorHAnsi"/>
          <w:sz w:val="18"/>
          <w:szCs w:val="18"/>
        </w:rPr>
        <w:t xml:space="preserve">Study From the Australasian Lymphoma Alliance. </w:t>
      </w:r>
      <w:proofErr w:type="spellStart"/>
      <w:r w:rsidRPr="002A070B">
        <w:rPr>
          <w:rFonts w:asciiTheme="minorHAnsi" w:hAnsiTheme="minorHAnsi"/>
          <w:sz w:val="18"/>
          <w:szCs w:val="18"/>
        </w:rPr>
        <w:t>Hemasphere</w:t>
      </w:r>
      <w:proofErr w:type="spellEnd"/>
      <w:r w:rsidRPr="002A070B">
        <w:rPr>
          <w:rFonts w:asciiTheme="minorHAnsi" w:hAnsiTheme="minorHAnsi"/>
          <w:sz w:val="18"/>
          <w:szCs w:val="18"/>
        </w:rPr>
        <w:t>. 2021 Oct</w:t>
      </w:r>
      <w:r w:rsidR="002A070B" w:rsidRPr="002A070B">
        <w:rPr>
          <w:rFonts w:asciiTheme="minorHAnsi" w:hAnsiTheme="minorHAnsi"/>
          <w:sz w:val="18"/>
          <w:szCs w:val="18"/>
        </w:rPr>
        <w:t xml:space="preserve"> </w:t>
      </w:r>
      <w:r w:rsidRPr="002A070B">
        <w:rPr>
          <w:rFonts w:asciiTheme="minorHAnsi" w:hAnsiTheme="minorHAnsi"/>
          <w:sz w:val="18"/>
          <w:szCs w:val="18"/>
        </w:rPr>
        <w:t>11;5(11</w:t>
      </w:r>
      <w:proofErr w:type="gramStart"/>
      <w:r w:rsidRPr="002A070B">
        <w:rPr>
          <w:rFonts w:asciiTheme="minorHAnsi" w:hAnsiTheme="minorHAnsi"/>
          <w:sz w:val="18"/>
          <w:szCs w:val="18"/>
        </w:rPr>
        <w:t>):e</w:t>
      </w:r>
      <w:proofErr w:type="gramEnd"/>
      <w:r w:rsidRPr="002A070B">
        <w:rPr>
          <w:rFonts w:asciiTheme="minorHAnsi" w:hAnsiTheme="minorHAnsi"/>
          <w:sz w:val="18"/>
          <w:szCs w:val="18"/>
        </w:rPr>
        <w:t xml:space="preserve">648. </w:t>
      </w:r>
      <w:proofErr w:type="spellStart"/>
      <w:r w:rsidRPr="002A070B">
        <w:rPr>
          <w:rFonts w:asciiTheme="minorHAnsi" w:hAnsiTheme="minorHAnsi"/>
          <w:sz w:val="18"/>
          <w:szCs w:val="18"/>
        </w:rPr>
        <w:t>doi</w:t>
      </w:r>
      <w:proofErr w:type="spellEnd"/>
      <w:r w:rsidRPr="002A070B">
        <w:rPr>
          <w:rFonts w:asciiTheme="minorHAnsi" w:hAnsiTheme="minorHAnsi"/>
          <w:sz w:val="18"/>
          <w:szCs w:val="18"/>
        </w:rPr>
        <w:t>: 10.1097/HS9.0000000000000648. PMID: 34651103; PMCID:</w:t>
      </w:r>
      <w:r w:rsidR="002A070B" w:rsidRPr="002A070B">
        <w:rPr>
          <w:rFonts w:asciiTheme="minorHAnsi" w:hAnsiTheme="minorHAnsi"/>
          <w:sz w:val="18"/>
          <w:szCs w:val="18"/>
        </w:rPr>
        <w:t xml:space="preserve"> </w:t>
      </w:r>
      <w:r w:rsidRPr="002A070B">
        <w:rPr>
          <w:rFonts w:asciiTheme="minorHAnsi" w:hAnsiTheme="minorHAnsi"/>
          <w:sz w:val="18"/>
          <w:szCs w:val="18"/>
        </w:rPr>
        <w:t>PMC8505336.</w:t>
      </w:r>
    </w:p>
    <w:p w14:paraId="3BBB090A" w14:textId="286F23A9" w:rsidR="00BB7052" w:rsidRPr="00CC0E7D" w:rsidRDefault="00BB7052" w:rsidP="002A070B">
      <w:pPr>
        <w:pStyle w:val="ListParagraph"/>
        <w:numPr>
          <w:ilvl w:val="0"/>
          <w:numId w:val="12"/>
        </w:numPr>
        <w:rPr>
          <w:rFonts w:asciiTheme="minorHAnsi" w:hAnsiTheme="minorHAnsi"/>
          <w:sz w:val="18"/>
          <w:szCs w:val="18"/>
        </w:rPr>
      </w:pPr>
      <w:r w:rsidRPr="002A070B">
        <w:rPr>
          <w:rFonts w:asciiTheme="minorHAnsi" w:hAnsiTheme="minorHAnsi"/>
          <w:sz w:val="18"/>
          <w:szCs w:val="18"/>
        </w:rPr>
        <w:t>Lai C, Yee SY, Ying T, Chadban S. Biomarkers as diagnostic tests for delayed</w:t>
      </w:r>
      <w:r w:rsidR="002A070B" w:rsidRPr="002A070B">
        <w:rPr>
          <w:rFonts w:asciiTheme="minorHAnsi" w:hAnsiTheme="minorHAnsi"/>
          <w:sz w:val="18"/>
          <w:szCs w:val="18"/>
        </w:rPr>
        <w:t xml:space="preserve"> </w:t>
      </w:r>
      <w:r w:rsidRPr="002A070B">
        <w:rPr>
          <w:rFonts w:asciiTheme="minorHAnsi" w:hAnsiTheme="minorHAnsi"/>
          <w:sz w:val="18"/>
          <w:szCs w:val="18"/>
        </w:rPr>
        <w:t xml:space="preserve">graft function in kidney transplantation. </w:t>
      </w:r>
      <w:proofErr w:type="spellStart"/>
      <w:r w:rsidRPr="002A070B">
        <w:rPr>
          <w:rFonts w:asciiTheme="minorHAnsi" w:hAnsiTheme="minorHAnsi"/>
          <w:sz w:val="18"/>
          <w:szCs w:val="18"/>
        </w:rPr>
        <w:t>Transpl</w:t>
      </w:r>
      <w:proofErr w:type="spellEnd"/>
      <w:r w:rsidRPr="002A070B">
        <w:rPr>
          <w:rFonts w:asciiTheme="minorHAnsi" w:hAnsiTheme="minorHAnsi"/>
          <w:sz w:val="18"/>
          <w:szCs w:val="18"/>
        </w:rPr>
        <w:t xml:space="preserve"> Int. 2021</w:t>
      </w:r>
      <w:r w:rsidR="002A070B" w:rsidRPr="002A070B">
        <w:rPr>
          <w:rFonts w:asciiTheme="minorHAnsi" w:hAnsiTheme="minorHAnsi"/>
          <w:sz w:val="18"/>
          <w:szCs w:val="18"/>
        </w:rPr>
        <w:t xml:space="preserve"> </w:t>
      </w:r>
      <w:r w:rsidRPr="002A070B">
        <w:rPr>
          <w:rFonts w:asciiTheme="minorHAnsi" w:hAnsiTheme="minorHAnsi"/>
          <w:sz w:val="18"/>
          <w:szCs w:val="18"/>
        </w:rPr>
        <w:t xml:space="preserve">Dec;34(12):2431-2441. </w:t>
      </w:r>
      <w:proofErr w:type="spellStart"/>
      <w:r w:rsidRPr="002A070B">
        <w:rPr>
          <w:rFonts w:asciiTheme="minorHAnsi" w:hAnsiTheme="minorHAnsi"/>
          <w:sz w:val="18"/>
          <w:szCs w:val="18"/>
        </w:rPr>
        <w:t>doi</w:t>
      </w:r>
      <w:proofErr w:type="spellEnd"/>
      <w:r w:rsidRPr="002A070B">
        <w:rPr>
          <w:rFonts w:asciiTheme="minorHAnsi" w:hAnsiTheme="minorHAnsi"/>
          <w:sz w:val="18"/>
          <w:szCs w:val="18"/>
        </w:rPr>
        <w:t xml:space="preserve">: 10.1111/tri.14132. </w:t>
      </w:r>
      <w:proofErr w:type="spellStart"/>
      <w:r w:rsidRPr="002A070B">
        <w:rPr>
          <w:rFonts w:asciiTheme="minorHAnsi" w:hAnsiTheme="minorHAnsi"/>
          <w:sz w:val="18"/>
          <w:szCs w:val="18"/>
        </w:rPr>
        <w:t>Epub</w:t>
      </w:r>
      <w:proofErr w:type="spellEnd"/>
      <w:r w:rsidRPr="002A070B">
        <w:rPr>
          <w:rFonts w:asciiTheme="minorHAnsi" w:hAnsiTheme="minorHAnsi"/>
          <w:sz w:val="18"/>
          <w:szCs w:val="18"/>
        </w:rPr>
        <w:t xml:space="preserve"> 2021 Nov 14. PMID: </w:t>
      </w:r>
      <w:r w:rsidRPr="00CC0E7D">
        <w:rPr>
          <w:rFonts w:asciiTheme="minorHAnsi" w:hAnsiTheme="minorHAnsi"/>
          <w:sz w:val="18"/>
          <w:szCs w:val="18"/>
        </w:rPr>
        <w:t>34626503.</w:t>
      </w:r>
    </w:p>
    <w:p w14:paraId="2919FD11" w14:textId="1414371F" w:rsidR="00CC0E7D" w:rsidRPr="00CC0E7D" w:rsidRDefault="00CC0E7D" w:rsidP="00BB7052">
      <w:pPr>
        <w:pStyle w:val="ListParagraph"/>
        <w:numPr>
          <w:ilvl w:val="0"/>
          <w:numId w:val="12"/>
        </w:numPr>
        <w:rPr>
          <w:rFonts w:asciiTheme="minorHAnsi" w:hAnsiTheme="minorHAnsi"/>
          <w:sz w:val="18"/>
          <w:szCs w:val="18"/>
        </w:rPr>
      </w:pPr>
      <w:proofErr w:type="spellStart"/>
      <w:r w:rsidRPr="00CC0E7D">
        <w:rPr>
          <w:rFonts w:asciiTheme="minorHAnsi" w:hAnsiTheme="minorHAnsi" w:cstheme="minorHAnsi"/>
          <w:sz w:val="18"/>
          <w:szCs w:val="18"/>
          <w:lang w:eastAsia="en-AU"/>
        </w:rPr>
        <w:t>Drak</w:t>
      </w:r>
      <w:proofErr w:type="spellEnd"/>
      <w:r w:rsidRPr="00CC0E7D">
        <w:rPr>
          <w:rFonts w:asciiTheme="minorHAnsi" w:hAnsiTheme="minorHAnsi" w:cstheme="minorHAnsi"/>
          <w:sz w:val="18"/>
          <w:szCs w:val="18"/>
          <w:lang w:eastAsia="en-AU"/>
        </w:rPr>
        <w:t xml:space="preserve">, D., </w:t>
      </w:r>
      <w:proofErr w:type="spellStart"/>
      <w:r w:rsidRPr="00CC0E7D">
        <w:rPr>
          <w:rFonts w:asciiTheme="minorHAnsi" w:hAnsiTheme="minorHAnsi" w:cstheme="minorHAnsi"/>
          <w:sz w:val="18"/>
          <w:szCs w:val="18"/>
          <w:lang w:eastAsia="en-AU"/>
        </w:rPr>
        <w:t>Tangirala</w:t>
      </w:r>
      <w:proofErr w:type="spellEnd"/>
      <w:r w:rsidRPr="00CC0E7D">
        <w:rPr>
          <w:rFonts w:asciiTheme="minorHAnsi" w:hAnsiTheme="minorHAnsi" w:cstheme="minorHAnsi"/>
          <w:sz w:val="18"/>
          <w:szCs w:val="18"/>
          <w:lang w:eastAsia="en-AU"/>
        </w:rPr>
        <w:t>, N., Fink, M., Adams, L., Fawcett, J., Jeffrey, G., Byrne, M., McCaughan, G., Chadban, S., Wyburn, K., Gracey, D., et al (2021). Trends and Outcomes in Simultaneous Liver and Kidney Transplantation in Australia and New Zealand. </w:t>
      </w:r>
      <w:r w:rsidRPr="00CC0E7D">
        <w:rPr>
          <w:rFonts w:asciiTheme="minorHAnsi" w:hAnsiTheme="minorHAnsi" w:cstheme="minorHAnsi"/>
          <w:i/>
          <w:iCs/>
          <w:sz w:val="18"/>
          <w:szCs w:val="18"/>
          <w:lang w:eastAsia="en-AU"/>
        </w:rPr>
        <w:t>Transplantation Proceedings</w:t>
      </w:r>
      <w:r w:rsidRPr="00CC0E7D">
        <w:rPr>
          <w:rFonts w:asciiTheme="minorHAnsi" w:hAnsiTheme="minorHAnsi" w:cstheme="minorHAnsi"/>
          <w:sz w:val="18"/>
          <w:szCs w:val="18"/>
          <w:lang w:eastAsia="en-AU"/>
        </w:rPr>
        <w:t>, 53(1), 136-140. </w:t>
      </w:r>
    </w:p>
    <w:p w14:paraId="669357C8" w14:textId="61C8F289" w:rsidR="00CC0E7D" w:rsidRPr="00CC0E7D" w:rsidRDefault="00CC0E7D" w:rsidP="00CC0E7D">
      <w:pPr>
        <w:pStyle w:val="ListParagraph"/>
        <w:numPr>
          <w:ilvl w:val="0"/>
          <w:numId w:val="12"/>
        </w:numPr>
        <w:spacing w:before="150" w:after="150"/>
        <w:rPr>
          <w:rFonts w:asciiTheme="minorHAnsi" w:hAnsiTheme="minorHAnsi" w:cstheme="minorHAnsi"/>
          <w:color w:val="000000"/>
          <w:sz w:val="18"/>
          <w:szCs w:val="18"/>
          <w:lang w:eastAsia="en-GB"/>
        </w:rPr>
      </w:pPr>
      <w:r w:rsidRPr="00CC0E7D">
        <w:rPr>
          <w:rFonts w:asciiTheme="minorHAnsi" w:hAnsiTheme="minorHAnsi" w:cstheme="minorHAnsi"/>
          <w:color w:val="000000"/>
          <w:sz w:val="18"/>
          <w:szCs w:val="18"/>
          <w:lang w:eastAsia="en-GB"/>
        </w:rPr>
        <w:t xml:space="preserve">Singer, J., Li, Y., Ying, T., </w:t>
      </w:r>
      <w:proofErr w:type="spellStart"/>
      <w:r w:rsidRPr="00CC0E7D">
        <w:rPr>
          <w:rFonts w:asciiTheme="minorHAnsi" w:hAnsiTheme="minorHAnsi" w:cstheme="minorHAnsi"/>
          <w:color w:val="000000"/>
          <w:sz w:val="18"/>
          <w:szCs w:val="18"/>
          <w:lang w:eastAsia="en-GB"/>
        </w:rPr>
        <w:t>Aouad</w:t>
      </w:r>
      <w:proofErr w:type="spellEnd"/>
      <w:r w:rsidRPr="00CC0E7D">
        <w:rPr>
          <w:rFonts w:asciiTheme="minorHAnsi" w:hAnsiTheme="minorHAnsi" w:cstheme="minorHAnsi"/>
          <w:color w:val="000000"/>
          <w:sz w:val="18"/>
          <w:szCs w:val="18"/>
          <w:lang w:eastAsia="en-GB"/>
        </w:rPr>
        <w:t xml:space="preserve">, L., Gracey, D., Wyburn, K., </w:t>
      </w:r>
      <w:proofErr w:type="spellStart"/>
      <w:r w:rsidRPr="00CC0E7D">
        <w:rPr>
          <w:rFonts w:asciiTheme="minorHAnsi" w:hAnsiTheme="minorHAnsi" w:cstheme="minorHAnsi"/>
          <w:color w:val="000000"/>
          <w:sz w:val="18"/>
          <w:szCs w:val="18"/>
          <w:lang w:eastAsia="en-GB"/>
        </w:rPr>
        <w:t>Macia</w:t>
      </w:r>
      <w:proofErr w:type="spellEnd"/>
      <w:r w:rsidRPr="00CC0E7D">
        <w:rPr>
          <w:rFonts w:asciiTheme="minorHAnsi" w:hAnsiTheme="minorHAnsi" w:cstheme="minorHAnsi"/>
          <w:color w:val="000000"/>
          <w:sz w:val="18"/>
          <w:szCs w:val="18"/>
          <w:lang w:eastAsia="en-GB"/>
        </w:rPr>
        <w:t>, L., Wu, H., Chadban, S. Protocol for a pilot single-</w:t>
      </w:r>
      <w:proofErr w:type="spellStart"/>
      <w:r w:rsidRPr="00CC0E7D">
        <w:rPr>
          <w:rFonts w:asciiTheme="minorHAnsi" w:hAnsiTheme="minorHAnsi" w:cstheme="minorHAnsi"/>
          <w:color w:val="000000"/>
          <w:sz w:val="18"/>
          <w:szCs w:val="18"/>
          <w:lang w:eastAsia="en-GB"/>
        </w:rPr>
        <w:t>centre</w:t>
      </w:r>
      <w:proofErr w:type="spellEnd"/>
      <w:r w:rsidRPr="00CC0E7D">
        <w:rPr>
          <w:rFonts w:asciiTheme="minorHAnsi" w:hAnsiTheme="minorHAnsi" w:cstheme="minorHAnsi"/>
          <w:color w:val="000000"/>
          <w:sz w:val="18"/>
          <w:szCs w:val="18"/>
          <w:lang w:eastAsia="en-GB"/>
        </w:rPr>
        <w:t xml:space="preserve">, parallel-arm, </w:t>
      </w:r>
      <w:proofErr w:type="spellStart"/>
      <w:r w:rsidRPr="00CC0E7D">
        <w:rPr>
          <w:rFonts w:asciiTheme="minorHAnsi" w:hAnsiTheme="minorHAnsi" w:cstheme="minorHAnsi"/>
          <w:color w:val="000000"/>
          <w:sz w:val="18"/>
          <w:szCs w:val="18"/>
          <w:lang w:eastAsia="en-GB"/>
        </w:rPr>
        <w:t>randomised</w:t>
      </w:r>
      <w:proofErr w:type="spellEnd"/>
      <w:r w:rsidRPr="00CC0E7D">
        <w:rPr>
          <w:rFonts w:asciiTheme="minorHAnsi" w:hAnsiTheme="minorHAnsi" w:cstheme="minorHAnsi"/>
          <w:color w:val="000000"/>
          <w:sz w:val="18"/>
          <w:szCs w:val="18"/>
          <w:lang w:eastAsia="en-GB"/>
        </w:rPr>
        <w:t xml:space="preserve"> controlled trial of dietary inulin to improve gut health in solid organ transplantation: The DIGEST study. </w:t>
      </w:r>
      <w:r w:rsidRPr="00CC0E7D">
        <w:rPr>
          <w:rFonts w:asciiTheme="minorHAnsi" w:hAnsiTheme="minorHAnsi" w:cstheme="minorHAnsi"/>
          <w:i/>
          <w:iCs/>
          <w:color w:val="000000"/>
          <w:sz w:val="18"/>
          <w:szCs w:val="18"/>
          <w:lang w:eastAsia="en-GB"/>
        </w:rPr>
        <w:t>BMJ Open</w:t>
      </w:r>
      <w:r w:rsidRPr="00CC0E7D">
        <w:rPr>
          <w:rFonts w:asciiTheme="minorHAnsi" w:hAnsiTheme="minorHAnsi" w:cstheme="minorHAnsi"/>
          <w:color w:val="000000"/>
          <w:sz w:val="18"/>
          <w:szCs w:val="18"/>
          <w:lang w:eastAsia="en-GB"/>
        </w:rPr>
        <w:t xml:space="preserve">, 11(4); 2021 </w:t>
      </w:r>
    </w:p>
    <w:p w14:paraId="6B8C203F" w14:textId="275CAB07" w:rsidR="00D93D21" w:rsidRPr="00D93D21" w:rsidRDefault="00D93D21" w:rsidP="00BB7052">
      <w:pPr>
        <w:pStyle w:val="ListParagraph"/>
        <w:numPr>
          <w:ilvl w:val="0"/>
          <w:numId w:val="12"/>
        </w:numPr>
        <w:rPr>
          <w:rFonts w:asciiTheme="minorHAnsi" w:hAnsiTheme="minorHAnsi"/>
          <w:sz w:val="18"/>
          <w:szCs w:val="18"/>
        </w:rPr>
      </w:pPr>
      <w:r w:rsidRPr="00CC0E7D">
        <w:rPr>
          <w:rFonts w:asciiTheme="minorHAnsi" w:hAnsiTheme="minorHAnsi"/>
          <w:sz w:val="18"/>
          <w:szCs w:val="18"/>
        </w:rPr>
        <w:t xml:space="preserve">Aubert O, </w:t>
      </w:r>
      <w:proofErr w:type="spellStart"/>
      <w:r w:rsidRPr="00CC0E7D">
        <w:rPr>
          <w:rFonts w:asciiTheme="minorHAnsi" w:hAnsiTheme="minorHAnsi"/>
          <w:sz w:val="18"/>
          <w:szCs w:val="18"/>
        </w:rPr>
        <w:t>Divard</w:t>
      </w:r>
      <w:proofErr w:type="spellEnd"/>
      <w:r w:rsidRPr="00CC0E7D">
        <w:rPr>
          <w:rFonts w:asciiTheme="minorHAnsi" w:hAnsiTheme="minorHAnsi"/>
          <w:sz w:val="18"/>
          <w:szCs w:val="18"/>
        </w:rPr>
        <w:t xml:space="preserve"> G, Pascual J, Oppenheimer F, Sommerer C, </w:t>
      </w:r>
      <w:proofErr w:type="spellStart"/>
      <w:r w:rsidRPr="00CC0E7D">
        <w:rPr>
          <w:rFonts w:asciiTheme="minorHAnsi" w:hAnsiTheme="minorHAnsi"/>
          <w:sz w:val="18"/>
          <w:szCs w:val="18"/>
        </w:rPr>
        <w:t>Citterio</w:t>
      </w:r>
      <w:proofErr w:type="spellEnd"/>
      <w:r w:rsidRPr="00CC0E7D">
        <w:rPr>
          <w:rFonts w:asciiTheme="minorHAnsi" w:hAnsiTheme="minorHAnsi"/>
          <w:sz w:val="18"/>
          <w:szCs w:val="18"/>
        </w:rPr>
        <w:t xml:space="preserve"> F, Tedesco H, </w:t>
      </w:r>
      <w:r w:rsidRPr="00CC0E7D">
        <w:rPr>
          <w:rFonts w:asciiTheme="minorHAnsi" w:hAnsiTheme="minorHAnsi"/>
          <w:b/>
          <w:sz w:val="18"/>
          <w:szCs w:val="18"/>
        </w:rPr>
        <w:t>Chadban S</w:t>
      </w:r>
      <w:r w:rsidRPr="00CC0E7D">
        <w:rPr>
          <w:rFonts w:asciiTheme="minorHAnsi" w:hAnsiTheme="minorHAnsi"/>
          <w:sz w:val="18"/>
          <w:szCs w:val="18"/>
        </w:rPr>
        <w:t xml:space="preserve">, Henry M, </w:t>
      </w:r>
      <w:proofErr w:type="spellStart"/>
      <w:r w:rsidRPr="00CC0E7D">
        <w:rPr>
          <w:rFonts w:asciiTheme="minorHAnsi" w:hAnsiTheme="minorHAnsi"/>
          <w:sz w:val="18"/>
          <w:szCs w:val="18"/>
        </w:rPr>
        <w:t>Vincenti</w:t>
      </w:r>
      <w:proofErr w:type="spellEnd"/>
      <w:r w:rsidRPr="00CC0E7D">
        <w:rPr>
          <w:rFonts w:asciiTheme="minorHAnsi" w:hAnsiTheme="minorHAnsi"/>
          <w:sz w:val="18"/>
          <w:szCs w:val="18"/>
        </w:rPr>
        <w:t xml:space="preserve"> F, Srinivas </w:t>
      </w:r>
      <w:r w:rsidRPr="00D93D21">
        <w:rPr>
          <w:rFonts w:asciiTheme="minorHAnsi" w:hAnsiTheme="minorHAnsi"/>
          <w:sz w:val="18"/>
          <w:szCs w:val="18"/>
        </w:rPr>
        <w:t xml:space="preserve">T, </w:t>
      </w:r>
      <w:proofErr w:type="spellStart"/>
      <w:r w:rsidRPr="00D93D21">
        <w:rPr>
          <w:rFonts w:asciiTheme="minorHAnsi" w:hAnsiTheme="minorHAnsi"/>
          <w:sz w:val="18"/>
          <w:szCs w:val="18"/>
        </w:rPr>
        <w:t>Watarai</w:t>
      </w:r>
      <w:proofErr w:type="spellEnd"/>
      <w:r w:rsidRPr="00D93D21">
        <w:rPr>
          <w:rFonts w:asciiTheme="minorHAnsi" w:hAnsiTheme="minorHAnsi"/>
          <w:sz w:val="18"/>
          <w:szCs w:val="18"/>
        </w:rPr>
        <w:t xml:space="preserve"> Y, Legendre C, Bernhardt P, </w:t>
      </w:r>
      <w:proofErr w:type="spellStart"/>
      <w:r w:rsidRPr="00D93D21">
        <w:rPr>
          <w:rFonts w:asciiTheme="minorHAnsi" w:hAnsiTheme="minorHAnsi"/>
          <w:sz w:val="18"/>
          <w:szCs w:val="18"/>
        </w:rPr>
        <w:t>Loupy</w:t>
      </w:r>
      <w:proofErr w:type="spellEnd"/>
      <w:r w:rsidRPr="00D93D21">
        <w:rPr>
          <w:rFonts w:asciiTheme="minorHAnsi" w:hAnsiTheme="minorHAnsi"/>
          <w:sz w:val="18"/>
          <w:szCs w:val="18"/>
        </w:rPr>
        <w:t xml:space="preserve"> A. Application of the </w:t>
      </w:r>
      <w:proofErr w:type="spellStart"/>
      <w:r w:rsidRPr="00D93D21">
        <w:rPr>
          <w:rFonts w:asciiTheme="minorHAnsi" w:hAnsiTheme="minorHAnsi"/>
          <w:sz w:val="18"/>
          <w:szCs w:val="18"/>
        </w:rPr>
        <w:t>iBox</w:t>
      </w:r>
      <w:proofErr w:type="spellEnd"/>
      <w:r w:rsidRPr="00D93D21">
        <w:rPr>
          <w:rFonts w:asciiTheme="minorHAnsi" w:hAnsiTheme="minorHAnsi"/>
          <w:sz w:val="18"/>
          <w:szCs w:val="18"/>
        </w:rPr>
        <w:t xml:space="preserve"> prognostication system as a surrogate endpoint in the TRANSFORM </w:t>
      </w:r>
      <w:proofErr w:type="spellStart"/>
      <w:r w:rsidRPr="00D93D21">
        <w:rPr>
          <w:rFonts w:asciiTheme="minorHAnsi" w:hAnsiTheme="minorHAnsi"/>
          <w:sz w:val="18"/>
          <w:szCs w:val="18"/>
        </w:rPr>
        <w:t>randomised</w:t>
      </w:r>
      <w:proofErr w:type="spellEnd"/>
      <w:r w:rsidRPr="00D93D21">
        <w:rPr>
          <w:rFonts w:asciiTheme="minorHAnsi" w:hAnsiTheme="minorHAnsi"/>
          <w:sz w:val="18"/>
          <w:szCs w:val="18"/>
        </w:rPr>
        <w:t xml:space="preserve"> controlled trial: proof-of-concept study. BMJ Open. 2021 Oct 7;11(10</w:t>
      </w:r>
      <w:proofErr w:type="gramStart"/>
      <w:r w:rsidRPr="00D93D21">
        <w:rPr>
          <w:rFonts w:asciiTheme="minorHAnsi" w:hAnsiTheme="minorHAnsi"/>
          <w:sz w:val="18"/>
          <w:szCs w:val="18"/>
        </w:rPr>
        <w:t>):e</w:t>
      </w:r>
      <w:proofErr w:type="gramEnd"/>
      <w:r w:rsidRPr="00D93D21">
        <w:rPr>
          <w:rFonts w:asciiTheme="minorHAnsi" w:hAnsiTheme="minorHAnsi"/>
          <w:sz w:val="18"/>
          <w:szCs w:val="18"/>
        </w:rPr>
        <w:t>052138.</w:t>
      </w:r>
    </w:p>
    <w:p w14:paraId="5B48EB36" w14:textId="14E3359A" w:rsidR="00D93D21" w:rsidRPr="00D93D21" w:rsidRDefault="00D93D21" w:rsidP="002A070B">
      <w:pPr>
        <w:pStyle w:val="ListParagraph"/>
        <w:numPr>
          <w:ilvl w:val="0"/>
          <w:numId w:val="12"/>
        </w:numPr>
        <w:rPr>
          <w:rFonts w:asciiTheme="minorHAnsi" w:hAnsiTheme="minorHAnsi"/>
          <w:sz w:val="18"/>
          <w:szCs w:val="18"/>
        </w:rPr>
      </w:pPr>
      <w:r w:rsidRPr="00D93D21">
        <w:rPr>
          <w:rFonts w:asciiTheme="minorHAnsi" w:hAnsiTheme="minorHAnsi"/>
          <w:sz w:val="18"/>
          <w:szCs w:val="18"/>
        </w:rPr>
        <w:t xml:space="preserve">Middleton TL, </w:t>
      </w:r>
      <w:r w:rsidRPr="00D93D21">
        <w:rPr>
          <w:rFonts w:asciiTheme="minorHAnsi" w:hAnsiTheme="minorHAnsi"/>
          <w:b/>
          <w:sz w:val="18"/>
          <w:szCs w:val="18"/>
        </w:rPr>
        <w:t>Chadban S</w:t>
      </w:r>
      <w:r w:rsidRPr="00D93D21">
        <w:rPr>
          <w:rFonts w:asciiTheme="minorHAnsi" w:hAnsiTheme="minorHAnsi"/>
          <w:sz w:val="18"/>
          <w:szCs w:val="18"/>
        </w:rPr>
        <w:t>, Molyneaux L, D'Souza M, Constantino MI, Yue DK, McGill M, Wu T, Twigg SM, Wong J. Young adult onset type 2 diabetes versus type 1 diabetes: Progression to and survival on renal replacement therapy. J Diabetes Complications. 2021 Nov;35(11):108023.</w:t>
      </w:r>
    </w:p>
    <w:p w14:paraId="12C999C3" w14:textId="03A13A5E" w:rsidR="00D93D21" w:rsidRPr="00D93D21" w:rsidRDefault="00D93D21" w:rsidP="002A070B">
      <w:pPr>
        <w:pStyle w:val="ListParagraph"/>
        <w:numPr>
          <w:ilvl w:val="0"/>
          <w:numId w:val="12"/>
        </w:numPr>
        <w:rPr>
          <w:rFonts w:asciiTheme="minorHAnsi" w:hAnsiTheme="minorHAnsi"/>
          <w:sz w:val="18"/>
          <w:szCs w:val="18"/>
        </w:rPr>
      </w:pPr>
      <w:r w:rsidRPr="00D93D21">
        <w:rPr>
          <w:rFonts w:asciiTheme="minorHAnsi" w:hAnsiTheme="minorHAnsi"/>
          <w:sz w:val="18"/>
          <w:szCs w:val="18"/>
        </w:rPr>
        <w:t xml:space="preserve">Au EH, Wong G, Howard K, Chapman JR, Castells A, Roger SD, Bourke MJ, Macaskill P, Turner R, Lim WH, Lok CE, </w:t>
      </w:r>
      <w:proofErr w:type="spellStart"/>
      <w:r w:rsidRPr="00D93D21">
        <w:rPr>
          <w:rFonts w:asciiTheme="minorHAnsi" w:hAnsiTheme="minorHAnsi"/>
          <w:sz w:val="18"/>
          <w:szCs w:val="18"/>
        </w:rPr>
        <w:t>Diekmann</w:t>
      </w:r>
      <w:proofErr w:type="spellEnd"/>
      <w:r w:rsidRPr="00D93D21">
        <w:rPr>
          <w:rFonts w:asciiTheme="minorHAnsi" w:hAnsiTheme="minorHAnsi"/>
          <w:sz w:val="18"/>
          <w:szCs w:val="18"/>
        </w:rPr>
        <w:t xml:space="preserve"> F, Cross N, Sen S, Allen RD, </w:t>
      </w:r>
      <w:r w:rsidRPr="00D93D21">
        <w:rPr>
          <w:rFonts w:asciiTheme="minorHAnsi" w:hAnsiTheme="minorHAnsi"/>
          <w:b/>
          <w:sz w:val="18"/>
          <w:szCs w:val="18"/>
        </w:rPr>
        <w:t>Chadban SJ</w:t>
      </w:r>
      <w:r w:rsidRPr="00D93D21">
        <w:rPr>
          <w:rFonts w:asciiTheme="minorHAnsi" w:hAnsiTheme="minorHAnsi"/>
          <w:sz w:val="18"/>
          <w:szCs w:val="18"/>
        </w:rPr>
        <w:t xml:space="preserve">, Pollock CA, Tong A, Teixeira-Pinto A, Yang JY, </w:t>
      </w:r>
      <w:proofErr w:type="spellStart"/>
      <w:r w:rsidRPr="00D93D21">
        <w:rPr>
          <w:rFonts w:asciiTheme="minorHAnsi" w:hAnsiTheme="minorHAnsi"/>
          <w:sz w:val="18"/>
          <w:szCs w:val="18"/>
        </w:rPr>
        <w:t>Kieu</w:t>
      </w:r>
      <w:proofErr w:type="spellEnd"/>
      <w:r w:rsidRPr="00D93D21">
        <w:rPr>
          <w:rFonts w:asciiTheme="minorHAnsi" w:hAnsiTheme="minorHAnsi"/>
          <w:sz w:val="18"/>
          <w:szCs w:val="18"/>
        </w:rPr>
        <w:t xml:space="preserve"> A, James L, Craig JC. Factors Associated </w:t>
      </w:r>
      <w:proofErr w:type="gramStart"/>
      <w:r w:rsidRPr="00D93D21">
        <w:rPr>
          <w:rFonts w:asciiTheme="minorHAnsi" w:hAnsiTheme="minorHAnsi"/>
          <w:sz w:val="18"/>
          <w:szCs w:val="18"/>
        </w:rPr>
        <w:t>With</w:t>
      </w:r>
      <w:proofErr w:type="gramEnd"/>
      <w:r w:rsidRPr="00D93D21">
        <w:rPr>
          <w:rFonts w:asciiTheme="minorHAnsi" w:hAnsiTheme="minorHAnsi"/>
          <w:sz w:val="18"/>
          <w:szCs w:val="18"/>
        </w:rPr>
        <w:t xml:space="preserve"> Advanced Colorectal Neoplasia in Patients With CKD. Am J Kidney Dis. 2021 Aug </w:t>
      </w:r>
      <w:proofErr w:type="gramStart"/>
      <w:r w:rsidRPr="00D93D21">
        <w:rPr>
          <w:rFonts w:asciiTheme="minorHAnsi" w:hAnsiTheme="minorHAnsi"/>
          <w:sz w:val="18"/>
          <w:szCs w:val="18"/>
        </w:rPr>
        <w:t>27:S</w:t>
      </w:r>
      <w:proofErr w:type="gramEnd"/>
      <w:r w:rsidRPr="00D93D21">
        <w:rPr>
          <w:rFonts w:asciiTheme="minorHAnsi" w:hAnsiTheme="minorHAnsi"/>
          <w:sz w:val="18"/>
          <w:szCs w:val="18"/>
        </w:rPr>
        <w:t>0272-6386</w:t>
      </w:r>
    </w:p>
    <w:p w14:paraId="62FC8E2E" w14:textId="36526A6D" w:rsidR="00D93D21" w:rsidRPr="00D93D21" w:rsidRDefault="00D93D21" w:rsidP="002A070B">
      <w:pPr>
        <w:pStyle w:val="ListParagraph"/>
        <w:numPr>
          <w:ilvl w:val="0"/>
          <w:numId w:val="12"/>
        </w:numPr>
        <w:rPr>
          <w:rFonts w:asciiTheme="minorHAnsi" w:hAnsiTheme="minorHAnsi"/>
          <w:sz w:val="18"/>
          <w:szCs w:val="18"/>
        </w:rPr>
      </w:pPr>
      <w:r w:rsidRPr="00D93D21">
        <w:rPr>
          <w:rFonts w:asciiTheme="minorHAnsi" w:hAnsiTheme="minorHAnsi"/>
          <w:sz w:val="18"/>
          <w:szCs w:val="18"/>
        </w:rPr>
        <w:t xml:space="preserve">Haidar F, Issa N, </w:t>
      </w:r>
      <w:proofErr w:type="spellStart"/>
      <w:r w:rsidRPr="00D93D21">
        <w:rPr>
          <w:rFonts w:asciiTheme="minorHAnsi" w:hAnsiTheme="minorHAnsi"/>
          <w:sz w:val="18"/>
          <w:szCs w:val="18"/>
        </w:rPr>
        <w:t>Gourinat</w:t>
      </w:r>
      <w:proofErr w:type="spellEnd"/>
      <w:r w:rsidRPr="00D93D21">
        <w:rPr>
          <w:rFonts w:asciiTheme="minorHAnsi" w:hAnsiTheme="minorHAnsi"/>
          <w:sz w:val="18"/>
          <w:szCs w:val="18"/>
        </w:rPr>
        <w:t xml:space="preserve"> AC, </w:t>
      </w:r>
      <w:proofErr w:type="spellStart"/>
      <w:r w:rsidRPr="00D93D21">
        <w:rPr>
          <w:rFonts w:asciiTheme="minorHAnsi" w:hAnsiTheme="minorHAnsi"/>
          <w:sz w:val="18"/>
          <w:szCs w:val="18"/>
        </w:rPr>
        <w:t>Savalle</w:t>
      </w:r>
      <w:proofErr w:type="spellEnd"/>
      <w:r w:rsidRPr="00D93D21">
        <w:rPr>
          <w:rFonts w:asciiTheme="minorHAnsi" w:hAnsiTheme="minorHAnsi"/>
          <w:sz w:val="18"/>
          <w:szCs w:val="18"/>
        </w:rPr>
        <w:t xml:space="preserve"> M, </w:t>
      </w:r>
      <w:proofErr w:type="spellStart"/>
      <w:r w:rsidRPr="00D93D21">
        <w:rPr>
          <w:rFonts w:asciiTheme="minorHAnsi" w:hAnsiTheme="minorHAnsi"/>
          <w:sz w:val="18"/>
          <w:szCs w:val="18"/>
        </w:rPr>
        <w:t>Chalus</w:t>
      </w:r>
      <w:proofErr w:type="spellEnd"/>
      <w:r w:rsidRPr="00D93D21">
        <w:rPr>
          <w:rFonts w:asciiTheme="minorHAnsi" w:hAnsiTheme="minorHAnsi"/>
          <w:sz w:val="18"/>
          <w:szCs w:val="18"/>
        </w:rPr>
        <w:t xml:space="preserve"> E, Laurence J, </w:t>
      </w:r>
      <w:r w:rsidRPr="00D93D21">
        <w:rPr>
          <w:rFonts w:asciiTheme="minorHAnsi" w:hAnsiTheme="minorHAnsi"/>
          <w:b/>
          <w:sz w:val="18"/>
          <w:szCs w:val="18"/>
        </w:rPr>
        <w:t>Chadban S</w:t>
      </w:r>
      <w:r w:rsidRPr="00D93D21">
        <w:rPr>
          <w:rFonts w:asciiTheme="minorHAnsi" w:hAnsiTheme="minorHAnsi"/>
          <w:sz w:val="18"/>
          <w:szCs w:val="18"/>
        </w:rPr>
        <w:t xml:space="preserve">, Wyburn K. The "New Caledonia COVID-19 Paradox": Dramatic Indirect Impact of the Pandemic on Organ Donation and Transplantation in a </w:t>
      </w:r>
      <w:proofErr w:type="spellStart"/>
      <w:r w:rsidRPr="00D93D21">
        <w:rPr>
          <w:rFonts w:asciiTheme="minorHAnsi" w:hAnsiTheme="minorHAnsi"/>
          <w:sz w:val="18"/>
          <w:szCs w:val="18"/>
        </w:rPr>
        <w:t>Nonprevalence</w:t>
      </w:r>
      <w:proofErr w:type="spellEnd"/>
      <w:r w:rsidRPr="00D93D21">
        <w:rPr>
          <w:rFonts w:asciiTheme="minorHAnsi" w:hAnsiTheme="minorHAnsi"/>
          <w:sz w:val="18"/>
          <w:szCs w:val="18"/>
        </w:rPr>
        <w:t xml:space="preserve"> Country. Kidney Int Rep. 2021 Sep;6(9):2519-2520.</w:t>
      </w:r>
    </w:p>
    <w:p w14:paraId="6ED00BA6" w14:textId="32579AF6" w:rsidR="00D93D21" w:rsidRPr="00BC76F5" w:rsidRDefault="00D93D21" w:rsidP="002A070B">
      <w:pPr>
        <w:pStyle w:val="ListParagraph"/>
        <w:numPr>
          <w:ilvl w:val="0"/>
          <w:numId w:val="12"/>
        </w:numPr>
        <w:rPr>
          <w:rFonts w:asciiTheme="minorHAnsi" w:hAnsiTheme="minorHAnsi"/>
          <w:sz w:val="18"/>
          <w:szCs w:val="18"/>
        </w:rPr>
      </w:pPr>
      <w:r w:rsidRPr="00D93D21">
        <w:rPr>
          <w:rFonts w:asciiTheme="minorHAnsi" w:hAnsiTheme="minorHAnsi"/>
          <w:b/>
          <w:sz w:val="18"/>
          <w:szCs w:val="18"/>
        </w:rPr>
        <w:t>Chadban SJ</w:t>
      </w:r>
      <w:r w:rsidRPr="00D93D21">
        <w:rPr>
          <w:rFonts w:asciiTheme="minorHAnsi" w:hAnsiTheme="minorHAnsi"/>
          <w:sz w:val="18"/>
          <w:szCs w:val="18"/>
        </w:rPr>
        <w:t>, Knoll GA. The Authors' Reply: Type 2 Diabetes and Simultaneous</w:t>
      </w:r>
      <w:r>
        <w:rPr>
          <w:rFonts w:asciiTheme="minorHAnsi" w:hAnsiTheme="minorHAnsi"/>
          <w:sz w:val="18"/>
          <w:szCs w:val="18"/>
        </w:rPr>
        <w:t xml:space="preserve"> </w:t>
      </w:r>
      <w:r w:rsidRPr="00D93D21">
        <w:rPr>
          <w:rFonts w:asciiTheme="minorHAnsi" w:hAnsiTheme="minorHAnsi"/>
          <w:sz w:val="18"/>
          <w:szCs w:val="18"/>
        </w:rPr>
        <w:t xml:space="preserve">Pancreas-kidney Transplantation. </w:t>
      </w:r>
      <w:r w:rsidRPr="00BC76F5">
        <w:rPr>
          <w:rFonts w:asciiTheme="minorHAnsi" w:hAnsiTheme="minorHAnsi"/>
          <w:sz w:val="18"/>
          <w:szCs w:val="18"/>
        </w:rPr>
        <w:t>Transplantation. 2021 Aug 1;105(8</w:t>
      </w:r>
      <w:proofErr w:type="gramStart"/>
      <w:r w:rsidRPr="00BC76F5">
        <w:rPr>
          <w:rFonts w:asciiTheme="minorHAnsi" w:hAnsiTheme="minorHAnsi"/>
          <w:sz w:val="18"/>
          <w:szCs w:val="18"/>
        </w:rPr>
        <w:t>):e</w:t>
      </w:r>
      <w:proofErr w:type="gramEnd"/>
      <w:r w:rsidRPr="00BC76F5">
        <w:rPr>
          <w:rFonts w:asciiTheme="minorHAnsi" w:hAnsiTheme="minorHAnsi"/>
          <w:sz w:val="18"/>
          <w:szCs w:val="18"/>
        </w:rPr>
        <w:t>93</w:t>
      </w:r>
    </w:p>
    <w:p w14:paraId="65E0A109" w14:textId="200E6F19" w:rsidR="00CC0E7D" w:rsidRPr="00BC76F5" w:rsidRDefault="00BC76F5" w:rsidP="002A070B">
      <w:pPr>
        <w:pStyle w:val="ListParagraph"/>
        <w:numPr>
          <w:ilvl w:val="0"/>
          <w:numId w:val="12"/>
        </w:numPr>
        <w:rPr>
          <w:rFonts w:asciiTheme="minorHAnsi" w:hAnsiTheme="minorHAnsi"/>
          <w:sz w:val="18"/>
          <w:szCs w:val="18"/>
        </w:rPr>
      </w:pPr>
      <w:proofErr w:type="spellStart"/>
      <w:r w:rsidRPr="00BC76F5">
        <w:rPr>
          <w:rFonts w:asciiTheme="minorHAnsi" w:hAnsiTheme="minorHAnsi" w:cstheme="minorHAnsi"/>
          <w:sz w:val="18"/>
          <w:szCs w:val="18"/>
        </w:rPr>
        <w:t>Wyld</w:t>
      </w:r>
      <w:proofErr w:type="spellEnd"/>
      <w:r w:rsidRPr="00BC76F5">
        <w:rPr>
          <w:rFonts w:asciiTheme="minorHAnsi" w:hAnsiTheme="minorHAnsi" w:cstheme="minorHAnsi"/>
          <w:sz w:val="18"/>
          <w:szCs w:val="18"/>
        </w:rPr>
        <w:t xml:space="preserve"> MLR, Wyburn KR, Chadban SJ. Global Perspective on Kidney Transplantation: Australia. Kidney360. 2021 Aug 5;2(10):1641-1644.</w:t>
      </w:r>
    </w:p>
    <w:p w14:paraId="64DC8B4C" w14:textId="5B4E884E" w:rsidR="00260443" w:rsidRPr="00D93D21" w:rsidRDefault="00260443" w:rsidP="002A070B">
      <w:pPr>
        <w:pStyle w:val="ListParagraph"/>
        <w:numPr>
          <w:ilvl w:val="0"/>
          <w:numId w:val="12"/>
        </w:numPr>
        <w:rPr>
          <w:rFonts w:asciiTheme="minorHAnsi" w:hAnsiTheme="minorHAnsi"/>
          <w:sz w:val="18"/>
          <w:szCs w:val="18"/>
        </w:rPr>
      </w:pPr>
      <w:r w:rsidRPr="00D93D21">
        <w:rPr>
          <w:rFonts w:asciiTheme="minorHAnsi" w:hAnsiTheme="minorHAnsi"/>
          <w:sz w:val="18"/>
          <w:szCs w:val="18"/>
        </w:rPr>
        <w:t xml:space="preserve">Karimi </w:t>
      </w:r>
      <w:proofErr w:type="spellStart"/>
      <w:r w:rsidRPr="00D93D21">
        <w:rPr>
          <w:rFonts w:asciiTheme="minorHAnsi" w:hAnsiTheme="minorHAnsi"/>
          <w:sz w:val="18"/>
          <w:szCs w:val="18"/>
        </w:rPr>
        <w:t>Galougahi</w:t>
      </w:r>
      <w:proofErr w:type="spellEnd"/>
      <w:r w:rsidRPr="00D93D21">
        <w:rPr>
          <w:rFonts w:asciiTheme="minorHAnsi" w:hAnsiTheme="minorHAnsi"/>
          <w:sz w:val="18"/>
          <w:szCs w:val="18"/>
        </w:rPr>
        <w:t xml:space="preserve"> K, </w:t>
      </w:r>
      <w:r w:rsidRPr="00D93D21">
        <w:rPr>
          <w:rFonts w:asciiTheme="minorHAnsi" w:hAnsiTheme="minorHAnsi"/>
          <w:b/>
          <w:sz w:val="18"/>
          <w:szCs w:val="18"/>
        </w:rPr>
        <w:t>Chadban S</w:t>
      </w:r>
      <w:r w:rsidRPr="00D93D21">
        <w:rPr>
          <w:rFonts w:asciiTheme="minorHAnsi" w:hAnsiTheme="minorHAnsi"/>
          <w:sz w:val="18"/>
          <w:szCs w:val="18"/>
        </w:rPr>
        <w:t xml:space="preserve">, Mehran R, Bangalore S, </w:t>
      </w:r>
      <w:proofErr w:type="spellStart"/>
      <w:r w:rsidRPr="00D93D21">
        <w:rPr>
          <w:rFonts w:asciiTheme="minorHAnsi" w:hAnsiTheme="minorHAnsi"/>
          <w:sz w:val="18"/>
          <w:szCs w:val="18"/>
        </w:rPr>
        <w:t>Chertow</w:t>
      </w:r>
      <w:proofErr w:type="spellEnd"/>
      <w:r w:rsidRPr="00D93D21">
        <w:rPr>
          <w:rFonts w:asciiTheme="minorHAnsi" w:hAnsiTheme="minorHAnsi"/>
          <w:sz w:val="18"/>
          <w:szCs w:val="18"/>
        </w:rPr>
        <w:t xml:space="preserve"> GM, Ali ZA. Invasive Management of Coronary Artery Disease in Advanced Renal Disease. Kidney Int Rep. 2021 Mar 24;6(6):1513-1524. </w:t>
      </w:r>
    </w:p>
    <w:p w14:paraId="429F4F78" w14:textId="7181C96C" w:rsidR="00260443" w:rsidRPr="00260443" w:rsidRDefault="00260443" w:rsidP="00260443">
      <w:pPr>
        <w:pStyle w:val="ListParagraph"/>
        <w:numPr>
          <w:ilvl w:val="0"/>
          <w:numId w:val="12"/>
        </w:numPr>
        <w:rPr>
          <w:rFonts w:asciiTheme="minorHAnsi" w:hAnsiTheme="minorHAnsi"/>
          <w:sz w:val="18"/>
          <w:szCs w:val="18"/>
        </w:rPr>
      </w:pPr>
      <w:proofErr w:type="spellStart"/>
      <w:r w:rsidRPr="00260443">
        <w:rPr>
          <w:rFonts w:asciiTheme="minorHAnsi" w:hAnsiTheme="minorHAnsi"/>
          <w:sz w:val="18"/>
          <w:szCs w:val="18"/>
        </w:rPr>
        <w:t>Huuskes</w:t>
      </w:r>
      <w:proofErr w:type="spellEnd"/>
      <w:r w:rsidRPr="00260443">
        <w:rPr>
          <w:rFonts w:asciiTheme="minorHAnsi" w:hAnsiTheme="minorHAnsi"/>
          <w:sz w:val="18"/>
          <w:szCs w:val="18"/>
        </w:rPr>
        <w:t xml:space="preserve"> BM, Scholes-Robertson N, Guha C, Baumgart A, Wong G, </w:t>
      </w:r>
      <w:proofErr w:type="spellStart"/>
      <w:r w:rsidRPr="00260443">
        <w:rPr>
          <w:rFonts w:asciiTheme="minorHAnsi" w:hAnsiTheme="minorHAnsi"/>
          <w:sz w:val="18"/>
          <w:szCs w:val="18"/>
        </w:rPr>
        <w:t>Kanellis</w:t>
      </w:r>
      <w:proofErr w:type="spellEnd"/>
      <w:r w:rsidRPr="00260443">
        <w:rPr>
          <w:rFonts w:asciiTheme="minorHAnsi" w:hAnsiTheme="minorHAnsi"/>
          <w:sz w:val="18"/>
          <w:szCs w:val="18"/>
        </w:rPr>
        <w:t xml:space="preserve"> J, </w:t>
      </w:r>
      <w:r w:rsidRPr="00D93D21">
        <w:rPr>
          <w:rFonts w:asciiTheme="minorHAnsi" w:hAnsiTheme="minorHAnsi"/>
          <w:b/>
          <w:sz w:val="18"/>
          <w:szCs w:val="18"/>
        </w:rPr>
        <w:t>Chadban S</w:t>
      </w:r>
      <w:r w:rsidRPr="00260443">
        <w:rPr>
          <w:rFonts w:asciiTheme="minorHAnsi" w:hAnsiTheme="minorHAnsi"/>
          <w:sz w:val="18"/>
          <w:szCs w:val="18"/>
        </w:rPr>
        <w:t xml:space="preserve">, Barraclough KA, </w:t>
      </w:r>
      <w:proofErr w:type="spellStart"/>
      <w:r w:rsidRPr="00260443">
        <w:rPr>
          <w:rFonts w:asciiTheme="minorHAnsi" w:hAnsiTheme="minorHAnsi"/>
          <w:sz w:val="18"/>
          <w:szCs w:val="18"/>
        </w:rPr>
        <w:t>Viecelli</w:t>
      </w:r>
      <w:proofErr w:type="spellEnd"/>
      <w:r w:rsidRPr="00260443">
        <w:rPr>
          <w:rFonts w:asciiTheme="minorHAnsi" w:hAnsiTheme="minorHAnsi"/>
          <w:sz w:val="18"/>
          <w:szCs w:val="18"/>
        </w:rPr>
        <w:t xml:space="preserve"> AK, Hawley CM, Kerr PG, Coates PT, Amir N, Tong A. Kidney transplant recipient perspectives on telehealth during the COVID-19 pandemic. </w:t>
      </w:r>
      <w:proofErr w:type="spellStart"/>
      <w:r w:rsidRPr="00260443">
        <w:rPr>
          <w:rFonts w:asciiTheme="minorHAnsi" w:hAnsiTheme="minorHAnsi"/>
          <w:sz w:val="18"/>
          <w:szCs w:val="18"/>
        </w:rPr>
        <w:t>Transpl</w:t>
      </w:r>
      <w:proofErr w:type="spellEnd"/>
      <w:r w:rsidRPr="00260443">
        <w:rPr>
          <w:rFonts w:asciiTheme="minorHAnsi" w:hAnsiTheme="minorHAnsi"/>
          <w:sz w:val="18"/>
          <w:szCs w:val="18"/>
        </w:rPr>
        <w:t xml:space="preserve"> Int. 2021 Jun 11. </w:t>
      </w:r>
    </w:p>
    <w:p w14:paraId="3C0D3E35" w14:textId="00899E44"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Anderson MA, Ying T, Wyburn K, Ferguson PM, </w:t>
      </w:r>
      <w:proofErr w:type="spellStart"/>
      <w:r w:rsidRPr="00260443">
        <w:rPr>
          <w:rFonts w:asciiTheme="minorHAnsi" w:hAnsiTheme="minorHAnsi"/>
          <w:sz w:val="18"/>
          <w:szCs w:val="18"/>
        </w:rPr>
        <w:t>Strach</w:t>
      </w:r>
      <w:proofErr w:type="spellEnd"/>
      <w:r w:rsidRPr="00260443">
        <w:rPr>
          <w:rFonts w:asciiTheme="minorHAnsi" w:hAnsiTheme="minorHAnsi"/>
          <w:sz w:val="18"/>
          <w:szCs w:val="18"/>
        </w:rPr>
        <w:t xml:space="preserve"> MC, </w:t>
      </w:r>
      <w:proofErr w:type="spellStart"/>
      <w:r w:rsidRPr="00260443">
        <w:rPr>
          <w:rFonts w:asciiTheme="minorHAnsi" w:hAnsiTheme="minorHAnsi"/>
          <w:sz w:val="18"/>
          <w:szCs w:val="18"/>
        </w:rPr>
        <w:t>Grimison</w:t>
      </w:r>
      <w:proofErr w:type="spellEnd"/>
      <w:r w:rsidRPr="00260443">
        <w:rPr>
          <w:rFonts w:asciiTheme="minorHAnsi" w:hAnsiTheme="minorHAnsi"/>
          <w:sz w:val="18"/>
          <w:szCs w:val="18"/>
        </w:rPr>
        <w:t xml:space="preserve"> P, </w:t>
      </w:r>
      <w:r w:rsidRPr="00D93D21">
        <w:rPr>
          <w:rFonts w:asciiTheme="minorHAnsi" w:hAnsiTheme="minorHAnsi"/>
          <w:b/>
          <w:sz w:val="18"/>
          <w:szCs w:val="18"/>
        </w:rPr>
        <w:t>Chadban S</w:t>
      </w:r>
      <w:r w:rsidRPr="00260443">
        <w:rPr>
          <w:rFonts w:asciiTheme="minorHAnsi" w:hAnsiTheme="minorHAnsi"/>
          <w:sz w:val="18"/>
          <w:szCs w:val="18"/>
        </w:rPr>
        <w:t xml:space="preserve">, Gracey DM. Transplant-associated penile Kaposi sarcoma managed with single agent paclitaxel chemotherapy: a case report. BMC Urol. 2021 Jun 7;21(1):87. </w:t>
      </w:r>
    </w:p>
    <w:p w14:paraId="0CC7BFB6" w14:textId="6A3E1C48"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Liu Y, Li YJ, </w:t>
      </w:r>
      <w:proofErr w:type="spellStart"/>
      <w:r w:rsidRPr="00260443">
        <w:rPr>
          <w:rFonts w:asciiTheme="minorHAnsi" w:hAnsiTheme="minorHAnsi"/>
          <w:sz w:val="18"/>
          <w:szCs w:val="18"/>
        </w:rPr>
        <w:t>Loh</w:t>
      </w:r>
      <w:proofErr w:type="spellEnd"/>
      <w:r w:rsidRPr="00260443">
        <w:rPr>
          <w:rFonts w:asciiTheme="minorHAnsi" w:hAnsiTheme="minorHAnsi"/>
          <w:sz w:val="18"/>
          <w:szCs w:val="18"/>
        </w:rPr>
        <w:t xml:space="preserve"> YW, Singer J, Zhu W, </w:t>
      </w:r>
      <w:proofErr w:type="spellStart"/>
      <w:r w:rsidRPr="00260443">
        <w:rPr>
          <w:rFonts w:asciiTheme="minorHAnsi" w:hAnsiTheme="minorHAnsi"/>
          <w:sz w:val="18"/>
          <w:szCs w:val="18"/>
        </w:rPr>
        <w:t>Macia</w:t>
      </w:r>
      <w:proofErr w:type="spellEnd"/>
      <w:r w:rsidRPr="00260443">
        <w:rPr>
          <w:rFonts w:asciiTheme="minorHAnsi" w:hAnsiTheme="minorHAnsi"/>
          <w:sz w:val="18"/>
          <w:szCs w:val="18"/>
        </w:rPr>
        <w:t xml:space="preserve"> L, Mackay CR, Wang W, </w:t>
      </w:r>
      <w:r w:rsidRPr="00D93D21">
        <w:rPr>
          <w:rFonts w:asciiTheme="minorHAnsi" w:hAnsiTheme="minorHAnsi"/>
          <w:b/>
          <w:sz w:val="18"/>
          <w:szCs w:val="18"/>
        </w:rPr>
        <w:t>Chadban SJ</w:t>
      </w:r>
      <w:r w:rsidRPr="00260443">
        <w:rPr>
          <w:rFonts w:asciiTheme="minorHAnsi" w:hAnsiTheme="minorHAnsi"/>
          <w:sz w:val="18"/>
          <w:szCs w:val="18"/>
        </w:rPr>
        <w:t xml:space="preserve">, Wu H. Fiber Derived Microbial Metabolites Prevent Acute Kidney Injury Through G-Protein Coupled Receptors and HDAC Inhibition. Front Cell Dev Biol. 2021 Apr </w:t>
      </w:r>
      <w:proofErr w:type="gramStart"/>
      <w:r w:rsidRPr="00260443">
        <w:rPr>
          <w:rFonts w:asciiTheme="minorHAnsi" w:hAnsiTheme="minorHAnsi"/>
          <w:sz w:val="18"/>
          <w:szCs w:val="18"/>
        </w:rPr>
        <w:t>8;9:648639</w:t>
      </w:r>
      <w:proofErr w:type="gramEnd"/>
      <w:r w:rsidRPr="00260443">
        <w:rPr>
          <w:rFonts w:asciiTheme="minorHAnsi" w:hAnsiTheme="minorHAnsi"/>
          <w:sz w:val="18"/>
          <w:szCs w:val="18"/>
        </w:rPr>
        <w:t xml:space="preserve">. </w:t>
      </w:r>
    </w:p>
    <w:p w14:paraId="12A638F8" w14:textId="6AFF6DBA"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lastRenderedPageBreak/>
        <w:t xml:space="preserve">Lee T, D'Souza K, Hameed A, Yao J, Lam S, </w:t>
      </w:r>
      <w:r w:rsidRPr="00D93D21">
        <w:rPr>
          <w:rFonts w:asciiTheme="minorHAnsi" w:hAnsiTheme="minorHAnsi"/>
          <w:b/>
          <w:sz w:val="18"/>
          <w:szCs w:val="18"/>
        </w:rPr>
        <w:t>Chadban S</w:t>
      </w:r>
      <w:r w:rsidRPr="00260443">
        <w:rPr>
          <w:rFonts w:asciiTheme="minorHAnsi" w:hAnsiTheme="minorHAnsi"/>
          <w:sz w:val="18"/>
          <w:szCs w:val="18"/>
        </w:rPr>
        <w:t xml:space="preserve">, Ying T, </w:t>
      </w:r>
      <w:proofErr w:type="spellStart"/>
      <w:r w:rsidRPr="00260443">
        <w:rPr>
          <w:rFonts w:asciiTheme="minorHAnsi" w:hAnsiTheme="minorHAnsi"/>
          <w:sz w:val="18"/>
          <w:szCs w:val="18"/>
        </w:rPr>
        <w:t>Celermajer</w:t>
      </w:r>
      <w:proofErr w:type="spellEnd"/>
      <w:r w:rsidRPr="00260443">
        <w:rPr>
          <w:rFonts w:asciiTheme="minorHAnsi" w:hAnsiTheme="minorHAnsi"/>
          <w:sz w:val="18"/>
          <w:szCs w:val="18"/>
        </w:rPr>
        <w:t xml:space="preserve"> D, </w:t>
      </w:r>
      <w:proofErr w:type="spellStart"/>
      <w:r w:rsidRPr="00260443">
        <w:rPr>
          <w:rFonts w:asciiTheme="minorHAnsi" w:hAnsiTheme="minorHAnsi"/>
          <w:sz w:val="18"/>
          <w:szCs w:val="18"/>
        </w:rPr>
        <w:t>Sandroussi</w:t>
      </w:r>
      <w:proofErr w:type="spellEnd"/>
      <w:r w:rsidRPr="00260443">
        <w:rPr>
          <w:rFonts w:asciiTheme="minorHAnsi" w:hAnsiTheme="minorHAnsi"/>
          <w:sz w:val="18"/>
          <w:szCs w:val="18"/>
        </w:rPr>
        <w:t xml:space="preserve"> C, </w:t>
      </w:r>
      <w:proofErr w:type="spellStart"/>
      <w:r w:rsidRPr="00260443">
        <w:rPr>
          <w:rFonts w:asciiTheme="minorHAnsi" w:hAnsiTheme="minorHAnsi"/>
          <w:sz w:val="18"/>
          <w:szCs w:val="18"/>
        </w:rPr>
        <w:t>Pleass</w:t>
      </w:r>
      <w:proofErr w:type="spellEnd"/>
      <w:r w:rsidRPr="00260443">
        <w:rPr>
          <w:rFonts w:asciiTheme="minorHAnsi" w:hAnsiTheme="minorHAnsi"/>
          <w:sz w:val="18"/>
          <w:szCs w:val="18"/>
        </w:rPr>
        <w:t xml:space="preserve"> HCC, Laurence JM. Comparison of the effect of single vs dual antiplatelet agents on post-operative </w:t>
      </w:r>
      <w:proofErr w:type="spellStart"/>
      <w:r w:rsidRPr="00260443">
        <w:rPr>
          <w:rFonts w:asciiTheme="minorHAnsi" w:hAnsiTheme="minorHAnsi"/>
          <w:sz w:val="18"/>
          <w:szCs w:val="18"/>
        </w:rPr>
        <w:t>haemorrhage</w:t>
      </w:r>
      <w:proofErr w:type="spellEnd"/>
      <w:r w:rsidRPr="00260443">
        <w:rPr>
          <w:rFonts w:asciiTheme="minorHAnsi" w:hAnsiTheme="minorHAnsi"/>
          <w:sz w:val="18"/>
          <w:szCs w:val="18"/>
        </w:rPr>
        <w:t xml:space="preserve"> after renal transplantation: A systematic review and meta-analysis. Transplant Rev (Orlando). 2021 Jan;35(1):100594. </w:t>
      </w:r>
    </w:p>
    <w:p w14:paraId="3A7FFEE8" w14:textId="40F7D025"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Tong A, Sorrell TC, Black AJ, </w:t>
      </w:r>
      <w:proofErr w:type="spellStart"/>
      <w:r w:rsidRPr="00260443">
        <w:rPr>
          <w:rFonts w:asciiTheme="minorHAnsi" w:hAnsiTheme="minorHAnsi"/>
          <w:sz w:val="18"/>
          <w:szCs w:val="18"/>
        </w:rPr>
        <w:t>Caillaud</w:t>
      </w:r>
      <w:proofErr w:type="spellEnd"/>
      <w:r w:rsidRPr="00260443">
        <w:rPr>
          <w:rFonts w:asciiTheme="minorHAnsi" w:hAnsiTheme="minorHAnsi"/>
          <w:sz w:val="18"/>
          <w:szCs w:val="18"/>
        </w:rPr>
        <w:t xml:space="preserve"> C, </w:t>
      </w:r>
      <w:proofErr w:type="spellStart"/>
      <w:r w:rsidRPr="00260443">
        <w:rPr>
          <w:rFonts w:asciiTheme="minorHAnsi" w:hAnsiTheme="minorHAnsi"/>
          <w:sz w:val="18"/>
          <w:szCs w:val="18"/>
        </w:rPr>
        <w:t>Chrzanowski</w:t>
      </w:r>
      <w:proofErr w:type="spellEnd"/>
      <w:r w:rsidRPr="00260443">
        <w:rPr>
          <w:rFonts w:asciiTheme="minorHAnsi" w:hAnsiTheme="minorHAnsi"/>
          <w:sz w:val="18"/>
          <w:szCs w:val="18"/>
        </w:rPr>
        <w:t xml:space="preserve"> W, Li E, Martinez-Martin D, McEwan A, Wang R, Motion A, Bedoya AC, Huang J, Azizi L, </w:t>
      </w:r>
      <w:proofErr w:type="spellStart"/>
      <w:r w:rsidRPr="00260443">
        <w:rPr>
          <w:rFonts w:asciiTheme="minorHAnsi" w:hAnsiTheme="minorHAnsi"/>
          <w:sz w:val="18"/>
          <w:szCs w:val="18"/>
        </w:rPr>
        <w:t>Eggleton</w:t>
      </w:r>
      <w:proofErr w:type="spellEnd"/>
      <w:r w:rsidRPr="00260443">
        <w:rPr>
          <w:rFonts w:asciiTheme="minorHAnsi" w:hAnsiTheme="minorHAnsi"/>
          <w:sz w:val="18"/>
          <w:szCs w:val="18"/>
        </w:rPr>
        <w:t xml:space="preserve"> BJ; COVID-19 Sensor Research Priority-Setting Investigators. Research priorities for COVID-19 sensor technology. Nat </w:t>
      </w:r>
      <w:proofErr w:type="spellStart"/>
      <w:r w:rsidRPr="00260443">
        <w:rPr>
          <w:rFonts w:asciiTheme="minorHAnsi" w:hAnsiTheme="minorHAnsi"/>
          <w:sz w:val="18"/>
          <w:szCs w:val="18"/>
        </w:rPr>
        <w:t>Biotechnol</w:t>
      </w:r>
      <w:proofErr w:type="spellEnd"/>
      <w:r w:rsidRPr="00260443">
        <w:rPr>
          <w:rFonts w:asciiTheme="minorHAnsi" w:hAnsiTheme="minorHAnsi"/>
          <w:sz w:val="18"/>
          <w:szCs w:val="18"/>
        </w:rPr>
        <w:t xml:space="preserve">. 2021 Feb;39(2):144-147. </w:t>
      </w:r>
    </w:p>
    <w:p w14:paraId="4C4879EB" w14:textId="21494945" w:rsidR="00260443" w:rsidRPr="00260443" w:rsidRDefault="00260443" w:rsidP="002A070B">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Krishnan A, Teixeira-Pinto A, Lim WH, Howard K, Chapman JR, Castells A, Roger SD, Bourke MJ, Macaskill P, Williams G, Lok CE, </w:t>
      </w:r>
      <w:proofErr w:type="spellStart"/>
      <w:r w:rsidRPr="00260443">
        <w:rPr>
          <w:rFonts w:asciiTheme="minorHAnsi" w:hAnsiTheme="minorHAnsi"/>
          <w:sz w:val="18"/>
          <w:szCs w:val="18"/>
        </w:rPr>
        <w:t>Diekmann</w:t>
      </w:r>
      <w:proofErr w:type="spellEnd"/>
      <w:r w:rsidRPr="00260443">
        <w:rPr>
          <w:rFonts w:asciiTheme="minorHAnsi" w:hAnsiTheme="minorHAnsi"/>
          <w:sz w:val="18"/>
          <w:szCs w:val="18"/>
        </w:rPr>
        <w:t xml:space="preserve"> F, Cross N, Sen S, Allen RDM, </w:t>
      </w:r>
      <w:r w:rsidRPr="00D93D21">
        <w:rPr>
          <w:rFonts w:asciiTheme="minorHAnsi" w:hAnsiTheme="minorHAnsi"/>
          <w:b/>
          <w:sz w:val="18"/>
          <w:szCs w:val="18"/>
        </w:rPr>
        <w:t>Chadban SJ</w:t>
      </w:r>
      <w:r w:rsidRPr="00260443">
        <w:rPr>
          <w:rFonts w:asciiTheme="minorHAnsi" w:hAnsiTheme="minorHAnsi"/>
          <w:sz w:val="18"/>
          <w:szCs w:val="18"/>
        </w:rPr>
        <w:t xml:space="preserve">, Pollock CA, Turner R, Tong A, Yang JYH, Williams N, Au E, </w:t>
      </w:r>
      <w:proofErr w:type="spellStart"/>
      <w:r w:rsidRPr="00260443">
        <w:rPr>
          <w:rFonts w:asciiTheme="minorHAnsi" w:hAnsiTheme="minorHAnsi"/>
          <w:sz w:val="18"/>
          <w:szCs w:val="18"/>
        </w:rPr>
        <w:t>Kieu</w:t>
      </w:r>
      <w:proofErr w:type="spellEnd"/>
      <w:r w:rsidRPr="00260443">
        <w:rPr>
          <w:rFonts w:asciiTheme="minorHAnsi" w:hAnsiTheme="minorHAnsi"/>
          <w:sz w:val="18"/>
          <w:szCs w:val="18"/>
        </w:rPr>
        <w:t xml:space="preserve"> A, James L, Francis A, Wong G, Craig JC. Health-Related Quality of Life in People Across the Spectrum of CKD. Kidney Int Rep. 2020 Oct 3;5(12):2264-2274. </w:t>
      </w:r>
    </w:p>
    <w:p w14:paraId="5299EDAB" w14:textId="29CE2D06" w:rsidR="00260443" w:rsidRPr="00260443" w:rsidRDefault="00260443" w:rsidP="002A070B">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Hanlon LV, Agostinho N, D'Souza K, Lee T, </w:t>
      </w:r>
      <w:r w:rsidRPr="00D93D21">
        <w:rPr>
          <w:rFonts w:asciiTheme="minorHAnsi" w:hAnsiTheme="minorHAnsi"/>
          <w:b/>
          <w:sz w:val="18"/>
          <w:szCs w:val="18"/>
        </w:rPr>
        <w:t>Chadban S</w:t>
      </w:r>
      <w:r w:rsidRPr="00260443">
        <w:rPr>
          <w:rFonts w:asciiTheme="minorHAnsi" w:hAnsiTheme="minorHAnsi"/>
          <w:sz w:val="18"/>
          <w:szCs w:val="18"/>
        </w:rPr>
        <w:t xml:space="preserve">, </w:t>
      </w:r>
      <w:proofErr w:type="spellStart"/>
      <w:r w:rsidRPr="00260443">
        <w:rPr>
          <w:rFonts w:asciiTheme="minorHAnsi" w:hAnsiTheme="minorHAnsi"/>
          <w:sz w:val="18"/>
          <w:szCs w:val="18"/>
        </w:rPr>
        <w:t>Pleass</w:t>
      </w:r>
      <w:proofErr w:type="spellEnd"/>
      <w:r w:rsidRPr="00260443">
        <w:rPr>
          <w:rFonts w:asciiTheme="minorHAnsi" w:hAnsiTheme="minorHAnsi"/>
          <w:sz w:val="18"/>
          <w:szCs w:val="18"/>
        </w:rPr>
        <w:t xml:space="preserve"> HCC, </w:t>
      </w:r>
      <w:proofErr w:type="spellStart"/>
      <w:r w:rsidRPr="00260443">
        <w:rPr>
          <w:rFonts w:asciiTheme="minorHAnsi" w:hAnsiTheme="minorHAnsi"/>
          <w:sz w:val="18"/>
          <w:szCs w:val="18"/>
        </w:rPr>
        <w:t>Verran</w:t>
      </w:r>
      <w:proofErr w:type="spellEnd"/>
      <w:r w:rsidRPr="00260443">
        <w:rPr>
          <w:rFonts w:asciiTheme="minorHAnsi" w:hAnsiTheme="minorHAnsi"/>
          <w:sz w:val="18"/>
          <w:szCs w:val="18"/>
        </w:rPr>
        <w:t xml:space="preserve"> DJ, Laurence JM. Renal Transplant Artery Autologous Saphenous Vein Graft Aneurysms: Late Presentation and the Need for Recall and surveillance. Exp Clin Transplant. 2020 Nov;18(6):725-728. </w:t>
      </w:r>
    </w:p>
    <w:p w14:paraId="2C79438B" w14:textId="0C4D343A"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Gilbert A, Robertson L, Heron JE, </w:t>
      </w:r>
      <w:r w:rsidRPr="00D93D21">
        <w:rPr>
          <w:rFonts w:asciiTheme="minorHAnsi" w:hAnsiTheme="minorHAnsi"/>
          <w:b/>
          <w:sz w:val="18"/>
          <w:szCs w:val="18"/>
        </w:rPr>
        <w:t>Chadban S</w:t>
      </w:r>
      <w:r w:rsidRPr="00260443">
        <w:rPr>
          <w:rFonts w:asciiTheme="minorHAnsi" w:hAnsiTheme="minorHAnsi"/>
          <w:sz w:val="18"/>
          <w:szCs w:val="18"/>
        </w:rPr>
        <w:t xml:space="preserve">, Ndhlovu C, </w:t>
      </w:r>
      <w:proofErr w:type="spellStart"/>
      <w:r w:rsidRPr="00260443">
        <w:rPr>
          <w:rFonts w:asciiTheme="minorHAnsi" w:hAnsiTheme="minorHAnsi"/>
          <w:sz w:val="18"/>
          <w:szCs w:val="18"/>
        </w:rPr>
        <w:t>Dahwa</w:t>
      </w:r>
      <w:proofErr w:type="spellEnd"/>
      <w:r w:rsidRPr="00260443">
        <w:rPr>
          <w:rFonts w:asciiTheme="minorHAnsi" w:hAnsiTheme="minorHAnsi"/>
          <w:sz w:val="18"/>
          <w:szCs w:val="18"/>
        </w:rPr>
        <w:t xml:space="preserve"> RF, Gracey DM. Risk factors for development of acute kidney injury in </w:t>
      </w:r>
      <w:proofErr w:type="spellStart"/>
      <w:r w:rsidRPr="00260443">
        <w:rPr>
          <w:rFonts w:asciiTheme="minorHAnsi" w:hAnsiTheme="minorHAnsi"/>
          <w:sz w:val="18"/>
          <w:szCs w:val="18"/>
        </w:rPr>
        <w:t>hospitalised</w:t>
      </w:r>
      <w:proofErr w:type="spellEnd"/>
      <w:r w:rsidRPr="00260443">
        <w:rPr>
          <w:rFonts w:asciiTheme="minorHAnsi" w:hAnsiTheme="minorHAnsi"/>
          <w:sz w:val="18"/>
          <w:szCs w:val="18"/>
        </w:rPr>
        <w:t xml:space="preserve"> adults in Zimbabwe. </w:t>
      </w:r>
      <w:proofErr w:type="spellStart"/>
      <w:r w:rsidRPr="00260443">
        <w:rPr>
          <w:rFonts w:asciiTheme="minorHAnsi" w:hAnsiTheme="minorHAnsi"/>
          <w:sz w:val="18"/>
          <w:szCs w:val="18"/>
        </w:rPr>
        <w:t>PLoS</w:t>
      </w:r>
      <w:proofErr w:type="spellEnd"/>
      <w:r w:rsidRPr="00260443">
        <w:rPr>
          <w:rFonts w:asciiTheme="minorHAnsi" w:hAnsiTheme="minorHAnsi"/>
          <w:sz w:val="18"/>
          <w:szCs w:val="18"/>
        </w:rPr>
        <w:t xml:space="preserve"> One. 2020 Oct 26;15(10</w:t>
      </w:r>
      <w:proofErr w:type="gramStart"/>
      <w:r w:rsidRPr="00260443">
        <w:rPr>
          <w:rFonts w:asciiTheme="minorHAnsi" w:hAnsiTheme="minorHAnsi"/>
          <w:sz w:val="18"/>
          <w:szCs w:val="18"/>
        </w:rPr>
        <w:t>):e</w:t>
      </w:r>
      <w:proofErr w:type="gramEnd"/>
      <w:r w:rsidRPr="00260443">
        <w:rPr>
          <w:rFonts w:asciiTheme="minorHAnsi" w:hAnsiTheme="minorHAnsi"/>
          <w:sz w:val="18"/>
          <w:szCs w:val="18"/>
        </w:rPr>
        <w:t xml:space="preserve">0241229. </w:t>
      </w:r>
    </w:p>
    <w:p w14:paraId="5A84A9EC" w14:textId="5B087DC3"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Wong G, Marsh J, Howell M, Lim WH, </w:t>
      </w:r>
      <w:r w:rsidRPr="00D93D21">
        <w:rPr>
          <w:rFonts w:asciiTheme="minorHAnsi" w:hAnsiTheme="minorHAnsi"/>
          <w:b/>
          <w:sz w:val="18"/>
          <w:szCs w:val="18"/>
        </w:rPr>
        <w:t>Chadban S</w:t>
      </w:r>
      <w:r w:rsidRPr="00260443">
        <w:rPr>
          <w:rFonts w:asciiTheme="minorHAnsi" w:hAnsiTheme="minorHAnsi"/>
          <w:sz w:val="18"/>
          <w:szCs w:val="18"/>
        </w:rPr>
        <w:t xml:space="preserve">, Coates T, Hawley C, Campbell S, Larkins N, Snelling T, Allan L, Teixeira-Pinto A, </w:t>
      </w:r>
      <w:proofErr w:type="spellStart"/>
      <w:r w:rsidRPr="00260443">
        <w:rPr>
          <w:rFonts w:asciiTheme="minorHAnsi" w:hAnsiTheme="minorHAnsi"/>
          <w:sz w:val="18"/>
          <w:szCs w:val="18"/>
        </w:rPr>
        <w:t>Reidlinger</w:t>
      </w:r>
      <w:proofErr w:type="spellEnd"/>
      <w:r w:rsidRPr="00260443">
        <w:rPr>
          <w:rFonts w:asciiTheme="minorHAnsi" w:hAnsiTheme="minorHAnsi"/>
          <w:sz w:val="18"/>
          <w:szCs w:val="18"/>
        </w:rPr>
        <w:t xml:space="preserve"> D, Wyburn K, Craig JC. Screening and Management Practices for Polyoma (</w:t>
      </w:r>
      <w:proofErr w:type="gramStart"/>
      <w:r w:rsidRPr="00260443">
        <w:rPr>
          <w:rFonts w:asciiTheme="minorHAnsi" w:hAnsiTheme="minorHAnsi"/>
          <w:sz w:val="18"/>
          <w:szCs w:val="18"/>
        </w:rPr>
        <w:t>BK)  Viremia</w:t>
      </w:r>
      <w:proofErr w:type="gramEnd"/>
      <w:r w:rsidRPr="00260443">
        <w:rPr>
          <w:rFonts w:asciiTheme="minorHAnsi" w:hAnsiTheme="minorHAnsi"/>
          <w:sz w:val="18"/>
          <w:szCs w:val="18"/>
        </w:rPr>
        <w:t xml:space="preserve"> and Nephropathy in Kidney Transplant Recipients From the Lands Down Under: Addressing the Unknowns and Rationale for a Multicenter Clinical Trial. Kidney Int Rep. 2020 Jul 10;5(10):1777-1780. </w:t>
      </w:r>
    </w:p>
    <w:p w14:paraId="35A7ADA8" w14:textId="73CF364E" w:rsidR="00260443" w:rsidRPr="00260443" w:rsidRDefault="00260443" w:rsidP="00260443">
      <w:pPr>
        <w:pStyle w:val="ListParagraph"/>
        <w:numPr>
          <w:ilvl w:val="0"/>
          <w:numId w:val="12"/>
        </w:numPr>
        <w:rPr>
          <w:rFonts w:asciiTheme="minorHAnsi" w:hAnsiTheme="minorHAnsi"/>
          <w:sz w:val="18"/>
          <w:szCs w:val="18"/>
        </w:rPr>
      </w:pPr>
      <w:r w:rsidRPr="00D93D21">
        <w:rPr>
          <w:rFonts w:asciiTheme="minorHAnsi" w:hAnsiTheme="minorHAnsi"/>
          <w:b/>
          <w:sz w:val="18"/>
          <w:szCs w:val="18"/>
        </w:rPr>
        <w:t>Chadban SJ</w:t>
      </w:r>
      <w:r w:rsidRPr="00260443">
        <w:rPr>
          <w:rFonts w:asciiTheme="minorHAnsi" w:hAnsiTheme="minorHAnsi"/>
          <w:sz w:val="18"/>
          <w:szCs w:val="18"/>
        </w:rPr>
        <w:t xml:space="preserve">, McDonald M, Wyburn K, Opdam H, Barry L, Coates PT. Significant impact of COVID-19 on organ donation and transplantation in a low-prevalence country: Australia. Kidney Int. 2020 Dec;98(6):1616-1618. </w:t>
      </w:r>
    </w:p>
    <w:p w14:paraId="1851F616" w14:textId="4820B8F0" w:rsidR="00260443" w:rsidRP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Vaughan E, Connolly E, Hui M, </w:t>
      </w:r>
      <w:r w:rsidRPr="00D93D21">
        <w:rPr>
          <w:rFonts w:asciiTheme="minorHAnsi" w:hAnsiTheme="minorHAnsi"/>
          <w:b/>
          <w:sz w:val="18"/>
          <w:szCs w:val="18"/>
        </w:rPr>
        <w:t>Chadban S</w:t>
      </w:r>
      <w:r w:rsidRPr="00260443">
        <w:rPr>
          <w:rFonts w:asciiTheme="minorHAnsi" w:hAnsiTheme="minorHAnsi"/>
          <w:sz w:val="18"/>
          <w:szCs w:val="18"/>
        </w:rPr>
        <w:t>. Minimal change disease in a patient receiving checkpoint inhibition: Another possible manifestation of kidney autoimmunity? Cancer Rep (Hoboken). 2020 ct;3(5</w:t>
      </w:r>
      <w:proofErr w:type="gramStart"/>
      <w:r w:rsidRPr="00260443">
        <w:rPr>
          <w:rFonts w:asciiTheme="minorHAnsi" w:hAnsiTheme="minorHAnsi"/>
          <w:sz w:val="18"/>
          <w:szCs w:val="18"/>
        </w:rPr>
        <w:t>):e</w:t>
      </w:r>
      <w:proofErr w:type="gramEnd"/>
      <w:r w:rsidRPr="00260443">
        <w:rPr>
          <w:rFonts w:asciiTheme="minorHAnsi" w:hAnsiTheme="minorHAnsi"/>
          <w:sz w:val="18"/>
          <w:szCs w:val="18"/>
        </w:rPr>
        <w:t xml:space="preserve">1250. </w:t>
      </w:r>
    </w:p>
    <w:p w14:paraId="67629428" w14:textId="55C351DB" w:rsidR="00260443" w:rsidRPr="00260443" w:rsidRDefault="00260443" w:rsidP="002A070B">
      <w:pPr>
        <w:pStyle w:val="ListParagraph"/>
        <w:numPr>
          <w:ilvl w:val="0"/>
          <w:numId w:val="12"/>
        </w:numPr>
        <w:rPr>
          <w:rFonts w:asciiTheme="minorHAnsi" w:hAnsiTheme="minorHAnsi"/>
          <w:sz w:val="18"/>
          <w:szCs w:val="18"/>
        </w:rPr>
      </w:pPr>
      <w:proofErr w:type="spellStart"/>
      <w:r w:rsidRPr="00260443">
        <w:rPr>
          <w:rFonts w:asciiTheme="minorHAnsi" w:hAnsiTheme="minorHAnsi"/>
          <w:sz w:val="18"/>
          <w:szCs w:val="18"/>
        </w:rPr>
        <w:t>Mugino</w:t>
      </w:r>
      <w:proofErr w:type="spellEnd"/>
      <w:r w:rsidRPr="00260443">
        <w:rPr>
          <w:rFonts w:asciiTheme="minorHAnsi" w:hAnsiTheme="minorHAnsi"/>
          <w:sz w:val="18"/>
          <w:szCs w:val="18"/>
        </w:rPr>
        <w:t xml:space="preserve"> M, Lee T, Lam S, Hameed A, </w:t>
      </w:r>
      <w:proofErr w:type="spellStart"/>
      <w:r w:rsidRPr="00260443">
        <w:rPr>
          <w:rFonts w:asciiTheme="minorHAnsi" w:hAnsiTheme="minorHAnsi"/>
          <w:sz w:val="18"/>
          <w:szCs w:val="18"/>
        </w:rPr>
        <w:t>Sandroussi</w:t>
      </w:r>
      <w:proofErr w:type="spellEnd"/>
      <w:r w:rsidRPr="00260443">
        <w:rPr>
          <w:rFonts w:asciiTheme="minorHAnsi" w:hAnsiTheme="minorHAnsi"/>
          <w:sz w:val="18"/>
          <w:szCs w:val="18"/>
        </w:rPr>
        <w:t xml:space="preserve"> C, </w:t>
      </w:r>
      <w:r w:rsidRPr="00D93D21">
        <w:rPr>
          <w:rFonts w:asciiTheme="minorHAnsi" w:hAnsiTheme="minorHAnsi"/>
          <w:b/>
          <w:sz w:val="18"/>
          <w:szCs w:val="18"/>
        </w:rPr>
        <w:t>Chadban S</w:t>
      </w:r>
      <w:r w:rsidRPr="00260443">
        <w:rPr>
          <w:rFonts w:asciiTheme="minorHAnsi" w:hAnsiTheme="minorHAnsi"/>
          <w:sz w:val="18"/>
          <w:szCs w:val="18"/>
        </w:rPr>
        <w:t xml:space="preserve">, </w:t>
      </w:r>
      <w:proofErr w:type="spellStart"/>
      <w:r w:rsidRPr="00260443">
        <w:rPr>
          <w:rFonts w:asciiTheme="minorHAnsi" w:hAnsiTheme="minorHAnsi"/>
          <w:sz w:val="18"/>
          <w:szCs w:val="18"/>
        </w:rPr>
        <w:t>Pleass</w:t>
      </w:r>
      <w:proofErr w:type="spellEnd"/>
      <w:r w:rsidRPr="00260443">
        <w:rPr>
          <w:rFonts w:asciiTheme="minorHAnsi" w:hAnsiTheme="minorHAnsi"/>
          <w:sz w:val="18"/>
          <w:szCs w:val="18"/>
        </w:rPr>
        <w:t xml:space="preserve"> H, Lawrence JM. Prophylactic Wound Drainage in Renal Transplant: A Survey of Practice Patterns in Australia and New Zealand. Exp Clin Transplant. 2020 Dec;18(7):771-777. </w:t>
      </w:r>
    </w:p>
    <w:p w14:paraId="4B7053AE" w14:textId="1213A19D" w:rsidR="00260443" w:rsidRPr="00260443" w:rsidRDefault="00260443" w:rsidP="00260443">
      <w:pPr>
        <w:pStyle w:val="ListParagraph"/>
        <w:numPr>
          <w:ilvl w:val="0"/>
          <w:numId w:val="12"/>
        </w:numPr>
        <w:rPr>
          <w:rFonts w:asciiTheme="minorHAnsi" w:hAnsiTheme="minorHAnsi"/>
          <w:sz w:val="18"/>
          <w:szCs w:val="18"/>
        </w:rPr>
      </w:pPr>
      <w:proofErr w:type="spellStart"/>
      <w:r w:rsidRPr="00260443">
        <w:rPr>
          <w:rFonts w:asciiTheme="minorHAnsi" w:hAnsiTheme="minorHAnsi"/>
          <w:sz w:val="18"/>
          <w:szCs w:val="18"/>
        </w:rPr>
        <w:t>Drak</w:t>
      </w:r>
      <w:proofErr w:type="spellEnd"/>
      <w:r w:rsidRPr="00260443">
        <w:rPr>
          <w:rFonts w:asciiTheme="minorHAnsi" w:hAnsiTheme="minorHAnsi"/>
          <w:sz w:val="18"/>
          <w:szCs w:val="18"/>
        </w:rPr>
        <w:t xml:space="preserve"> D, </w:t>
      </w:r>
      <w:proofErr w:type="spellStart"/>
      <w:r w:rsidRPr="00260443">
        <w:rPr>
          <w:rFonts w:asciiTheme="minorHAnsi" w:hAnsiTheme="minorHAnsi"/>
          <w:sz w:val="18"/>
          <w:szCs w:val="18"/>
        </w:rPr>
        <w:t>Tangirala</w:t>
      </w:r>
      <w:proofErr w:type="spellEnd"/>
      <w:r w:rsidRPr="00260443">
        <w:rPr>
          <w:rFonts w:asciiTheme="minorHAnsi" w:hAnsiTheme="minorHAnsi"/>
          <w:sz w:val="18"/>
          <w:szCs w:val="18"/>
        </w:rPr>
        <w:t xml:space="preserve"> N, Fink M, Adams LA, Fawcett J, Jeffrey GP, Byrne M, McCaughan G, </w:t>
      </w:r>
      <w:r w:rsidRPr="00D93D21">
        <w:rPr>
          <w:rFonts w:asciiTheme="minorHAnsi" w:hAnsiTheme="minorHAnsi"/>
          <w:b/>
          <w:sz w:val="18"/>
          <w:szCs w:val="18"/>
        </w:rPr>
        <w:t>Chadban S,</w:t>
      </w:r>
      <w:r w:rsidRPr="00260443">
        <w:rPr>
          <w:rFonts w:asciiTheme="minorHAnsi" w:hAnsiTheme="minorHAnsi"/>
          <w:sz w:val="18"/>
          <w:szCs w:val="18"/>
        </w:rPr>
        <w:t xml:space="preserve"> Wyburn K, Wong G, Lim WH, Gracey DM. Trends and Outcomes in Simultaneous Liver and Kidney Transplantation in Australia and New Zealand. Transplant Proc. 2021 Jan-Feb;53(1):136-140. </w:t>
      </w:r>
    </w:p>
    <w:p w14:paraId="54417970" w14:textId="2670E53F" w:rsidR="00260443" w:rsidRDefault="00260443" w:rsidP="00260443">
      <w:pPr>
        <w:pStyle w:val="ListParagraph"/>
        <w:numPr>
          <w:ilvl w:val="0"/>
          <w:numId w:val="12"/>
        </w:numPr>
        <w:rPr>
          <w:rFonts w:asciiTheme="minorHAnsi" w:hAnsiTheme="minorHAnsi"/>
          <w:sz w:val="18"/>
          <w:szCs w:val="18"/>
        </w:rPr>
      </w:pPr>
      <w:r w:rsidRPr="00260443">
        <w:rPr>
          <w:rFonts w:asciiTheme="minorHAnsi" w:hAnsiTheme="minorHAnsi"/>
          <w:sz w:val="18"/>
          <w:szCs w:val="18"/>
        </w:rPr>
        <w:t xml:space="preserve">Ying T, Shi B, Kelly PJ, </w:t>
      </w:r>
      <w:proofErr w:type="spellStart"/>
      <w:r w:rsidRPr="00260443">
        <w:rPr>
          <w:rFonts w:asciiTheme="minorHAnsi" w:hAnsiTheme="minorHAnsi"/>
          <w:sz w:val="18"/>
          <w:szCs w:val="18"/>
        </w:rPr>
        <w:t>Pilmore</w:t>
      </w:r>
      <w:proofErr w:type="spellEnd"/>
      <w:r w:rsidRPr="00260443">
        <w:rPr>
          <w:rFonts w:asciiTheme="minorHAnsi" w:hAnsiTheme="minorHAnsi"/>
          <w:sz w:val="18"/>
          <w:szCs w:val="18"/>
        </w:rPr>
        <w:t xml:space="preserve"> H, Clayton PA, Chadban SJ. Death after Kidney Transplantation: An Analysis by Era and Time Post-Transplant. J Am Soc Nephrol. 2020 Dec;31(12):2887-2899. </w:t>
      </w:r>
    </w:p>
    <w:p w14:paraId="5981725C" w14:textId="48753A11" w:rsidR="00DF5932" w:rsidRPr="00EF01F0" w:rsidRDefault="00DF5932" w:rsidP="00260443">
      <w:pPr>
        <w:pStyle w:val="ListParagraph"/>
        <w:numPr>
          <w:ilvl w:val="0"/>
          <w:numId w:val="12"/>
        </w:numPr>
        <w:rPr>
          <w:rFonts w:asciiTheme="minorHAnsi" w:hAnsiTheme="minorHAnsi"/>
          <w:sz w:val="18"/>
          <w:szCs w:val="18"/>
        </w:rPr>
      </w:pPr>
      <w:r w:rsidRPr="00EF01F0">
        <w:rPr>
          <w:rFonts w:asciiTheme="minorHAnsi" w:hAnsiTheme="minorHAnsi"/>
          <w:sz w:val="18"/>
          <w:szCs w:val="18"/>
        </w:rPr>
        <w:t xml:space="preserve">Ying T, </w:t>
      </w:r>
      <w:r w:rsidR="00EF01F0" w:rsidRPr="00EF01F0">
        <w:rPr>
          <w:rFonts w:asciiTheme="minorHAnsi" w:hAnsiTheme="minorHAnsi"/>
          <w:sz w:val="18"/>
          <w:szCs w:val="18"/>
        </w:rPr>
        <w:t xml:space="preserve">Gill JS, </w:t>
      </w:r>
      <w:r w:rsidR="00EF01F0" w:rsidRPr="00F52289">
        <w:rPr>
          <w:rFonts w:asciiTheme="minorHAnsi" w:hAnsiTheme="minorHAnsi"/>
          <w:b/>
          <w:sz w:val="18"/>
          <w:szCs w:val="18"/>
        </w:rPr>
        <w:t>Chadban S</w:t>
      </w:r>
      <w:r w:rsidR="00EF01F0" w:rsidRPr="00EF01F0">
        <w:rPr>
          <w:rFonts w:asciiTheme="minorHAnsi" w:hAnsiTheme="minorHAnsi"/>
          <w:sz w:val="18"/>
          <w:szCs w:val="18"/>
        </w:rPr>
        <w:t xml:space="preserve">. Management of Coronary Disease in Patients with Advanced Kidney Disease. N </w:t>
      </w:r>
      <w:proofErr w:type="spellStart"/>
      <w:r w:rsidR="00EF01F0" w:rsidRPr="00EF01F0">
        <w:rPr>
          <w:rFonts w:asciiTheme="minorHAnsi" w:hAnsiTheme="minorHAnsi"/>
          <w:sz w:val="18"/>
          <w:szCs w:val="18"/>
        </w:rPr>
        <w:t>Engl</w:t>
      </w:r>
      <w:proofErr w:type="spellEnd"/>
      <w:r w:rsidR="00EF01F0" w:rsidRPr="00EF01F0">
        <w:rPr>
          <w:rFonts w:asciiTheme="minorHAnsi" w:hAnsiTheme="minorHAnsi"/>
          <w:sz w:val="18"/>
          <w:szCs w:val="18"/>
        </w:rPr>
        <w:t xml:space="preserve"> J Med. 2020 Sep 10;383(11):1091. </w:t>
      </w:r>
    </w:p>
    <w:p w14:paraId="02BB4EF8" w14:textId="1A721270" w:rsidR="00EF01F0" w:rsidRPr="00EF01F0" w:rsidRDefault="00EF01F0" w:rsidP="002A070B">
      <w:pPr>
        <w:pStyle w:val="ListParagraph"/>
        <w:numPr>
          <w:ilvl w:val="0"/>
          <w:numId w:val="12"/>
        </w:numPr>
        <w:rPr>
          <w:rFonts w:asciiTheme="minorHAnsi" w:hAnsiTheme="minorHAnsi"/>
          <w:sz w:val="18"/>
          <w:szCs w:val="18"/>
        </w:rPr>
      </w:pPr>
      <w:r w:rsidRPr="00EF01F0">
        <w:rPr>
          <w:rFonts w:asciiTheme="minorHAnsi" w:hAnsiTheme="minorHAnsi"/>
          <w:sz w:val="18"/>
          <w:szCs w:val="18"/>
        </w:rPr>
        <w:t xml:space="preserve">Hanlon LV, Agostinho N, D'Souza K, Lee T, </w:t>
      </w:r>
      <w:r w:rsidRPr="00EF01F0">
        <w:rPr>
          <w:rFonts w:asciiTheme="minorHAnsi" w:hAnsiTheme="minorHAnsi"/>
          <w:b/>
          <w:sz w:val="18"/>
          <w:szCs w:val="18"/>
        </w:rPr>
        <w:t>Chadban S,</w:t>
      </w:r>
      <w:r w:rsidRPr="00EF01F0">
        <w:rPr>
          <w:rFonts w:asciiTheme="minorHAnsi" w:hAnsiTheme="minorHAnsi"/>
          <w:sz w:val="18"/>
          <w:szCs w:val="18"/>
        </w:rPr>
        <w:t xml:space="preserve"> </w:t>
      </w:r>
      <w:proofErr w:type="spellStart"/>
      <w:r w:rsidRPr="00EF01F0">
        <w:rPr>
          <w:rFonts w:asciiTheme="minorHAnsi" w:hAnsiTheme="minorHAnsi"/>
          <w:sz w:val="18"/>
          <w:szCs w:val="18"/>
        </w:rPr>
        <w:t>Pleass</w:t>
      </w:r>
      <w:proofErr w:type="spellEnd"/>
      <w:r w:rsidRPr="00EF01F0">
        <w:rPr>
          <w:rFonts w:asciiTheme="minorHAnsi" w:hAnsiTheme="minorHAnsi"/>
          <w:sz w:val="18"/>
          <w:szCs w:val="18"/>
        </w:rPr>
        <w:t xml:space="preserve"> HCC, </w:t>
      </w:r>
      <w:proofErr w:type="spellStart"/>
      <w:r w:rsidRPr="00EF01F0">
        <w:rPr>
          <w:rFonts w:asciiTheme="minorHAnsi" w:hAnsiTheme="minorHAnsi"/>
          <w:sz w:val="18"/>
          <w:szCs w:val="18"/>
        </w:rPr>
        <w:t>Verran</w:t>
      </w:r>
      <w:proofErr w:type="spellEnd"/>
      <w:r w:rsidRPr="00EF01F0">
        <w:rPr>
          <w:rFonts w:asciiTheme="minorHAnsi" w:hAnsiTheme="minorHAnsi"/>
          <w:sz w:val="18"/>
          <w:szCs w:val="18"/>
        </w:rPr>
        <w:t xml:space="preserve"> DJ, Laurence JM. Renal Transplant Artery Autologous Saphenous Vein Graft Aneurysms: Late Presentation and the Need for Recall and Surveillance. Exp Clin Transplant. 2020 Nov;18(6):725-728. </w:t>
      </w:r>
    </w:p>
    <w:p w14:paraId="78AF8A36" w14:textId="0E38190E" w:rsidR="00EF01F0" w:rsidRPr="00EF01F0" w:rsidRDefault="00EF01F0" w:rsidP="002A070B">
      <w:pPr>
        <w:pStyle w:val="ListParagraph"/>
        <w:numPr>
          <w:ilvl w:val="0"/>
          <w:numId w:val="12"/>
        </w:numPr>
        <w:rPr>
          <w:rFonts w:asciiTheme="minorHAnsi" w:hAnsiTheme="minorHAnsi"/>
          <w:sz w:val="18"/>
          <w:szCs w:val="18"/>
        </w:rPr>
      </w:pPr>
      <w:r w:rsidRPr="00EF01F0">
        <w:rPr>
          <w:rFonts w:asciiTheme="minorHAnsi" w:hAnsiTheme="minorHAnsi"/>
          <w:sz w:val="18"/>
          <w:szCs w:val="18"/>
        </w:rPr>
        <w:t xml:space="preserve">Gilbert A, Robertson L, Heron JE, </w:t>
      </w:r>
      <w:r w:rsidRPr="00EF01F0">
        <w:rPr>
          <w:rFonts w:asciiTheme="minorHAnsi" w:hAnsiTheme="minorHAnsi"/>
          <w:b/>
          <w:sz w:val="18"/>
          <w:szCs w:val="18"/>
        </w:rPr>
        <w:t>Chadban S</w:t>
      </w:r>
      <w:r w:rsidRPr="00EF01F0">
        <w:rPr>
          <w:rFonts w:asciiTheme="minorHAnsi" w:hAnsiTheme="minorHAnsi"/>
          <w:sz w:val="18"/>
          <w:szCs w:val="18"/>
        </w:rPr>
        <w:t xml:space="preserve">, Ndhlovu C, </w:t>
      </w:r>
      <w:proofErr w:type="spellStart"/>
      <w:r w:rsidRPr="00EF01F0">
        <w:rPr>
          <w:rFonts w:asciiTheme="minorHAnsi" w:hAnsiTheme="minorHAnsi"/>
          <w:sz w:val="18"/>
          <w:szCs w:val="18"/>
        </w:rPr>
        <w:t>Dahwa</w:t>
      </w:r>
      <w:proofErr w:type="spellEnd"/>
      <w:r w:rsidRPr="00EF01F0">
        <w:rPr>
          <w:rFonts w:asciiTheme="minorHAnsi" w:hAnsiTheme="minorHAnsi"/>
          <w:sz w:val="18"/>
          <w:szCs w:val="18"/>
        </w:rPr>
        <w:t xml:space="preserve"> RF, Gracey DM. Risk factors for development of acute kidney injury in </w:t>
      </w:r>
      <w:proofErr w:type="spellStart"/>
      <w:r w:rsidRPr="00EF01F0">
        <w:rPr>
          <w:rFonts w:asciiTheme="minorHAnsi" w:hAnsiTheme="minorHAnsi"/>
          <w:sz w:val="18"/>
          <w:szCs w:val="18"/>
        </w:rPr>
        <w:t>hospitalised</w:t>
      </w:r>
      <w:proofErr w:type="spellEnd"/>
      <w:r w:rsidRPr="00EF01F0">
        <w:rPr>
          <w:rFonts w:asciiTheme="minorHAnsi" w:hAnsiTheme="minorHAnsi"/>
          <w:sz w:val="18"/>
          <w:szCs w:val="18"/>
        </w:rPr>
        <w:t xml:space="preserve"> adults in Zimbabwe. </w:t>
      </w:r>
      <w:proofErr w:type="spellStart"/>
      <w:r w:rsidRPr="00EF01F0">
        <w:rPr>
          <w:rFonts w:asciiTheme="minorHAnsi" w:hAnsiTheme="minorHAnsi"/>
          <w:sz w:val="18"/>
          <w:szCs w:val="18"/>
        </w:rPr>
        <w:t>PLoS</w:t>
      </w:r>
      <w:proofErr w:type="spellEnd"/>
      <w:r w:rsidRPr="00EF01F0">
        <w:rPr>
          <w:rFonts w:asciiTheme="minorHAnsi" w:hAnsiTheme="minorHAnsi"/>
          <w:sz w:val="18"/>
          <w:szCs w:val="18"/>
        </w:rPr>
        <w:t xml:space="preserve"> One. 2020 Oct 26;15(10</w:t>
      </w:r>
      <w:proofErr w:type="gramStart"/>
      <w:r w:rsidRPr="00EF01F0">
        <w:rPr>
          <w:rFonts w:asciiTheme="minorHAnsi" w:hAnsiTheme="minorHAnsi"/>
          <w:sz w:val="18"/>
          <w:szCs w:val="18"/>
        </w:rPr>
        <w:t>):e</w:t>
      </w:r>
      <w:proofErr w:type="gramEnd"/>
      <w:r w:rsidRPr="00EF01F0">
        <w:rPr>
          <w:rFonts w:asciiTheme="minorHAnsi" w:hAnsiTheme="minorHAnsi"/>
          <w:sz w:val="18"/>
          <w:szCs w:val="18"/>
        </w:rPr>
        <w:t xml:space="preserve">0241229. </w:t>
      </w:r>
    </w:p>
    <w:p w14:paraId="7733643F" w14:textId="2656AD91" w:rsidR="00EF01F0" w:rsidRPr="000A7D12" w:rsidRDefault="00EF01F0" w:rsidP="002A070B">
      <w:pPr>
        <w:pStyle w:val="ListParagraph"/>
        <w:numPr>
          <w:ilvl w:val="0"/>
          <w:numId w:val="12"/>
        </w:numPr>
        <w:rPr>
          <w:rFonts w:asciiTheme="minorHAnsi" w:hAnsiTheme="minorHAnsi"/>
          <w:sz w:val="18"/>
          <w:szCs w:val="18"/>
        </w:rPr>
      </w:pPr>
      <w:r w:rsidRPr="000A7D12">
        <w:rPr>
          <w:rFonts w:asciiTheme="minorHAnsi" w:hAnsiTheme="minorHAnsi"/>
          <w:sz w:val="18"/>
          <w:szCs w:val="18"/>
        </w:rPr>
        <w:t xml:space="preserve">Wong G, Marsh J, Howell M, Lim WH, </w:t>
      </w:r>
      <w:r w:rsidRPr="000A7D12">
        <w:rPr>
          <w:rFonts w:asciiTheme="minorHAnsi" w:hAnsiTheme="minorHAnsi"/>
          <w:b/>
          <w:sz w:val="18"/>
          <w:szCs w:val="18"/>
        </w:rPr>
        <w:t>Chadban S</w:t>
      </w:r>
      <w:r w:rsidRPr="000A7D12">
        <w:rPr>
          <w:rFonts w:asciiTheme="minorHAnsi" w:hAnsiTheme="minorHAnsi"/>
          <w:sz w:val="18"/>
          <w:szCs w:val="18"/>
        </w:rPr>
        <w:t>, Coates T, Hawley C, Campbell S,</w:t>
      </w:r>
      <w:r w:rsidR="000A7D12" w:rsidRPr="000A7D12">
        <w:rPr>
          <w:rFonts w:asciiTheme="minorHAnsi" w:hAnsiTheme="minorHAnsi"/>
          <w:sz w:val="18"/>
          <w:szCs w:val="18"/>
        </w:rPr>
        <w:t xml:space="preserve"> </w:t>
      </w:r>
      <w:r w:rsidRPr="000A7D12">
        <w:rPr>
          <w:rFonts w:asciiTheme="minorHAnsi" w:hAnsiTheme="minorHAnsi"/>
          <w:sz w:val="18"/>
          <w:szCs w:val="18"/>
        </w:rPr>
        <w:t xml:space="preserve">Larkins N, Snelling T, Allan L, Teixeira-Pinto A, </w:t>
      </w:r>
      <w:proofErr w:type="spellStart"/>
      <w:r w:rsidRPr="000A7D12">
        <w:rPr>
          <w:rFonts w:asciiTheme="minorHAnsi" w:hAnsiTheme="minorHAnsi"/>
          <w:sz w:val="18"/>
          <w:szCs w:val="18"/>
        </w:rPr>
        <w:t>Reidlinger</w:t>
      </w:r>
      <w:proofErr w:type="spellEnd"/>
      <w:r w:rsidRPr="000A7D12">
        <w:rPr>
          <w:rFonts w:asciiTheme="minorHAnsi" w:hAnsiTheme="minorHAnsi"/>
          <w:sz w:val="18"/>
          <w:szCs w:val="18"/>
        </w:rPr>
        <w:t xml:space="preserve"> D, Wyburn K, Craig</w:t>
      </w:r>
      <w:r w:rsidR="000A7D12" w:rsidRPr="000A7D12">
        <w:rPr>
          <w:rFonts w:asciiTheme="minorHAnsi" w:hAnsiTheme="minorHAnsi"/>
          <w:sz w:val="18"/>
          <w:szCs w:val="18"/>
        </w:rPr>
        <w:t xml:space="preserve"> </w:t>
      </w:r>
      <w:r w:rsidRPr="000A7D12">
        <w:rPr>
          <w:rFonts w:asciiTheme="minorHAnsi" w:hAnsiTheme="minorHAnsi"/>
          <w:sz w:val="18"/>
          <w:szCs w:val="18"/>
        </w:rPr>
        <w:t>JC. Screening and Management Practices for Polyoma (BK) Viremia and Nephropathy</w:t>
      </w:r>
      <w:r w:rsidR="000A7D12" w:rsidRPr="000A7D12">
        <w:rPr>
          <w:rFonts w:asciiTheme="minorHAnsi" w:hAnsiTheme="minorHAnsi"/>
          <w:sz w:val="18"/>
          <w:szCs w:val="18"/>
        </w:rPr>
        <w:t xml:space="preserve"> </w:t>
      </w:r>
      <w:r w:rsidRPr="000A7D12">
        <w:rPr>
          <w:rFonts w:asciiTheme="minorHAnsi" w:hAnsiTheme="minorHAnsi"/>
          <w:sz w:val="18"/>
          <w:szCs w:val="18"/>
        </w:rPr>
        <w:t xml:space="preserve">in Kidney Transplant Recipients </w:t>
      </w:r>
      <w:proofErr w:type="gramStart"/>
      <w:r w:rsidRPr="000A7D12">
        <w:rPr>
          <w:rFonts w:asciiTheme="minorHAnsi" w:hAnsiTheme="minorHAnsi"/>
          <w:sz w:val="18"/>
          <w:szCs w:val="18"/>
        </w:rPr>
        <w:t>From</w:t>
      </w:r>
      <w:proofErr w:type="gramEnd"/>
      <w:r w:rsidRPr="000A7D12">
        <w:rPr>
          <w:rFonts w:asciiTheme="minorHAnsi" w:hAnsiTheme="minorHAnsi"/>
          <w:sz w:val="18"/>
          <w:szCs w:val="18"/>
        </w:rPr>
        <w:t xml:space="preserve"> the Lands Down Under: Addressing the</w:t>
      </w:r>
      <w:r w:rsidR="000A7D12" w:rsidRPr="000A7D12">
        <w:rPr>
          <w:rFonts w:asciiTheme="minorHAnsi" w:hAnsiTheme="minorHAnsi"/>
          <w:sz w:val="18"/>
          <w:szCs w:val="18"/>
        </w:rPr>
        <w:t xml:space="preserve"> </w:t>
      </w:r>
      <w:r w:rsidRPr="000A7D12">
        <w:rPr>
          <w:rFonts w:asciiTheme="minorHAnsi" w:hAnsiTheme="minorHAnsi"/>
          <w:sz w:val="18"/>
          <w:szCs w:val="18"/>
        </w:rPr>
        <w:t>Unknowns and Rationale for a Multicenter Clinical Trial. Kidney Int Rep. 2020</w:t>
      </w:r>
      <w:r w:rsidR="000A7D12" w:rsidRPr="000A7D12">
        <w:rPr>
          <w:rFonts w:asciiTheme="minorHAnsi" w:hAnsiTheme="minorHAnsi"/>
          <w:sz w:val="18"/>
          <w:szCs w:val="18"/>
        </w:rPr>
        <w:t xml:space="preserve"> </w:t>
      </w:r>
      <w:r w:rsidRPr="000A7D12">
        <w:rPr>
          <w:rFonts w:asciiTheme="minorHAnsi" w:hAnsiTheme="minorHAnsi"/>
          <w:sz w:val="18"/>
          <w:szCs w:val="18"/>
        </w:rPr>
        <w:t xml:space="preserve">Jul 10;5(10):1777-1780. </w:t>
      </w:r>
    </w:p>
    <w:p w14:paraId="19BF0208" w14:textId="35A3BFEA" w:rsidR="00EF01F0" w:rsidRPr="00EF01F0" w:rsidRDefault="00EF01F0" w:rsidP="000A7D12">
      <w:pPr>
        <w:pStyle w:val="ListParagraph"/>
        <w:numPr>
          <w:ilvl w:val="0"/>
          <w:numId w:val="12"/>
        </w:numPr>
        <w:rPr>
          <w:rFonts w:asciiTheme="minorHAnsi" w:hAnsiTheme="minorHAnsi"/>
          <w:sz w:val="18"/>
          <w:szCs w:val="18"/>
        </w:rPr>
      </w:pPr>
      <w:r w:rsidRPr="000A7D12">
        <w:rPr>
          <w:rFonts w:asciiTheme="minorHAnsi" w:hAnsiTheme="minorHAnsi"/>
          <w:sz w:val="18"/>
          <w:szCs w:val="18"/>
        </w:rPr>
        <w:t xml:space="preserve">Vaughan E, Connolly E, Hui M, </w:t>
      </w:r>
      <w:r w:rsidRPr="000A7D12">
        <w:rPr>
          <w:rFonts w:asciiTheme="minorHAnsi" w:hAnsiTheme="minorHAnsi"/>
          <w:b/>
          <w:sz w:val="18"/>
          <w:szCs w:val="18"/>
        </w:rPr>
        <w:t>Chadban S</w:t>
      </w:r>
      <w:r w:rsidRPr="000A7D12">
        <w:rPr>
          <w:rFonts w:asciiTheme="minorHAnsi" w:hAnsiTheme="minorHAnsi"/>
          <w:sz w:val="18"/>
          <w:szCs w:val="18"/>
        </w:rPr>
        <w:t>. Minimal change disease in a patient</w:t>
      </w:r>
      <w:r w:rsidR="000A7D12" w:rsidRPr="000A7D12">
        <w:rPr>
          <w:rFonts w:asciiTheme="minorHAnsi" w:hAnsiTheme="minorHAnsi"/>
          <w:sz w:val="18"/>
          <w:szCs w:val="18"/>
        </w:rPr>
        <w:t xml:space="preserve"> </w:t>
      </w:r>
      <w:r w:rsidRPr="000A7D12">
        <w:rPr>
          <w:rFonts w:asciiTheme="minorHAnsi" w:hAnsiTheme="minorHAnsi"/>
          <w:sz w:val="18"/>
          <w:szCs w:val="18"/>
        </w:rPr>
        <w:t>receiving checkpoint inhibition: Another possible manifestation of kidney</w:t>
      </w:r>
      <w:r w:rsidR="000A7D12" w:rsidRPr="000A7D12">
        <w:rPr>
          <w:rFonts w:asciiTheme="minorHAnsi" w:hAnsiTheme="minorHAnsi"/>
          <w:sz w:val="18"/>
          <w:szCs w:val="18"/>
        </w:rPr>
        <w:t xml:space="preserve"> </w:t>
      </w:r>
      <w:r w:rsidRPr="000A7D12">
        <w:rPr>
          <w:rFonts w:asciiTheme="minorHAnsi" w:hAnsiTheme="minorHAnsi"/>
          <w:sz w:val="18"/>
          <w:szCs w:val="18"/>
        </w:rPr>
        <w:t>autoimmunity? Cancer Rep (Hoboken). 2020 Oct;3(5</w:t>
      </w:r>
      <w:proofErr w:type="gramStart"/>
      <w:r w:rsidRPr="000A7D12">
        <w:rPr>
          <w:rFonts w:asciiTheme="minorHAnsi" w:hAnsiTheme="minorHAnsi"/>
          <w:sz w:val="18"/>
          <w:szCs w:val="18"/>
        </w:rPr>
        <w:t>):e</w:t>
      </w:r>
      <w:proofErr w:type="gramEnd"/>
      <w:r w:rsidRPr="000A7D12">
        <w:rPr>
          <w:rFonts w:asciiTheme="minorHAnsi" w:hAnsiTheme="minorHAnsi"/>
          <w:sz w:val="18"/>
          <w:szCs w:val="18"/>
        </w:rPr>
        <w:t xml:space="preserve">1250. </w:t>
      </w:r>
    </w:p>
    <w:p w14:paraId="0B5F0645" w14:textId="0FB4E087" w:rsidR="00EF01F0" w:rsidRPr="000A7D12" w:rsidRDefault="00EF01F0" w:rsidP="002A070B">
      <w:pPr>
        <w:pStyle w:val="ListParagraph"/>
        <w:numPr>
          <w:ilvl w:val="0"/>
          <w:numId w:val="12"/>
        </w:numPr>
        <w:rPr>
          <w:rFonts w:asciiTheme="minorHAnsi" w:hAnsiTheme="minorHAnsi"/>
          <w:sz w:val="18"/>
          <w:szCs w:val="18"/>
        </w:rPr>
      </w:pPr>
      <w:proofErr w:type="spellStart"/>
      <w:r w:rsidRPr="000A7D12">
        <w:rPr>
          <w:rFonts w:asciiTheme="minorHAnsi" w:hAnsiTheme="minorHAnsi"/>
          <w:sz w:val="18"/>
          <w:szCs w:val="18"/>
        </w:rPr>
        <w:t>Mugino</w:t>
      </w:r>
      <w:proofErr w:type="spellEnd"/>
      <w:r w:rsidRPr="000A7D12">
        <w:rPr>
          <w:rFonts w:asciiTheme="minorHAnsi" w:hAnsiTheme="minorHAnsi"/>
          <w:sz w:val="18"/>
          <w:szCs w:val="18"/>
        </w:rPr>
        <w:t xml:space="preserve"> M, Lee T, Lam S, Hameed A, </w:t>
      </w:r>
      <w:proofErr w:type="spellStart"/>
      <w:r w:rsidRPr="000A7D12">
        <w:rPr>
          <w:rFonts w:asciiTheme="minorHAnsi" w:hAnsiTheme="minorHAnsi"/>
          <w:sz w:val="18"/>
          <w:szCs w:val="18"/>
        </w:rPr>
        <w:t>Sandroussi</w:t>
      </w:r>
      <w:proofErr w:type="spellEnd"/>
      <w:r w:rsidRPr="000A7D12">
        <w:rPr>
          <w:rFonts w:asciiTheme="minorHAnsi" w:hAnsiTheme="minorHAnsi"/>
          <w:sz w:val="18"/>
          <w:szCs w:val="18"/>
        </w:rPr>
        <w:t xml:space="preserve"> C, </w:t>
      </w:r>
      <w:r w:rsidRPr="000A7D12">
        <w:rPr>
          <w:rFonts w:asciiTheme="minorHAnsi" w:hAnsiTheme="minorHAnsi"/>
          <w:b/>
          <w:sz w:val="18"/>
          <w:szCs w:val="18"/>
        </w:rPr>
        <w:t>Chadban S,</w:t>
      </w:r>
      <w:r w:rsidRPr="000A7D12">
        <w:rPr>
          <w:rFonts w:asciiTheme="minorHAnsi" w:hAnsiTheme="minorHAnsi"/>
          <w:sz w:val="18"/>
          <w:szCs w:val="18"/>
        </w:rPr>
        <w:t xml:space="preserve"> </w:t>
      </w:r>
      <w:proofErr w:type="spellStart"/>
      <w:r w:rsidRPr="000A7D12">
        <w:rPr>
          <w:rFonts w:asciiTheme="minorHAnsi" w:hAnsiTheme="minorHAnsi"/>
          <w:sz w:val="18"/>
          <w:szCs w:val="18"/>
        </w:rPr>
        <w:t>Pleass</w:t>
      </w:r>
      <w:proofErr w:type="spellEnd"/>
      <w:r w:rsidRPr="000A7D12">
        <w:rPr>
          <w:rFonts w:asciiTheme="minorHAnsi" w:hAnsiTheme="minorHAnsi"/>
          <w:sz w:val="18"/>
          <w:szCs w:val="18"/>
        </w:rPr>
        <w:t xml:space="preserve"> H, Laurence</w:t>
      </w:r>
      <w:r w:rsidR="000A7D12" w:rsidRPr="000A7D12">
        <w:rPr>
          <w:rFonts w:asciiTheme="minorHAnsi" w:hAnsiTheme="minorHAnsi"/>
          <w:sz w:val="18"/>
          <w:szCs w:val="18"/>
        </w:rPr>
        <w:t xml:space="preserve"> </w:t>
      </w:r>
      <w:r w:rsidRPr="000A7D12">
        <w:rPr>
          <w:rFonts w:asciiTheme="minorHAnsi" w:hAnsiTheme="minorHAnsi"/>
          <w:sz w:val="18"/>
          <w:szCs w:val="18"/>
        </w:rPr>
        <w:t>JM. Prophylactic Wound Drainage in Renal Transplant: A Survey of Practice</w:t>
      </w:r>
      <w:r w:rsidR="000A7D12" w:rsidRPr="000A7D12">
        <w:rPr>
          <w:rFonts w:asciiTheme="minorHAnsi" w:hAnsiTheme="minorHAnsi"/>
          <w:sz w:val="18"/>
          <w:szCs w:val="18"/>
        </w:rPr>
        <w:t xml:space="preserve"> </w:t>
      </w:r>
      <w:r w:rsidRPr="000A7D12">
        <w:rPr>
          <w:rFonts w:asciiTheme="minorHAnsi" w:hAnsiTheme="minorHAnsi"/>
          <w:sz w:val="18"/>
          <w:szCs w:val="18"/>
        </w:rPr>
        <w:t xml:space="preserve">Patterns in Australia and New Zealand. Exp Clin Transplant. 2020 Sep 17. </w:t>
      </w:r>
    </w:p>
    <w:p w14:paraId="35CB765F" w14:textId="778BB3AE" w:rsidR="00EF01F0" w:rsidRPr="00EF01F0" w:rsidRDefault="00EF01F0" w:rsidP="000A7D12">
      <w:pPr>
        <w:pStyle w:val="ListParagraph"/>
        <w:numPr>
          <w:ilvl w:val="0"/>
          <w:numId w:val="12"/>
        </w:numPr>
        <w:rPr>
          <w:rFonts w:asciiTheme="minorHAnsi" w:hAnsiTheme="minorHAnsi"/>
          <w:sz w:val="18"/>
          <w:szCs w:val="18"/>
        </w:rPr>
      </w:pPr>
      <w:proofErr w:type="spellStart"/>
      <w:r w:rsidRPr="000A7D12">
        <w:rPr>
          <w:rFonts w:asciiTheme="minorHAnsi" w:hAnsiTheme="minorHAnsi"/>
          <w:sz w:val="18"/>
          <w:szCs w:val="18"/>
        </w:rPr>
        <w:t>Drak</w:t>
      </w:r>
      <w:proofErr w:type="spellEnd"/>
      <w:r w:rsidRPr="000A7D12">
        <w:rPr>
          <w:rFonts w:asciiTheme="minorHAnsi" w:hAnsiTheme="minorHAnsi"/>
          <w:sz w:val="18"/>
          <w:szCs w:val="18"/>
        </w:rPr>
        <w:t xml:space="preserve"> D, </w:t>
      </w:r>
      <w:proofErr w:type="spellStart"/>
      <w:r w:rsidRPr="000A7D12">
        <w:rPr>
          <w:rFonts w:asciiTheme="minorHAnsi" w:hAnsiTheme="minorHAnsi"/>
          <w:sz w:val="18"/>
          <w:szCs w:val="18"/>
        </w:rPr>
        <w:t>Tangirala</w:t>
      </w:r>
      <w:proofErr w:type="spellEnd"/>
      <w:r w:rsidRPr="000A7D12">
        <w:rPr>
          <w:rFonts w:asciiTheme="minorHAnsi" w:hAnsiTheme="minorHAnsi"/>
          <w:sz w:val="18"/>
          <w:szCs w:val="18"/>
        </w:rPr>
        <w:t xml:space="preserve"> N, Fink M, Adams LA, Fawcett J, Jeffrey GP, Byrne M,</w:t>
      </w:r>
      <w:r w:rsidR="000A7D12" w:rsidRPr="000A7D12">
        <w:rPr>
          <w:rFonts w:asciiTheme="minorHAnsi" w:hAnsiTheme="minorHAnsi"/>
          <w:sz w:val="18"/>
          <w:szCs w:val="18"/>
        </w:rPr>
        <w:t xml:space="preserve"> </w:t>
      </w:r>
      <w:r w:rsidRPr="000A7D12">
        <w:rPr>
          <w:rFonts w:asciiTheme="minorHAnsi" w:hAnsiTheme="minorHAnsi"/>
          <w:sz w:val="18"/>
          <w:szCs w:val="18"/>
        </w:rPr>
        <w:t xml:space="preserve">McCaughan G, </w:t>
      </w:r>
      <w:r w:rsidRPr="000A7D12">
        <w:rPr>
          <w:rFonts w:asciiTheme="minorHAnsi" w:hAnsiTheme="minorHAnsi"/>
          <w:b/>
          <w:sz w:val="18"/>
          <w:szCs w:val="18"/>
        </w:rPr>
        <w:t>Chadban S</w:t>
      </w:r>
      <w:r w:rsidRPr="000A7D12">
        <w:rPr>
          <w:rFonts w:asciiTheme="minorHAnsi" w:hAnsiTheme="minorHAnsi"/>
          <w:sz w:val="18"/>
          <w:szCs w:val="18"/>
        </w:rPr>
        <w:t>, Wyburn K, Wong G, Lim WH, Gracey DM. Trends and Outcomes</w:t>
      </w:r>
      <w:r w:rsidR="000A7D12" w:rsidRPr="000A7D12">
        <w:rPr>
          <w:rFonts w:asciiTheme="minorHAnsi" w:hAnsiTheme="minorHAnsi"/>
          <w:sz w:val="18"/>
          <w:szCs w:val="18"/>
        </w:rPr>
        <w:t xml:space="preserve"> </w:t>
      </w:r>
      <w:r w:rsidRPr="000A7D12">
        <w:rPr>
          <w:rFonts w:asciiTheme="minorHAnsi" w:hAnsiTheme="minorHAnsi"/>
          <w:sz w:val="18"/>
          <w:szCs w:val="18"/>
        </w:rPr>
        <w:t>in Simultaneous Liver and Kidney Transplantation in Australia and New Zealand.</w:t>
      </w:r>
      <w:r w:rsidR="000A7D12" w:rsidRPr="000A7D12">
        <w:rPr>
          <w:rFonts w:asciiTheme="minorHAnsi" w:hAnsiTheme="minorHAnsi"/>
          <w:sz w:val="18"/>
          <w:szCs w:val="18"/>
        </w:rPr>
        <w:t xml:space="preserve"> </w:t>
      </w:r>
      <w:r w:rsidRPr="000A7D12">
        <w:rPr>
          <w:rFonts w:asciiTheme="minorHAnsi" w:hAnsiTheme="minorHAnsi"/>
          <w:sz w:val="18"/>
          <w:szCs w:val="18"/>
        </w:rPr>
        <w:t xml:space="preserve">Transplant Proc. 2020 Sep </w:t>
      </w:r>
      <w:proofErr w:type="gramStart"/>
      <w:r w:rsidRPr="000A7D12">
        <w:rPr>
          <w:rFonts w:asciiTheme="minorHAnsi" w:hAnsiTheme="minorHAnsi"/>
          <w:sz w:val="18"/>
          <w:szCs w:val="18"/>
        </w:rPr>
        <w:t>12:S</w:t>
      </w:r>
      <w:proofErr w:type="gramEnd"/>
      <w:r w:rsidRPr="000A7D12">
        <w:rPr>
          <w:rFonts w:asciiTheme="minorHAnsi" w:hAnsiTheme="minorHAnsi"/>
          <w:sz w:val="18"/>
          <w:szCs w:val="18"/>
        </w:rPr>
        <w:t xml:space="preserve">0041-1345(20)32695-6. </w:t>
      </w:r>
    </w:p>
    <w:p w14:paraId="5550EB8B" w14:textId="00097887" w:rsidR="00EF01F0" w:rsidRPr="00EF01F0" w:rsidRDefault="00EF01F0" w:rsidP="000A7D12">
      <w:pPr>
        <w:pStyle w:val="ListParagraph"/>
        <w:numPr>
          <w:ilvl w:val="0"/>
          <w:numId w:val="12"/>
        </w:numPr>
        <w:rPr>
          <w:rFonts w:asciiTheme="minorHAnsi" w:hAnsiTheme="minorHAnsi"/>
          <w:sz w:val="18"/>
          <w:szCs w:val="18"/>
        </w:rPr>
      </w:pPr>
      <w:r w:rsidRPr="000A7D12">
        <w:rPr>
          <w:rFonts w:asciiTheme="minorHAnsi" w:hAnsiTheme="minorHAnsi"/>
          <w:sz w:val="18"/>
          <w:szCs w:val="18"/>
        </w:rPr>
        <w:t xml:space="preserve">Ying T, Shi B, Kelly PJ, </w:t>
      </w:r>
      <w:proofErr w:type="spellStart"/>
      <w:r w:rsidRPr="000A7D12">
        <w:rPr>
          <w:rFonts w:asciiTheme="minorHAnsi" w:hAnsiTheme="minorHAnsi"/>
          <w:sz w:val="18"/>
          <w:szCs w:val="18"/>
        </w:rPr>
        <w:t>Pilmore</w:t>
      </w:r>
      <w:proofErr w:type="spellEnd"/>
      <w:r w:rsidRPr="000A7D12">
        <w:rPr>
          <w:rFonts w:asciiTheme="minorHAnsi" w:hAnsiTheme="minorHAnsi"/>
          <w:sz w:val="18"/>
          <w:szCs w:val="18"/>
        </w:rPr>
        <w:t xml:space="preserve"> H, Clayton PA, </w:t>
      </w:r>
      <w:r w:rsidRPr="000A7D12">
        <w:rPr>
          <w:rFonts w:asciiTheme="minorHAnsi" w:hAnsiTheme="minorHAnsi"/>
          <w:b/>
          <w:sz w:val="18"/>
          <w:szCs w:val="18"/>
        </w:rPr>
        <w:t>Chadban SJ</w:t>
      </w:r>
      <w:r w:rsidRPr="000A7D12">
        <w:rPr>
          <w:rFonts w:asciiTheme="minorHAnsi" w:hAnsiTheme="minorHAnsi"/>
          <w:sz w:val="18"/>
          <w:szCs w:val="18"/>
        </w:rPr>
        <w:t>. Death after</w:t>
      </w:r>
      <w:r w:rsidR="000A7D12" w:rsidRPr="000A7D12">
        <w:rPr>
          <w:rFonts w:asciiTheme="minorHAnsi" w:hAnsiTheme="minorHAnsi"/>
          <w:sz w:val="18"/>
          <w:szCs w:val="18"/>
        </w:rPr>
        <w:t xml:space="preserve"> </w:t>
      </w:r>
      <w:r w:rsidRPr="000A7D12">
        <w:rPr>
          <w:rFonts w:asciiTheme="minorHAnsi" w:hAnsiTheme="minorHAnsi"/>
          <w:sz w:val="18"/>
          <w:szCs w:val="18"/>
        </w:rPr>
        <w:t>Kidney Transplantation: An Analysis by Era and Time Post-Transplant. J Am Soc</w:t>
      </w:r>
      <w:r w:rsidR="000A7D12" w:rsidRPr="000A7D12">
        <w:rPr>
          <w:rFonts w:asciiTheme="minorHAnsi" w:hAnsiTheme="minorHAnsi"/>
          <w:sz w:val="18"/>
          <w:szCs w:val="18"/>
        </w:rPr>
        <w:t xml:space="preserve"> </w:t>
      </w:r>
      <w:r w:rsidRPr="000A7D12">
        <w:rPr>
          <w:rFonts w:asciiTheme="minorHAnsi" w:hAnsiTheme="minorHAnsi"/>
          <w:sz w:val="18"/>
          <w:szCs w:val="18"/>
        </w:rPr>
        <w:t xml:space="preserve">Nephrol. 2020 Sep </w:t>
      </w:r>
      <w:proofErr w:type="gramStart"/>
      <w:r w:rsidRPr="000A7D12">
        <w:rPr>
          <w:rFonts w:asciiTheme="minorHAnsi" w:hAnsiTheme="minorHAnsi"/>
          <w:sz w:val="18"/>
          <w:szCs w:val="18"/>
        </w:rPr>
        <w:t>9:ASN</w:t>
      </w:r>
      <w:proofErr w:type="gramEnd"/>
      <w:r w:rsidRPr="000A7D12">
        <w:rPr>
          <w:rFonts w:asciiTheme="minorHAnsi" w:hAnsiTheme="minorHAnsi"/>
          <w:sz w:val="18"/>
          <w:szCs w:val="18"/>
        </w:rPr>
        <w:t xml:space="preserve">.2020050566. </w:t>
      </w:r>
    </w:p>
    <w:p w14:paraId="54C8B32F" w14:textId="786B250A" w:rsidR="000A7D12" w:rsidRPr="00EF01F0" w:rsidRDefault="00EF01F0" w:rsidP="000A7D12">
      <w:pPr>
        <w:pStyle w:val="ListParagraph"/>
        <w:numPr>
          <w:ilvl w:val="0"/>
          <w:numId w:val="12"/>
        </w:numPr>
        <w:rPr>
          <w:rFonts w:asciiTheme="minorHAnsi" w:hAnsiTheme="minorHAnsi"/>
          <w:sz w:val="18"/>
          <w:szCs w:val="18"/>
        </w:rPr>
      </w:pPr>
      <w:proofErr w:type="spellStart"/>
      <w:r w:rsidRPr="000A7D12">
        <w:rPr>
          <w:rFonts w:asciiTheme="minorHAnsi" w:hAnsiTheme="minorHAnsi"/>
          <w:sz w:val="18"/>
          <w:szCs w:val="18"/>
        </w:rPr>
        <w:t>Sivam</w:t>
      </w:r>
      <w:proofErr w:type="spellEnd"/>
      <w:r w:rsidRPr="000A7D12">
        <w:rPr>
          <w:rFonts w:asciiTheme="minorHAnsi" w:hAnsiTheme="minorHAnsi"/>
          <w:sz w:val="18"/>
          <w:szCs w:val="18"/>
        </w:rPr>
        <w:t xml:space="preserve"> S, Yee BJ, </w:t>
      </w:r>
      <w:r w:rsidRPr="000A7D12">
        <w:rPr>
          <w:rFonts w:asciiTheme="minorHAnsi" w:hAnsiTheme="minorHAnsi"/>
          <w:b/>
          <w:sz w:val="18"/>
          <w:szCs w:val="18"/>
        </w:rPr>
        <w:t>Chadban SJ</w:t>
      </w:r>
      <w:r w:rsidRPr="000A7D12">
        <w:rPr>
          <w:rFonts w:asciiTheme="minorHAnsi" w:hAnsiTheme="minorHAnsi"/>
          <w:sz w:val="18"/>
          <w:szCs w:val="18"/>
        </w:rPr>
        <w:t xml:space="preserve">, Piper AJ, </w:t>
      </w:r>
      <w:proofErr w:type="spellStart"/>
      <w:r w:rsidRPr="000A7D12">
        <w:rPr>
          <w:rFonts w:asciiTheme="minorHAnsi" w:hAnsiTheme="minorHAnsi"/>
          <w:sz w:val="18"/>
          <w:szCs w:val="18"/>
        </w:rPr>
        <w:t>Hanly</w:t>
      </w:r>
      <w:proofErr w:type="spellEnd"/>
      <w:r w:rsidRPr="000A7D12">
        <w:rPr>
          <w:rFonts w:asciiTheme="minorHAnsi" w:hAnsiTheme="minorHAnsi"/>
          <w:sz w:val="18"/>
          <w:szCs w:val="18"/>
        </w:rPr>
        <w:t xml:space="preserve"> PJ, Wang D, Wong KKH, </w:t>
      </w:r>
      <w:proofErr w:type="spellStart"/>
      <w:r w:rsidRPr="000A7D12">
        <w:rPr>
          <w:rFonts w:asciiTheme="minorHAnsi" w:hAnsiTheme="minorHAnsi"/>
          <w:sz w:val="18"/>
          <w:szCs w:val="18"/>
        </w:rPr>
        <w:t>Grunstein</w:t>
      </w:r>
      <w:proofErr w:type="spellEnd"/>
      <w:r w:rsidR="000A7D12" w:rsidRPr="000A7D12">
        <w:rPr>
          <w:rFonts w:asciiTheme="minorHAnsi" w:hAnsiTheme="minorHAnsi"/>
          <w:sz w:val="18"/>
          <w:szCs w:val="18"/>
        </w:rPr>
        <w:t xml:space="preserve"> </w:t>
      </w:r>
      <w:r w:rsidRPr="000A7D12">
        <w:rPr>
          <w:rFonts w:asciiTheme="minorHAnsi" w:hAnsiTheme="minorHAnsi"/>
          <w:sz w:val="18"/>
          <w:szCs w:val="18"/>
        </w:rPr>
        <w:t>RR. Prevalence of chronic kidney disease in obesity hypoventilation syndrome and</w:t>
      </w:r>
      <w:r w:rsidR="000A7D12" w:rsidRPr="000A7D12">
        <w:rPr>
          <w:rFonts w:asciiTheme="minorHAnsi" w:hAnsiTheme="minorHAnsi"/>
          <w:sz w:val="18"/>
          <w:szCs w:val="18"/>
        </w:rPr>
        <w:t xml:space="preserve"> </w:t>
      </w:r>
      <w:r w:rsidRPr="000A7D12">
        <w:rPr>
          <w:rFonts w:asciiTheme="minorHAnsi" w:hAnsiTheme="minorHAnsi"/>
          <w:sz w:val="18"/>
          <w:szCs w:val="18"/>
        </w:rPr>
        <w:t xml:space="preserve">obstructive sleep </w:t>
      </w:r>
      <w:proofErr w:type="spellStart"/>
      <w:r w:rsidRPr="000A7D12">
        <w:rPr>
          <w:rFonts w:asciiTheme="minorHAnsi" w:hAnsiTheme="minorHAnsi"/>
          <w:sz w:val="18"/>
          <w:szCs w:val="18"/>
        </w:rPr>
        <w:t>apnoea</w:t>
      </w:r>
      <w:proofErr w:type="spellEnd"/>
      <w:r w:rsidRPr="000A7D12">
        <w:rPr>
          <w:rFonts w:asciiTheme="minorHAnsi" w:hAnsiTheme="minorHAnsi"/>
          <w:sz w:val="18"/>
          <w:szCs w:val="18"/>
        </w:rPr>
        <w:t xml:space="preserve"> with severe obesity. Sleep Med. 2020 </w:t>
      </w:r>
      <w:proofErr w:type="gramStart"/>
      <w:r w:rsidRPr="000A7D12">
        <w:rPr>
          <w:rFonts w:asciiTheme="minorHAnsi" w:hAnsiTheme="minorHAnsi"/>
          <w:sz w:val="18"/>
          <w:szCs w:val="18"/>
        </w:rPr>
        <w:t>Oct;74:73</w:t>
      </w:r>
      <w:proofErr w:type="gramEnd"/>
      <w:r w:rsidRPr="000A7D12">
        <w:rPr>
          <w:rFonts w:asciiTheme="minorHAnsi" w:hAnsiTheme="minorHAnsi"/>
          <w:sz w:val="18"/>
          <w:szCs w:val="18"/>
        </w:rPr>
        <w:t xml:space="preserve">-77. </w:t>
      </w:r>
    </w:p>
    <w:p w14:paraId="7EF3AC39" w14:textId="2CAF8AEB" w:rsidR="00EF01F0" w:rsidRPr="00EF01F0" w:rsidRDefault="00EF01F0" w:rsidP="000A7D12">
      <w:pPr>
        <w:pStyle w:val="ListParagraph"/>
        <w:numPr>
          <w:ilvl w:val="0"/>
          <w:numId w:val="12"/>
        </w:numPr>
        <w:rPr>
          <w:rFonts w:asciiTheme="minorHAnsi" w:hAnsiTheme="minorHAnsi"/>
          <w:sz w:val="18"/>
          <w:szCs w:val="18"/>
        </w:rPr>
      </w:pPr>
      <w:r w:rsidRPr="000A7D12">
        <w:rPr>
          <w:rFonts w:asciiTheme="minorHAnsi" w:hAnsiTheme="minorHAnsi"/>
          <w:sz w:val="18"/>
          <w:szCs w:val="18"/>
        </w:rPr>
        <w:t xml:space="preserve">Lai C, Anderson M, Davis R, Anderson L, Wyburn K, </w:t>
      </w:r>
      <w:r w:rsidRPr="000A7D12">
        <w:rPr>
          <w:rFonts w:asciiTheme="minorHAnsi" w:hAnsiTheme="minorHAnsi"/>
          <w:b/>
          <w:sz w:val="18"/>
          <w:szCs w:val="18"/>
        </w:rPr>
        <w:t>Chadban S</w:t>
      </w:r>
      <w:r w:rsidRPr="000A7D12">
        <w:rPr>
          <w:rFonts w:asciiTheme="minorHAnsi" w:hAnsiTheme="minorHAnsi"/>
          <w:sz w:val="18"/>
          <w:szCs w:val="18"/>
        </w:rPr>
        <w:t>, Gracey D.</w:t>
      </w:r>
      <w:r w:rsidR="000A7D12" w:rsidRPr="000A7D12">
        <w:rPr>
          <w:rFonts w:asciiTheme="minorHAnsi" w:hAnsiTheme="minorHAnsi"/>
          <w:sz w:val="18"/>
          <w:szCs w:val="18"/>
        </w:rPr>
        <w:t xml:space="preserve"> </w:t>
      </w:r>
      <w:proofErr w:type="spellStart"/>
      <w:r w:rsidRPr="000A7D12">
        <w:rPr>
          <w:rFonts w:asciiTheme="minorHAnsi" w:hAnsiTheme="minorHAnsi"/>
          <w:sz w:val="18"/>
          <w:szCs w:val="18"/>
        </w:rPr>
        <w:t>Strongyloides</w:t>
      </w:r>
      <w:proofErr w:type="spellEnd"/>
      <w:r w:rsidRPr="000A7D12">
        <w:rPr>
          <w:rFonts w:asciiTheme="minorHAnsi" w:hAnsiTheme="minorHAnsi"/>
          <w:sz w:val="18"/>
          <w:szCs w:val="18"/>
        </w:rPr>
        <w:t xml:space="preserve"> </w:t>
      </w:r>
      <w:proofErr w:type="spellStart"/>
      <w:r w:rsidRPr="000A7D12">
        <w:rPr>
          <w:rFonts w:asciiTheme="minorHAnsi" w:hAnsiTheme="minorHAnsi"/>
          <w:sz w:val="18"/>
          <w:szCs w:val="18"/>
        </w:rPr>
        <w:t>hyperinfection</w:t>
      </w:r>
      <w:proofErr w:type="spellEnd"/>
      <w:r w:rsidRPr="000A7D12">
        <w:rPr>
          <w:rFonts w:asciiTheme="minorHAnsi" w:hAnsiTheme="minorHAnsi"/>
          <w:sz w:val="18"/>
          <w:szCs w:val="18"/>
        </w:rPr>
        <w:t xml:space="preserve"> in an HIV-positive kidney transplant recipient: a</w:t>
      </w:r>
      <w:r w:rsidR="000A7D12" w:rsidRPr="000A7D12">
        <w:rPr>
          <w:rFonts w:asciiTheme="minorHAnsi" w:hAnsiTheme="minorHAnsi"/>
          <w:sz w:val="18"/>
          <w:szCs w:val="18"/>
        </w:rPr>
        <w:t xml:space="preserve"> </w:t>
      </w:r>
      <w:r w:rsidRPr="000A7D12">
        <w:rPr>
          <w:rFonts w:asciiTheme="minorHAnsi" w:hAnsiTheme="minorHAnsi"/>
          <w:sz w:val="18"/>
          <w:szCs w:val="18"/>
        </w:rPr>
        <w:t xml:space="preserve">case report. BMC Infect Dis. 2020 Aug 18;20(1):613. </w:t>
      </w:r>
    </w:p>
    <w:p w14:paraId="10775FD4" w14:textId="529193E7" w:rsidR="00EF01F0" w:rsidRPr="000A7D12" w:rsidRDefault="00EF01F0" w:rsidP="002A070B">
      <w:pPr>
        <w:pStyle w:val="ListParagraph"/>
        <w:numPr>
          <w:ilvl w:val="0"/>
          <w:numId w:val="12"/>
        </w:numPr>
        <w:rPr>
          <w:rFonts w:asciiTheme="minorHAnsi" w:hAnsiTheme="minorHAnsi"/>
          <w:sz w:val="18"/>
          <w:szCs w:val="18"/>
        </w:rPr>
      </w:pPr>
      <w:r w:rsidRPr="000A7D12">
        <w:rPr>
          <w:rFonts w:asciiTheme="minorHAnsi" w:hAnsiTheme="minorHAnsi"/>
          <w:sz w:val="18"/>
          <w:szCs w:val="18"/>
        </w:rPr>
        <w:lastRenderedPageBreak/>
        <w:t>Sumida K, Nadkarni GN, Grams ME, Sang Y, Ballew SH, Coresh J, Matsushita K,</w:t>
      </w:r>
      <w:r w:rsidR="000A7D12" w:rsidRPr="000A7D12">
        <w:rPr>
          <w:rFonts w:asciiTheme="minorHAnsi" w:hAnsiTheme="minorHAnsi"/>
          <w:sz w:val="18"/>
          <w:szCs w:val="18"/>
        </w:rPr>
        <w:t xml:space="preserve"> </w:t>
      </w:r>
      <w:proofErr w:type="spellStart"/>
      <w:r w:rsidRPr="000A7D12">
        <w:rPr>
          <w:rFonts w:asciiTheme="minorHAnsi" w:hAnsiTheme="minorHAnsi"/>
          <w:sz w:val="18"/>
          <w:szCs w:val="18"/>
        </w:rPr>
        <w:t>Surapaneni</w:t>
      </w:r>
      <w:proofErr w:type="spellEnd"/>
      <w:r w:rsidRPr="000A7D12">
        <w:rPr>
          <w:rFonts w:asciiTheme="minorHAnsi" w:hAnsiTheme="minorHAnsi"/>
          <w:sz w:val="18"/>
          <w:szCs w:val="18"/>
        </w:rPr>
        <w:t xml:space="preserve"> A, </w:t>
      </w:r>
      <w:proofErr w:type="spellStart"/>
      <w:r w:rsidRPr="000A7D12">
        <w:rPr>
          <w:rFonts w:asciiTheme="minorHAnsi" w:hAnsiTheme="minorHAnsi"/>
          <w:sz w:val="18"/>
          <w:szCs w:val="18"/>
        </w:rPr>
        <w:t>Brunskill</w:t>
      </w:r>
      <w:proofErr w:type="spellEnd"/>
      <w:r w:rsidRPr="000A7D12">
        <w:rPr>
          <w:rFonts w:asciiTheme="minorHAnsi" w:hAnsiTheme="minorHAnsi"/>
          <w:sz w:val="18"/>
          <w:szCs w:val="18"/>
        </w:rPr>
        <w:t xml:space="preserve"> N, </w:t>
      </w:r>
      <w:r w:rsidRPr="000A7D12">
        <w:rPr>
          <w:rFonts w:asciiTheme="minorHAnsi" w:hAnsiTheme="minorHAnsi"/>
          <w:b/>
          <w:sz w:val="18"/>
          <w:szCs w:val="18"/>
        </w:rPr>
        <w:t>Chadban SJ</w:t>
      </w:r>
      <w:r w:rsidRPr="000A7D12">
        <w:rPr>
          <w:rFonts w:asciiTheme="minorHAnsi" w:hAnsiTheme="minorHAnsi"/>
          <w:sz w:val="18"/>
          <w:szCs w:val="18"/>
        </w:rPr>
        <w:t xml:space="preserve">, Chang AR, Cirillo M, </w:t>
      </w:r>
      <w:proofErr w:type="spellStart"/>
      <w:r w:rsidRPr="000A7D12">
        <w:rPr>
          <w:rFonts w:asciiTheme="minorHAnsi" w:hAnsiTheme="minorHAnsi"/>
          <w:sz w:val="18"/>
          <w:szCs w:val="18"/>
        </w:rPr>
        <w:t>Daratha</w:t>
      </w:r>
      <w:proofErr w:type="spellEnd"/>
      <w:r w:rsidRPr="000A7D12">
        <w:rPr>
          <w:rFonts w:asciiTheme="minorHAnsi" w:hAnsiTheme="minorHAnsi"/>
          <w:sz w:val="18"/>
          <w:szCs w:val="18"/>
        </w:rPr>
        <w:t xml:space="preserve"> KB,</w:t>
      </w:r>
      <w:r w:rsidR="000A7D12" w:rsidRPr="000A7D12">
        <w:rPr>
          <w:rFonts w:asciiTheme="minorHAnsi" w:hAnsiTheme="minorHAnsi"/>
          <w:sz w:val="18"/>
          <w:szCs w:val="18"/>
        </w:rPr>
        <w:t xml:space="preserve"> </w:t>
      </w:r>
      <w:r w:rsidRPr="000A7D12">
        <w:rPr>
          <w:rFonts w:asciiTheme="minorHAnsi" w:hAnsiTheme="minorHAnsi"/>
          <w:sz w:val="18"/>
          <w:szCs w:val="18"/>
        </w:rPr>
        <w:t xml:space="preserve">Gansevoort RT, Garg AX, </w:t>
      </w:r>
      <w:proofErr w:type="spellStart"/>
      <w:r w:rsidRPr="000A7D12">
        <w:rPr>
          <w:rFonts w:asciiTheme="minorHAnsi" w:hAnsiTheme="minorHAnsi"/>
          <w:sz w:val="18"/>
          <w:szCs w:val="18"/>
        </w:rPr>
        <w:t>Iacoviello</w:t>
      </w:r>
      <w:proofErr w:type="spellEnd"/>
      <w:r w:rsidRPr="000A7D12">
        <w:rPr>
          <w:rFonts w:asciiTheme="minorHAnsi" w:hAnsiTheme="minorHAnsi"/>
          <w:sz w:val="18"/>
          <w:szCs w:val="18"/>
        </w:rPr>
        <w:t xml:space="preserve"> L, Kayama T, </w:t>
      </w:r>
      <w:proofErr w:type="spellStart"/>
      <w:r w:rsidRPr="000A7D12">
        <w:rPr>
          <w:rFonts w:asciiTheme="minorHAnsi" w:hAnsiTheme="minorHAnsi"/>
          <w:sz w:val="18"/>
          <w:szCs w:val="18"/>
        </w:rPr>
        <w:t>Konta</w:t>
      </w:r>
      <w:proofErr w:type="spellEnd"/>
      <w:r w:rsidRPr="000A7D12">
        <w:rPr>
          <w:rFonts w:asciiTheme="minorHAnsi" w:hAnsiTheme="minorHAnsi"/>
          <w:sz w:val="18"/>
          <w:szCs w:val="18"/>
        </w:rPr>
        <w:t xml:space="preserve"> T, </w:t>
      </w:r>
      <w:proofErr w:type="spellStart"/>
      <w:r w:rsidRPr="000A7D12">
        <w:rPr>
          <w:rFonts w:asciiTheme="minorHAnsi" w:hAnsiTheme="minorHAnsi"/>
          <w:sz w:val="18"/>
          <w:szCs w:val="18"/>
        </w:rPr>
        <w:t>Kovesdy</w:t>
      </w:r>
      <w:proofErr w:type="spellEnd"/>
      <w:r w:rsidRPr="000A7D12">
        <w:rPr>
          <w:rFonts w:asciiTheme="minorHAnsi" w:hAnsiTheme="minorHAnsi"/>
          <w:sz w:val="18"/>
          <w:szCs w:val="18"/>
        </w:rPr>
        <w:t xml:space="preserve"> CP, Lash J, Lee</w:t>
      </w:r>
      <w:r w:rsidR="000A7D12" w:rsidRPr="000A7D12">
        <w:rPr>
          <w:rFonts w:asciiTheme="minorHAnsi" w:hAnsiTheme="minorHAnsi"/>
          <w:sz w:val="18"/>
          <w:szCs w:val="18"/>
        </w:rPr>
        <w:t xml:space="preserve"> </w:t>
      </w:r>
      <w:r w:rsidRPr="000A7D12">
        <w:rPr>
          <w:rFonts w:asciiTheme="minorHAnsi" w:hAnsiTheme="minorHAnsi"/>
          <w:sz w:val="18"/>
          <w:szCs w:val="18"/>
        </w:rPr>
        <w:t>BJ, Major RW, Metzger M, Miura K, Naimark DMJ, Nelson RG, Sawhney S,</w:t>
      </w:r>
      <w:r w:rsidR="000A7D12" w:rsidRPr="000A7D12">
        <w:rPr>
          <w:rFonts w:asciiTheme="minorHAnsi" w:hAnsiTheme="minorHAnsi"/>
          <w:sz w:val="18"/>
          <w:szCs w:val="18"/>
        </w:rPr>
        <w:t xml:space="preserve"> </w:t>
      </w:r>
      <w:proofErr w:type="spellStart"/>
      <w:r w:rsidRPr="000A7D12">
        <w:rPr>
          <w:rFonts w:asciiTheme="minorHAnsi" w:hAnsiTheme="minorHAnsi"/>
          <w:sz w:val="18"/>
          <w:szCs w:val="18"/>
        </w:rPr>
        <w:t>Stempniewicz</w:t>
      </w:r>
      <w:proofErr w:type="spellEnd"/>
      <w:r w:rsidRPr="000A7D12">
        <w:rPr>
          <w:rFonts w:asciiTheme="minorHAnsi" w:hAnsiTheme="minorHAnsi"/>
          <w:sz w:val="18"/>
          <w:szCs w:val="18"/>
        </w:rPr>
        <w:t xml:space="preserve"> N, Tang M, Townsend RR, Traynor JP, </w:t>
      </w:r>
      <w:proofErr w:type="spellStart"/>
      <w:r w:rsidRPr="000A7D12">
        <w:rPr>
          <w:rFonts w:asciiTheme="minorHAnsi" w:hAnsiTheme="minorHAnsi"/>
          <w:sz w:val="18"/>
          <w:szCs w:val="18"/>
        </w:rPr>
        <w:t>Valdivielso</w:t>
      </w:r>
      <w:proofErr w:type="spellEnd"/>
      <w:r w:rsidRPr="000A7D12">
        <w:rPr>
          <w:rFonts w:asciiTheme="minorHAnsi" w:hAnsiTheme="minorHAnsi"/>
          <w:sz w:val="18"/>
          <w:szCs w:val="18"/>
        </w:rPr>
        <w:t xml:space="preserve"> JM, </w:t>
      </w:r>
      <w:proofErr w:type="spellStart"/>
      <w:r w:rsidRPr="000A7D12">
        <w:rPr>
          <w:rFonts w:asciiTheme="minorHAnsi" w:hAnsiTheme="minorHAnsi"/>
          <w:sz w:val="18"/>
          <w:szCs w:val="18"/>
        </w:rPr>
        <w:t>Wetzels</w:t>
      </w:r>
      <w:proofErr w:type="spellEnd"/>
      <w:r w:rsidRPr="000A7D12">
        <w:rPr>
          <w:rFonts w:asciiTheme="minorHAnsi" w:hAnsiTheme="minorHAnsi"/>
          <w:sz w:val="18"/>
          <w:szCs w:val="18"/>
        </w:rPr>
        <w:t xml:space="preserve"> J,</w:t>
      </w:r>
      <w:r w:rsidR="000A7D12" w:rsidRPr="000A7D12">
        <w:rPr>
          <w:rFonts w:asciiTheme="minorHAnsi" w:hAnsiTheme="minorHAnsi"/>
          <w:sz w:val="18"/>
          <w:szCs w:val="18"/>
        </w:rPr>
        <w:t xml:space="preserve"> </w:t>
      </w:r>
      <w:r w:rsidRPr="000A7D12">
        <w:rPr>
          <w:rFonts w:asciiTheme="minorHAnsi" w:hAnsiTheme="minorHAnsi"/>
          <w:sz w:val="18"/>
          <w:szCs w:val="18"/>
        </w:rPr>
        <w:t xml:space="preserve">Polkinghorne KR, </w:t>
      </w:r>
      <w:proofErr w:type="spellStart"/>
      <w:r w:rsidRPr="000A7D12">
        <w:rPr>
          <w:rFonts w:asciiTheme="minorHAnsi" w:hAnsiTheme="minorHAnsi"/>
          <w:sz w:val="18"/>
          <w:szCs w:val="18"/>
        </w:rPr>
        <w:t>Heerspink</w:t>
      </w:r>
      <w:proofErr w:type="spellEnd"/>
      <w:r w:rsidRPr="000A7D12">
        <w:rPr>
          <w:rFonts w:asciiTheme="minorHAnsi" w:hAnsiTheme="minorHAnsi"/>
          <w:sz w:val="18"/>
          <w:szCs w:val="18"/>
        </w:rPr>
        <w:t xml:space="preserve"> HJL; Chronic Kidney Disease Prognosis Consortium.</w:t>
      </w:r>
      <w:r w:rsidR="000A7D12" w:rsidRPr="000A7D12">
        <w:rPr>
          <w:rFonts w:asciiTheme="minorHAnsi" w:hAnsiTheme="minorHAnsi"/>
          <w:sz w:val="18"/>
          <w:szCs w:val="18"/>
        </w:rPr>
        <w:t xml:space="preserve"> </w:t>
      </w:r>
      <w:r w:rsidRPr="000A7D12">
        <w:rPr>
          <w:rFonts w:asciiTheme="minorHAnsi" w:hAnsiTheme="minorHAnsi"/>
          <w:sz w:val="18"/>
          <w:szCs w:val="18"/>
        </w:rPr>
        <w:t>Conversion of Urine Protein-Creatinine Ratio or Urine Dipstick Protein to Urine</w:t>
      </w:r>
      <w:r w:rsidR="000A7D12" w:rsidRPr="000A7D12">
        <w:rPr>
          <w:rFonts w:asciiTheme="minorHAnsi" w:hAnsiTheme="minorHAnsi"/>
          <w:sz w:val="18"/>
          <w:szCs w:val="18"/>
        </w:rPr>
        <w:t xml:space="preserve"> </w:t>
      </w:r>
      <w:r w:rsidRPr="000A7D12">
        <w:rPr>
          <w:rFonts w:asciiTheme="minorHAnsi" w:hAnsiTheme="minorHAnsi"/>
          <w:sz w:val="18"/>
          <w:szCs w:val="18"/>
        </w:rPr>
        <w:t>Albumin-Creatinine Ratio for Use in Chronic Kidney Disease Screening and</w:t>
      </w:r>
      <w:r w:rsidR="000A7D12" w:rsidRPr="000A7D12">
        <w:rPr>
          <w:rFonts w:asciiTheme="minorHAnsi" w:hAnsiTheme="minorHAnsi"/>
          <w:sz w:val="18"/>
          <w:szCs w:val="18"/>
        </w:rPr>
        <w:t xml:space="preserve"> </w:t>
      </w:r>
      <w:proofErr w:type="gramStart"/>
      <w:r w:rsidRPr="000A7D12">
        <w:rPr>
          <w:rFonts w:asciiTheme="minorHAnsi" w:hAnsiTheme="minorHAnsi"/>
          <w:sz w:val="18"/>
          <w:szCs w:val="18"/>
        </w:rPr>
        <w:t>Prognosis :</w:t>
      </w:r>
      <w:proofErr w:type="gramEnd"/>
      <w:r w:rsidRPr="000A7D12">
        <w:rPr>
          <w:rFonts w:asciiTheme="minorHAnsi" w:hAnsiTheme="minorHAnsi"/>
          <w:sz w:val="18"/>
          <w:szCs w:val="18"/>
        </w:rPr>
        <w:t xml:space="preserve"> An Individual Participant-Based Meta-analysis. Ann Intern Med. 2020</w:t>
      </w:r>
      <w:r w:rsidR="000A7D12" w:rsidRPr="000A7D12">
        <w:rPr>
          <w:rFonts w:asciiTheme="minorHAnsi" w:hAnsiTheme="minorHAnsi"/>
          <w:sz w:val="18"/>
          <w:szCs w:val="18"/>
        </w:rPr>
        <w:t xml:space="preserve"> </w:t>
      </w:r>
      <w:r w:rsidRPr="000A7D12">
        <w:rPr>
          <w:rFonts w:asciiTheme="minorHAnsi" w:hAnsiTheme="minorHAnsi"/>
          <w:sz w:val="18"/>
          <w:szCs w:val="18"/>
        </w:rPr>
        <w:t xml:space="preserve">Sep 15;173(6):426-435. </w:t>
      </w:r>
    </w:p>
    <w:p w14:paraId="06D40AEC" w14:textId="05F9D355" w:rsidR="00B33FD3" w:rsidRPr="00B33FD3" w:rsidRDefault="00B33FD3" w:rsidP="00B33FD3">
      <w:pPr>
        <w:pStyle w:val="ListParagraph"/>
        <w:numPr>
          <w:ilvl w:val="0"/>
          <w:numId w:val="12"/>
        </w:numPr>
        <w:rPr>
          <w:rFonts w:asciiTheme="minorHAnsi" w:hAnsiTheme="minorHAnsi"/>
          <w:sz w:val="18"/>
          <w:szCs w:val="18"/>
        </w:rPr>
      </w:pPr>
      <w:r w:rsidRPr="00B33FD3">
        <w:rPr>
          <w:rFonts w:asciiTheme="minorHAnsi" w:hAnsiTheme="minorHAnsi"/>
          <w:sz w:val="18"/>
          <w:szCs w:val="18"/>
        </w:rPr>
        <w:t xml:space="preserve">Guha C, Tong A, Baumgart A, Scholes-Robertson N, </w:t>
      </w:r>
      <w:proofErr w:type="spellStart"/>
      <w:r w:rsidRPr="00B33FD3">
        <w:rPr>
          <w:rFonts w:asciiTheme="minorHAnsi" w:hAnsiTheme="minorHAnsi"/>
          <w:sz w:val="18"/>
          <w:szCs w:val="18"/>
        </w:rPr>
        <w:t>Isbel</w:t>
      </w:r>
      <w:proofErr w:type="spellEnd"/>
      <w:r w:rsidRPr="00B33FD3">
        <w:rPr>
          <w:rFonts w:asciiTheme="minorHAnsi" w:hAnsiTheme="minorHAnsi"/>
          <w:sz w:val="18"/>
          <w:szCs w:val="18"/>
        </w:rPr>
        <w:t xml:space="preserve"> N, </w:t>
      </w:r>
      <w:proofErr w:type="spellStart"/>
      <w:r w:rsidRPr="00B33FD3">
        <w:rPr>
          <w:rFonts w:asciiTheme="minorHAnsi" w:hAnsiTheme="minorHAnsi"/>
          <w:sz w:val="18"/>
          <w:szCs w:val="18"/>
        </w:rPr>
        <w:t>Kanellis</w:t>
      </w:r>
      <w:proofErr w:type="spellEnd"/>
      <w:r w:rsidRPr="00B33FD3">
        <w:rPr>
          <w:rFonts w:asciiTheme="minorHAnsi" w:hAnsiTheme="minorHAnsi"/>
          <w:sz w:val="18"/>
          <w:szCs w:val="18"/>
        </w:rPr>
        <w:t xml:space="preserve"> J, Campbell S, Coates T, </w:t>
      </w:r>
      <w:r w:rsidRPr="00B33FD3">
        <w:rPr>
          <w:rFonts w:asciiTheme="minorHAnsi" w:hAnsiTheme="minorHAnsi"/>
          <w:b/>
          <w:sz w:val="18"/>
          <w:szCs w:val="18"/>
        </w:rPr>
        <w:t>Chadban S.</w:t>
      </w:r>
      <w:r w:rsidRPr="00B33FD3">
        <w:rPr>
          <w:rFonts w:asciiTheme="minorHAnsi" w:hAnsiTheme="minorHAnsi"/>
          <w:sz w:val="18"/>
          <w:szCs w:val="18"/>
        </w:rPr>
        <w:t xml:space="preserve"> Suspension and resumption of kidney transplant programs during the COVID-19 pandemic: perspectives from patients, caregivers and potential living donors-a qualitative study. </w:t>
      </w:r>
      <w:proofErr w:type="spellStart"/>
      <w:r w:rsidRPr="00B33FD3">
        <w:rPr>
          <w:rFonts w:asciiTheme="minorHAnsi" w:hAnsiTheme="minorHAnsi"/>
          <w:sz w:val="18"/>
          <w:szCs w:val="18"/>
        </w:rPr>
        <w:t>Transpl</w:t>
      </w:r>
      <w:proofErr w:type="spellEnd"/>
      <w:r w:rsidRPr="00B33FD3">
        <w:rPr>
          <w:rFonts w:asciiTheme="minorHAnsi" w:hAnsiTheme="minorHAnsi"/>
          <w:sz w:val="18"/>
          <w:szCs w:val="18"/>
        </w:rPr>
        <w:t xml:space="preserve"> Int. 2020 Jul 8:10.1111/tri.13697. </w:t>
      </w:r>
      <w:proofErr w:type="spellStart"/>
      <w:r w:rsidRPr="00B33FD3">
        <w:rPr>
          <w:rFonts w:asciiTheme="minorHAnsi" w:hAnsiTheme="minorHAnsi"/>
          <w:sz w:val="18"/>
          <w:szCs w:val="18"/>
        </w:rPr>
        <w:t>doi</w:t>
      </w:r>
      <w:proofErr w:type="spellEnd"/>
      <w:r w:rsidRPr="00B33FD3">
        <w:rPr>
          <w:rFonts w:asciiTheme="minorHAnsi" w:hAnsiTheme="minorHAnsi"/>
          <w:sz w:val="18"/>
          <w:szCs w:val="18"/>
        </w:rPr>
        <w:t xml:space="preserve">: 10.1111/tri.13697. </w:t>
      </w:r>
    </w:p>
    <w:p w14:paraId="59B47066" w14:textId="560D1C8C"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sz w:val="18"/>
          <w:szCs w:val="18"/>
        </w:rPr>
        <w:t xml:space="preserve">Stock PG, Wall A, Gardner J, Domínguez-Gil B, </w:t>
      </w:r>
      <w:r w:rsidRPr="00DF5932">
        <w:rPr>
          <w:rFonts w:asciiTheme="minorHAnsi" w:hAnsiTheme="minorHAnsi"/>
          <w:b/>
          <w:sz w:val="18"/>
          <w:szCs w:val="18"/>
        </w:rPr>
        <w:t>Chadban S</w:t>
      </w:r>
      <w:r w:rsidRPr="00DF5932">
        <w:rPr>
          <w:rFonts w:asciiTheme="minorHAnsi" w:hAnsiTheme="minorHAnsi"/>
          <w:sz w:val="18"/>
          <w:szCs w:val="18"/>
        </w:rPr>
        <w:t>, Muller E, Dittmer I, Tullius SG; TTS Ethics Committee. Ethical Issues in the COVID Era: Doing the Right Thing Depends on Location, Resources, and Disease Burden. Transplantation. 2020 Jul;104(7):1316-1320.</w:t>
      </w:r>
    </w:p>
    <w:p w14:paraId="40ABCFE0" w14:textId="77777777"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sz w:val="18"/>
          <w:szCs w:val="18"/>
        </w:rPr>
        <w:t xml:space="preserve">Wu H, Singer J, Kwan TK, </w:t>
      </w:r>
      <w:proofErr w:type="spellStart"/>
      <w:r w:rsidRPr="00DF5932">
        <w:rPr>
          <w:rFonts w:asciiTheme="minorHAnsi" w:hAnsiTheme="minorHAnsi"/>
          <w:sz w:val="18"/>
          <w:szCs w:val="18"/>
        </w:rPr>
        <w:t>Loh</w:t>
      </w:r>
      <w:proofErr w:type="spellEnd"/>
      <w:r w:rsidRPr="00DF5932">
        <w:rPr>
          <w:rFonts w:asciiTheme="minorHAnsi" w:hAnsiTheme="minorHAnsi"/>
          <w:sz w:val="18"/>
          <w:szCs w:val="18"/>
        </w:rPr>
        <w:t xml:space="preserve"> YW, Wang C, Tan J, Li YJ, Lai SWC, </w:t>
      </w:r>
      <w:proofErr w:type="spellStart"/>
      <w:r w:rsidRPr="00DF5932">
        <w:rPr>
          <w:rFonts w:asciiTheme="minorHAnsi" w:hAnsiTheme="minorHAnsi"/>
          <w:sz w:val="18"/>
          <w:szCs w:val="18"/>
        </w:rPr>
        <w:t>Macia</w:t>
      </w:r>
      <w:proofErr w:type="spellEnd"/>
      <w:r w:rsidRPr="00DF5932">
        <w:rPr>
          <w:rFonts w:asciiTheme="minorHAnsi" w:hAnsiTheme="minorHAnsi"/>
          <w:sz w:val="18"/>
          <w:szCs w:val="18"/>
        </w:rPr>
        <w:t xml:space="preserve"> L, Alexander SI, </w:t>
      </w:r>
      <w:r w:rsidRPr="00DF5932">
        <w:rPr>
          <w:rFonts w:asciiTheme="minorHAnsi" w:hAnsiTheme="minorHAnsi"/>
          <w:b/>
          <w:sz w:val="18"/>
          <w:szCs w:val="18"/>
        </w:rPr>
        <w:t>Chadban SJ</w:t>
      </w:r>
      <w:r w:rsidRPr="00DF5932">
        <w:rPr>
          <w:rFonts w:asciiTheme="minorHAnsi" w:hAnsiTheme="minorHAnsi"/>
          <w:sz w:val="18"/>
          <w:szCs w:val="18"/>
        </w:rPr>
        <w:t>. Gut Microbial Metabolites Induce Donor-Specific Tolerance of Kidney Allografts through Induction of T Regulatory Cells by Short-Chain Fatty Acids. J Am Soc Nephrol. 2020 Jul;31(7):1445-1461.</w:t>
      </w:r>
    </w:p>
    <w:p w14:paraId="1CF7CF2D" w14:textId="2D8035D8"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sz w:val="18"/>
          <w:szCs w:val="18"/>
        </w:rPr>
        <w:t xml:space="preserve">Collins MG, Fahim MA, Pascoe EM, </w:t>
      </w:r>
      <w:proofErr w:type="spellStart"/>
      <w:r w:rsidRPr="00DF5932">
        <w:rPr>
          <w:rFonts w:asciiTheme="minorHAnsi" w:hAnsiTheme="minorHAnsi"/>
          <w:sz w:val="18"/>
          <w:szCs w:val="18"/>
        </w:rPr>
        <w:t>Dansie</w:t>
      </w:r>
      <w:proofErr w:type="spellEnd"/>
      <w:r w:rsidRPr="00DF5932">
        <w:rPr>
          <w:rFonts w:asciiTheme="minorHAnsi" w:hAnsiTheme="minorHAnsi"/>
          <w:sz w:val="18"/>
          <w:szCs w:val="18"/>
        </w:rPr>
        <w:t xml:space="preserve"> KB, Hawley CM, Clayton PA, Howard K, Johnson DW, McArthur CJ, </w:t>
      </w:r>
      <w:proofErr w:type="spellStart"/>
      <w:r w:rsidRPr="00DF5932">
        <w:rPr>
          <w:rFonts w:asciiTheme="minorHAnsi" w:hAnsiTheme="minorHAnsi"/>
          <w:sz w:val="18"/>
          <w:szCs w:val="18"/>
        </w:rPr>
        <w:t>McConnochie</w:t>
      </w:r>
      <w:proofErr w:type="spellEnd"/>
      <w:r w:rsidRPr="00DF5932">
        <w:rPr>
          <w:rFonts w:asciiTheme="minorHAnsi" w:hAnsiTheme="minorHAnsi"/>
          <w:sz w:val="18"/>
          <w:szCs w:val="18"/>
        </w:rPr>
        <w:t xml:space="preserve"> RC, Mount PF, </w:t>
      </w:r>
      <w:proofErr w:type="spellStart"/>
      <w:r w:rsidRPr="00DF5932">
        <w:rPr>
          <w:rFonts w:asciiTheme="minorHAnsi" w:hAnsiTheme="minorHAnsi"/>
          <w:sz w:val="18"/>
          <w:szCs w:val="18"/>
        </w:rPr>
        <w:t>Reidlinger</w:t>
      </w:r>
      <w:proofErr w:type="spellEnd"/>
      <w:r w:rsidRPr="00DF5932">
        <w:rPr>
          <w:rFonts w:asciiTheme="minorHAnsi" w:hAnsiTheme="minorHAnsi"/>
          <w:sz w:val="18"/>
          <w:szCs w:val="18"/>
        </w:rPr>
        <w:t xml:space="preserve"> D, Robison L, Varghese J, Vergara LA, Weinberg L, </w:t>
      </w:r>
      <w:r w:rsidRPr="00DF5932">
        <w:rPr>
          <w:rFonts w:asciiTheme="minorHAnsi" w:hAnsiTheme="minorHAnsi"/>
          <w:b/>
          <w:sz w:val="18"/>
          <w:szCs w:val="18"/>
        </w:rPr>
        <w:t>Chadban SJ</w:t>
      </w:r>
      <w:r w:rsidRPr="00DF5932">
        <w:rPr>
          <w:rFonts w:asciiTheme="minorHAnsi" w:hAnsiTheme="minorHAnsi"/>
          <w:sz w:val="18"/>
          <w:szCs w:val="18"/>
        </w:rPr>
        <w:t>; BEST-Fluids Investigators and the Australasian Kidney Trials Network. Study Protocol for Better Evidence for Selecting Transplant Fluids (BEST-Fluids): a pragmatic, registry-based, multi-center, double-blind, randomized controlled trial evaluating the effect of intravenous fluid therapy with Plasma-</w:t>
      </w:r>
      <w:proofErr w:type="spellStart"/>
      <w:r w:rsidRPr="00DF5932">
        <w:rPr>
          <w:rFonts w:asciiTheme="minorHAnsi" w:hAnsiTheme="minorHAnsi"/>
          <w:sz w:val="18"/>
          <w:szCs w:val="18"/>
        </w:rPr>
        <w:t>Lyte</w:t>
      </w:r>
      <w:proofErr w:type="spellEnd"/>
      <w:r w:rsidRPr="00DF5932">
        <w:rPr>
          <w:rFonts w:asciiTheme="minorHAnsi" w:hAnsiTheme="minorHAnsi"/>
          <w:sz w:val="18"/>
          <w:szCs w:val="18"/>
        </w:rPr>
        <w:t xml:space="preserve"> 148 versus 0.9% saline on delayed graft function in deceased donor kidney transplantation. Trials. 2020 May 25;21(1):428.</w:t>
      </w:r>
    </w:p>
    <w:p w14:paraId="2A9E666D" w14:textId="13D91366"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sz w:val="18"/>
          <w:szCs w:val="18"/>
        </w:rPr>
        <w:t>Li YJ, Chen X</w:t>
      </w:r>
      <w:r w:rsidRPr="002F203E">
        <w:rPr>
          <w:rFonts w:asciiTheme="minorHAnsi" w:hAnsiTheme="minorHAnsi"/>
          <w:b/>
          <w:sz w:val="18"/>
          <w:szCs w:val="18"/>
        </w:rPr>
        <w:t>, K</w:t>
      </w:r>
      <w:r w:rsidRPr="00DF5932">
        <w:rPr>
          <w:rFonts w:asciiTheme="minorHAnsi" w:hAnsiTheme="minorHAnsi"/>
          <w:sz w:val="18"/>
          <w:szCs w:val="18"/>
        </w:rPr>
        <w:t xml:space="preserve">wan TK, </w:t>
      </w:r>
      <w:proofErr w:type="spellStart"/>
      <w:r w:rsidRPr="00DF5932">
        <w:rPr>
          <w:rFonts w:asciiTheme="minorHAnsi" w:hAnsiTheme="minorHAnsi"/>
          <w:sz w:val="18"/>
          <w:szCs w:val="18"/>
        </w:rPr>
        <w:t>Loh</w:t>
      </w:r>
      <w:proofErr w:type="spellEnd"/>
      <w:r w:rsidRPr="00DF5932">
        <w:rPr>
          <w:rFonts w:asciiTheme="minorHAnsi" w:hAnsiTheme="minorHAnsi"/>
          <w:sz w:val="18"/>
          <w:szCs w:val="18"/>
        </w:rPr>
        <w:t xml:space="preserve"> YW, Singer J, Liu Y, Ma J, Tan J, </w:t>
      </w:r>
      <w:proofErr w:type="spellStart"/>
      <w:r w:rsidRPr="00DF5932">
        <w:rPr>
          <w:rFonts w:asciiTheme="minorHAnsi" w:hAnsiTheme="minorHAnsi"/>
          <w:sz w:val="18"/>
          <w:szCs w:val="18"/>
        </w:rPr>
        <w:t>Macia</w:t>
      </w:r>
      <w:proofErr w:type="spellEnd"/>
      <w:r w:rsidRPr="00DF5932">
        <w:rPr>
          <w:rFonts w:asciiTheme="minorHAnsi" w:hAnsiTheme="minorHAnsi"/>
          <w:sz w:val="18"/>
          <w:szCs w:val="18"/>
        </w:rPr>
        <w:t xml:space="preserve"> L, Mackay CR, </w:t>
      </w:r>
      <w:r w:rsidRPr="00DF5932">
        <w:rPr>
          <w:rFonts w:asciiTheme="minorHAnsi" w:hAnsiTheme="minorHAnsi"/>
          <w:b/>
          <w:sz w:val="18"/>
          <w:szCs w:val="18"/>
        </w:rPr>
        <w:t>Chadban SJ</w:t>
      </w:r>
      <w:r w:rsidRPr="00DF5932">
        <w:rPr>
          <w:rFonts w:asciiTheme="minorHAnsi" w:hAnsiTheme="minorHAnsi"/>
          <w:sz w:val="18"/>
          <w:szCs w:val="18"/>
        </w:rPr>
        <w:t>, Wu H. Dietary Fiber Protects against Diabetic Nephropathy through Short-Chain Fatty Acid-Mediated Activation of G Protein-Coupled Receptors GPR43 and GPR109A. J Am Soc Nephrol. 2020 Jun;31(6):1267-1281.</w:t>
      </w:r>
    </w:p>
    <w:p w14:paraId="4ADA97CC" w14:textId="77777777"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b/>
          <w:sz w:val="18"/>
          <w:szCs w:val="18"/>
        </w:rPr>
        <w:t>Chadban SJ</w:t>
      </w:r>
      <w:r w:rsidRPr="00DF5932">
        <w:rPr>
          <w:rFonts w:asciiTheme="minorHAnsi" w:hAnsiTheme="minorHAnsi"/>
          <w:sz w:val="18"/>
          <w:szCs w:val="18"/>
        </w:rPr>
        <w:t xml:space="preserve">, </w:t>
      </w:r>
      <w:proofErr w:type="spellStart"/>
      <w:r w:rsidRPr="00DF5932">
        <w:rPr>
          <w:rFonts w:asciiTheme="minorHAnsi" w:hAnsiTheme="minorHAnsi"/>
          <w:sz w:val="18"/>
          <w:szCs w:val="18"/>
        </w:rPr>
        <w:t>Ahn</w:t>
      </w:r>
      <w:proofErr w:type="spellEnd"/>
      <w:r w:rsidRPr="00DF5932">
        <w:rPr>
          <w:rFonts w:asciiTheme="minorHAnsi" w:hAnsiTheme="minorHAnsi"/>
          <w:sz w:val="18"/>
          <w:szCs w:val="18"/>
        </w:rPr>
        <w:t xml:space="preserve"> C, Axelrod DA, Foster BJ, </w:t>
      </w:r>
      <w:proofErr w:type="spellStart"/>
      <w:r w:rsidRPr="00DF5932">
        <w:rPr>
          <w:rFonts w:asciiTheme="minorHAnsi" w:hAnsiTheme="minorHAnsi"/>
          <w:sz w:val="18"/>
          <w:szCs w:val="18"/>
        </w:rPr>
        <w:t>Kasiske</w:t>
      </w:r>
      <w:proofErr w:type="spellEnd"/>
      <w:r w:rsidRPr="00DF5932">
        <w:rPr>
          <w:rFonts w:asciiTheme="minorHAnsi" w:hAnsiTheme="minorHAnsi"/>
          <w:sz w:val="18"/>
          <w:szCs w:val="18"/>
        </w:rPr>
        <w:t xml:space="preserve"> BL, </w:t>
      </w:r>
      <w:proofErr w:type="spellStart"/>
      <w:r w:rsidRPr="00DF5932">
        <w:rPr>
          <w:rFonts w:asciiTheme="minorHAnsi" w:hAnsiTheme="minorHAnsi"/>
          <w:sz w:val="18"/>
          <w:szCs w:val="18"/>
        </w:rPr>
        <w:t>Kher</w:t>
      </w:r>
      <w:proofErr w:type="spellEnd"/>
      <w:r w:rsidRPr="00DF5932">
        <w:rPr>
          <w:rFonts w:asciiTheme="minorHAnsi" w:hAnsiTheme="minorHAnsi"/>
          <w:sz w:val="18"/>
          <w:szCs w:val="18"/>
        </w:rPr>
        <w:t xml:space="preserve"> V, Kumar D, </w:t>
      </w:r>
      <w:proofErr w:type="spellStart"/>
      <w:r w:rsidRPr="00DF5932">
        <w:rPr>
          <w:rFonts w:asciiTheme="minorHAnsi" w:hAnsiTheme="minorHAnsi"/>
          <w:sz w:val="18"/>
          <w:szCs w:val="18"/>
        </w:rPr>
        <w:t>Oberbauer</w:t>
      </w:r>
      <w:proofErr w:type="spellEnd"/>
      <w:r w:rsidRPr="00DF5932">
        <w:rPr>
          <w:rFonts w:asciiTheme="minorHAnsi" w:hAnsiTheme="minorHAnsi"/>
          <w:sz w:val="18"/>
          <w:szCs w:val="18"/>
        </w:rPr>
        <w:t xml:space="preserve"> R, Pascual J, </w:t>
      </w:r>
      <w:proofErr w:type="spellStart"/>
      <w:r w:rsidRPr="00DF5932">
        <w:rPr>
          <w:rFonts w:asciiTheme="minorHAnsi" w:hAnsiTheme="minorHAnsi"/>
          <w:sz w:val="18"/>
          <w:szCs w:val="18"/>
        </w:rPr>
        <w:t>Pilmore</w:t>
      </w:r>
      <w:proofErr w:type="spellEnd"/>
      <w:r w:rsidRPr="00DF5932">
        <w:rPr>
          <w:rFonts w:asciiTheme="minorHAnsi" w:hAnsiTheme="minorHAnsi"/>
          <w:sz w:val="18"/>
          <w:szCs w:val="18"/>
        </w:rPr>
        <w:t xml:space="preserve"> HL, Rodrigue JR, </w:t>
      </w:r>
      <w:proofErr w:type="spellStart"/>
      <w:r w:rsidRPr="00DF5932">
        <w:rPr>
          <w:rFonts w:asciiTheme="minorHAnsi" w:hAnsiTheme="minorHAnsi"/>
          <w:sz w:val="18"/>
          <w:szCs w:val="18"/>
        </w:rPr>
        <w:t>Segev</w:t>
      </w:r>
      <w:proofErr w:type="spellEnd"/>
      <w:r w:rsidRPr="00DF5932">
        <w:rPr>
          <w:rFonts w:asciiTheme="minorHAnsi" w:hAnsiTheme="minorHAnsi"/>
          <w:sz w:val="18"/>
          <w:szCs w:val="18"/>
        </w:rPr>
        <w:t xml:space="preserve"> DL, Sheerin NS, </w:t>
      </w:r>
      <w:proofErr w:type="spellStart"/>
      <w:r w:rsidRPr="00DF5932">
        <w:rPr>
          <w:rFonts w:asciiTheme="minorHAnsi" w:hAnsiTheme="minorHAnsi"/>
          <w:sz w:val="18"/>
          <w:szCs w:val="18"/>
        </w:rPr>
        <w:t>Tinckam</w:t>
      </w:r>
      <w:proofErr w:type="spellEnd"/>
      <w:r w:rsidRPr="00DF5932">
        <w:rPr>
          <w:rFonts w:asciiTheme="minorHAnsi" w:hAnsiTheme="minorHAnsi"/>
          <w:sz w:val="18"/>
          <w:szCs w:val="18"/>
        </w:rPr>
        <w:t xml:space="preserve"> KJ, Wong G, Knoll GA. KDIGO Clinical Practice Guideline on the Evaluation and Management of Candidates for Kidney Transplantation. Transplantation. 2020 Apr;104(4S1 Suppl 1</w:t>
      </w:r>
      <w:proofErr w:type="gramStart"/>
      <w:r w:rsidRPr="00DF5932">
        <w:rPr>
          <w:rFonts w:asciiTheme="minorHAnsi" w:hAnsiTheme="minorHAnsi"/>
          <w:sz w:val="18"/>
          <w:szCs w:val="18"/>
        </w:rPr>
        <w:t>):S</w:t>
      </w:r>
      <w:proofErr w:type="gramEnd"/>
      <w:r w:rsidRPr="00DF5932">
        <w:rPr>
          <w:rFonts w:asciiTheme="minorHAnsi" w:hAnsiTheme="minorHAnsi"/>
          <w:sz w:val="18"/>
          <w:szCs w:val="18"/>
        </w:rPr>
        <w:t>11-S103.</w:t>
      </w:r>
    </w:p>
    <w:p w14:paraId="6A80BA3F" w14:textId="77777777"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sz w:val="18"/>
          <w:szCs w:val="18"/>
        </w:rPr>
        <w:t xml:space="preserve">Lai C, Ying T, Ho PJ, Wyburn K, Gallagher M, </w:t>
      </w:r>
      <w:r w:rsidRPr="00DF5932">
        <w:rPr>
          <w:rFonts w:asciiTheme="minorHAnsi" w:hAnsiTheme="minorHAnsi"/>
          <w:b/>
          <w:sz w:val="18"/>
          <w:szCs w:val="18"/>
        </w:rPr>
        <w:t>Chadban S</w:t>
      </w:r>
      <w:r w:rsidRPr="00DF5932">
        <w:rPr>
          <w:rFonts w:asciiTheme="minorHAnsi" w:hAnsiTheme="minorHAnsi"/>
          <w:sz w:val="18"/>
          <w:szCs w:val="18"/>
        </w:rPr>
        <w:t xml:space="preserve">. Successful kidney transplantation in a patient with stable multiple myeloma. Intern Med J. 2020 Apr;50(4):492-494. </w:t>
      </w:r>
    </w:p>
    <w:p w14:paraId="09C9FA50" w14:textId="6D83E68F" w:rsidR="00DF5932" w:rsidRDefault="00DF5932" w:rsidP="00DF5932">
      <w:pPr>
        <w:pStyle w:val="ListParagraph"/>
        <w:numPr>
          <w:ilvl w:val="0"/>
          <w:numId w:val="12"/>
        </w:numPr>
        <w:rPr>
          <w:rFonts w:asciiTheme="minorHAnsi" w:hAnsiTheme="minorHAnsi"/>
          <w:sz w:val="18"/>
          <w:szCs w:val="18"/>
        </w:rPr>
      </w:pPr>
      <w:r w:rsidRPr="00DF5932">
        <w:rPr>
          <w:rFonts w:asciiTheme="minorHAnsi" w:hAnsiTheme="minorHAnsi"/>
          <w:b/>
          <w:sz w:val="18"/>
          <w:szCs w:val="18"/>
        </w:rPr>
        <w:t>Chadban SJ,</w:t>
      </w:r>
      <w:r w:rsidRPr="00DF5932">
        <w:rPr>
          <w:rFonts w:asciiTheme="minorHAnsi" w:hAnsiTheme="minorHAnsi"/>
          <w:sz w:val="18"/>
          <w:szCs w:val="18"/>
        </w:rPr>
        <w:t xml:space="preserve"> </w:t>
      </w:r>
      <w:proofErr w:type="spellStart"/>
      <w:r w:rsidRPr="00DF5932">
        <w:rPr>
          <w:rFonts w:asciiTheme="minorHAnsi" w:hAnsiTheme="minorHAnsi"/>
          <w:sz w:val="18"/>
          <w:szCs w:val="18"/>
        </w:rPr>
        <w:t>Ahn</w:t>
      </w:r>
      <w:proofErr w:type="spellEnd"/>
      <w:r w:rsidRPr="00DF5932">
        <w:rPr>
          <w:rFonts w:asciiTheme="minorHAnsi" w:hAnsiTheme="minorHAnsi"/>
          <w:sz w:val="18"/>
          <w:szCs w:val="18"/>
        </w:rPr>
        <w:t xml:space="preserve"> C, Axelrod DA, Foster BJ, </w:t>
      </w:r>
      <w:proofErr w:type="spellStart"/>
      <w:r w:rsidRPr="00DF5932">
        <w:rPr>
          <w:rFonts w:asciiTheme="minorHAnsi" w:hAnsiTheme="minorHAnsi"/>
          <w:sz w:val="18"/>
          <w:szCs w:val="18"/>
        </w:rPr>
        <w:t>Kasiske</w:t>
      </w:r>
      <w:proofErr w:type="spellEnd"/>
      <w:r w:rsidRPr="00DF5932">
        <w:rPr>
          <w:rFonts w:asciiTheme="minorHAnsi" w:hAnsiTheme="minorHAnsi"/>
          <w:sz w:val="18"/>
          <w:szCs w:val="18"/>
        </w:rPr>
        <w:t xml:space="preserve"> BL, </w:t>
      </w:r>
      <w:proofErr w:type="spellStart"/>
      <w:r w:rsidRPr="00DF5932">
        <w:rPr>
          <w:rFonts w:asciiTheme="minorHAnsi" w:hAnsiTheme="minorHAnsi"/>
          <w:sz w:val="18"/>
          <w:szCs w:val="18"/>
        </w:rPr>
        <w:t>Kher</w:t>
      </w:r>
      <w:proofErr w:type="spellEnd"/>
      <w:r w:rsidRPr="00DF5932">
        <w:rPr>
          <w:rFonts w:asciiTheme="minorHAnsi" w:hAnsiTheme="minorHAnsi"/>
          <w:sz w:val="18"/>
          <w:szCs w:val="18"/>
        </w:rPr>
        <w:t xml:space="preserve"> V, Kumar D, </w:t>
      </w:r>
      <w:proofErr w:type="spellStart"/>
      <w:r w:rsidRPr="00DF5932">
        <w:rPr>
          <w:rFonts w:asciiTheme="minorHAnsi" w:hAnsiTheme="minorHAnsi"/>
          <w:sz w:val="18"/>
          <w:szCs w:val="18"/>
        </w:rPr>
        <w:t>Oberbauer</w:t>
      </w:r>
      <w:proofErr w:type="spellEnd"/>
      <w:r w:rsidRPr="00DF5932">
        <w:rPr>
          <w:rFonts w:asciiTheme="minorHAnsi" w:hAnsiTheme="minorHAnsi"/>
          <w:sz w:val="18"/>
          <w:szCs w:val="18"/>
        </w:rPr>
        <w:t xml:space="preserve"> R, Pascual J, </w:t>
      </w:r>
      <w:proofErr w:type="spellStart"/>
      <w:r w:rsidRPr="00DF5932">
        <w:rPr>
          <w:rFonts w:asciiTheme="minorHAnsi" w:hAnsiTheme="minorHAnsi"/>
          <w:sz w:val="18"/>
          <w:szCs w:val="18"/>
        </w:rPr>
        <w:t>Pilmore</w:t>
      </w:r>
      <w:proofErr w:type="spellEnd"/>
      <w:r w:rsidRPr="00DF5932">
        <w:rPr>
          <w:rFonts w:asciiTheme="minorHAnsi" w:hAnsiTheme="minorHAnsi"/>
          <w:sz w:val="18"/>
          <w:szCs w:val="18"/>
        </w:rPr>
        <w:t xml:space="preserve"> HL, Rodrigue JR, </w:t>
      </w:r>
      <w:proofErr w:type="spellStart"/>
      <w:r w:rsidRPr="00DF5932">
        <w:rPr>
          <w:rFonts w:asciiTheme="minorHAnsi" w:hAnsiTheme="minorHAnsi"/>
          <w:sz w:val="18"/>
          <w:szCs w:val="18"/>
        </w:rPr>
        <w:t>Segev</w:t>
      </w:r>
      <w:proofErr w:type="spellEnd"/>
      <w:r w:rsidRPr="00DF5932">
        <w:rPr>
          <w:rFonts w:asciiTheme="minorHAnsi" w:hAnsiTheme="minorHAnsi"/>
          <w:sz w:val="18"/>
          <w:szCs w:val="18"/>
        </w:rPr>
        <w:t xml:space="preserve"> DL, Sheerin NS, </w:t>
      </w:r>
      <w:proofErr w:type="spellStart"/>
      <w:r w:rsidRPr="00DF5932">
        <w:rPr>
          <w:rFonts w:asciiTheme="minorHAnsi" w:hAnsiTheme="minorHAnsi"/>
          <w:sz w:val="18"/>
          <w:szCs w:val="18"/>
        </w:rPr>
        <w:t>Tinckam</w:t>
      </w:r>
      <w:proofErr w:type="spellEnd"/>
      <w:r w:rsidRPr="00DF5932">
        <w:rPr>
          <w:rFonts w:asciiTheme="minorHAnsi" w:hAnsiTheme="minorHAnsi"/>
          <w:sz w:val="18"/>
          <w:szCs w:val="18"/>
        </w:rPr>
        <w:t xml:space="preserve"> KJ, Wong G, Balk EM, Gordon CE, </w:t>
      </w:r>
      <w:proofErr w:type="spellStart"/>
      <w:r w:rsidRPr="00DF5932">
        <w:rPr>
          <w:rFonts w:asciiTheme="minorHAnsi" w:hAnsiTheme="minorHAnsi"/>
          <w:sz w:val="18"/>
          <w:szCs w:val="18"/>
        </w:rPr>
        <w:t>Earley</w:t>
      </w:r>
      <w:proofErr w:type="spellEnd"/>
      <w:r w:rsidRPr="00DF5932">
        <w:rPr>
          <w:rFonts w:asciiTheme="minorHAnsi" w:hAnsiTheme="minorHAnsi"/>
          <w:sz w:val="18"/>
          <w:szCs w:val="18"/>
        </w:rPr>
        <w:t xml:space="preserve"> A, </w:t>
      </w:r>
      <w:proofErr w:type="spellStart"/>
      <w:r w:rsidRPr="00DF5932">
        <w:rPr>
          <w:rFonts w:asciiTheme="minorHAnsi" w:hAnsiTheme="minorHAnsi"/>
          <w:sz w:val="18"/>
          <w:szCs w:val="18"/>
        </w:rPr>
        <w:t>Rofeberg</w:t>
      </w:r>
      <w:proofErr w:type="spellEnd"/>
      <w:r w:rsidRPr="00DF5932">
        <w:rPr>
          <w:rFonts w:asciiTheme="minorHAnsi" w:hAnsiTheme="minorHAnsi"/>
          <w:sz w:val="18"/>
          <w:szCs w:val="18"/>
        </w:rPr>
        <w:t xml:space="preserve"> V, Knoll GA. Summary of the Kidney Disease: Improving Global Outcomes (KDIGO) Clinical Practice Guideline on the Evaluation and Management of Candidates for Kidney Transplantation. Transplantation. 2020 Apr;104(4):708-714.</w:t>
      </w:r>
    </w:p>
    <w:p w14:paraId="18E5FDA2" w14:textId="60472540" w:rsidR="002F203E" w:rsidRDefault="002F203E" w:rsidP="002F203E">
      <w:pPr>
        <w:pStyle w:val="ListParagraph"/>
        <w:numPr>
          <w:ilvl w:val="0"/>
          <w:numId w:val="12"/>
        </w:numPr>
        <w:rPr>
          <w:rFonts w:asciiTheme="minorHAnsi" w:hAnsiTheme="minorHAnsi"/>
          <w:sz w:val="18"/>
          <w:szCs w:val="18"/>
        </w:rPr>
      </w:pPr>
      <w:r w:rsidRPr="002F203E">
        <w:rPr>
          <w:rFonts w:asciiTheme="minorHAnsi" w:hAnsiTheme="minorHAnsi"/>
          <w:sz w:val="18"/>
          <w:szCs w:val="18"/>
        </w:rPr>
        <w:t xml:space="preserve">Lai C, Newman A, Mawson J, Abou-Daher F, Watson N, Majumdar A, Wyburn K, </w:t>
      </w:r>
      <w:r w:rsidRPr="002F203E">
        <w:rPr>
          <w:rFonts w:asciiTheme="minorHAnsi" w:hAnsiTheme="minorHAnsi"/>
          <w:b/>
          <w:sz w:val="18"/>
          <w:szCs w:val="18"/>
        </w:rPr>
        <w:t>Chadban S</w:t>
      </w:r>
      <w:r w:rsidRPr="002F203E">
        <w:rPr>
          <w:rFonts w:asciiTheme="minorHAnsi" w:hAnsiTheme="minorHAnsi"/>
          <w:sz w:val="18"/>
          <w:szCs w:val="18"/>
        </w:rPr>
        <w:t xml:space="preserve">, Gracey D. Rapid reduction of high-level pre-formed donor-specific antibodies after simultaneous liver-kidney transplantation: a report of two cases. BMC Nephrol. 2020 Feb 12;21(1):47. </w:t>
      </w:r>
    </w:p>
    <w:p w14:paraId="6E841A52" w14:textId="77777777" w:rsidR="002F203E" w:rsidRDefault="002F203E" w:rsidP="002F203E">
      <w:pPr>
        <w:pStyle w:val="ListParagraph"/>
        <w:numPr>
          <w:ilvl w:val="0"/>
          <w:numId w:val="12"/>
        </w:numPr>
        <w:rPr>
          <w:rFonts w:asciiTheme="minorHAnsi" w:hAnsiTheme="minorHAnsi"/>
          <w:sz w:val="18"/>
          <w:szCs w:val="18"/>
        </w:rPr>
      </w:pPr>
      <w:proofErr w:type="spellStart"/>
      <w:r w:rsidRPr="002F203E">
        <w:rPr>
          <w:rFonts w:asciiTheme="minorHAnsi" w:hAnsiTheme="minorHAnsi"/>
          <w:sz w:val="18"/>
          <w:szCs w:val="18"/>
        </w:rPr>
        <w:t>Wyld</w:t>
      </w:r>
      <w:proofErr w:type="spellEnd"/>
      <w:r w:rsidRPr="002F203E">
        <w:rPr>
          <w:rFonts w:asciiTheme="minorHAnsi" w:hAnsiTheme="minorHAnsi"/>
          <w:sz w:val="18"/>
          <w:szCs w:val="18"/>
        </w:rPr>
        <w:t xml:space="preserve"> MLR, Morton RL, </w:t>
      </w:r>
      <w:proofErr w:type="spellStart"/>
      <w:r w:rsidRPr="002F203E">
        <w:rPr>
          <w:rFonts w:asciiTheme="minorHAnsi" w:hAnsiTheme="minorHAnsi"/>
          <w:sz w:val="18"/>
          <w:szCs w:val="18"/>
        </w:rPr>
        <w:t>Aouad</w:t>
      </w:r>
      <w:proofErr w:type="spellEnd"/>
      <w:r w:rsidRPr="002F203E">
        <w:rPr>
          <w:rFonts w:asciiTheme="minorHAnsi" w:hAnsiTheme="minorHAnsi"/>
          <w:sz w:val="18"/>
          <w:szCs w:val="18"/>
        </w:rPr>
        <w:t xml:space="preserve"> L, Magliano D, Polkinghorne KR, </w:t>
      </w:r>
      <w:r w:rsidRPr="00D05DF3">
        <w:rPr>
          <w:rFonts w:asciiTheme="minorHAnsi" w:hAnsiTheme="minorHAnsi"/>
          <w:b/>
          <w:sz w:val="18"/>
          <w:szCs w:val="18"/>
        </w:rPr>
        <w:t>Chadban S</w:t>
      </w:r>
      <w:r w:rsidRPr="002F203E">
        <w:rPr>
          <w:rFonts w:asciiTheme="minorHAnsi" w:hAnsiTheme="minorHAnsi"/>
          <w:sz w:val="18"/>
          <w:szCs w:val="18"/>
        </w:rPr>
        <w:t xml:space="preserve">. The impact of comorbid chronic kidney disease and diabetes on health-related quality-of-life: a 12-year community cohort study. Nephrol Dial Transplant. 2020 Mar </w:t>
      </w:r>
      <w:proofErr w:type="gramStart"/>
      <w:r w:rsidRPr="002F203E">
        <w:rPr>
          <w:rFonts w:asciiTheme="minorHAnsi" w:hAnsiTheme="minorHAnsi"/>
          <w:sz w:val="18"/>
          <w:szCs w:val="18"/>
        </w:rPr>
        <w:t>14:gfaa</w:t>
      </w:r>
      <w:proofErr w:type="gramEnd"/>
      <w:r w:rsidRPr="002F203E">
        <w:rPr>
          <w:rFonts w:asciiTheme="minorHAnsi" w:hAnsiTheme="minorHAnsi"/>
          <w:sz w:val="18"/>
          <w:szCs w:val="18"/>
        </w:rPr>
        <w:t>031.</w:t>
      </w:r>
    </w:p>
    <w:p w14:paraId="77EF2D8D" w14:textId="1D12A366" w:rsidR="002F203E" w:rsidRDefault="002F203E" w:rsidP="002F203E">
      <w:pPr>
        <w:pStyle w:val="ListParagraph"/>
        <w:numPr>
          <w:ilvl w:val="0"/>
          <w:numId w:val="12"/>
        </w:numPr>
        <w:rPr>
          <w:rFonts w:asciiTheme="minorHAnsi" w:hAnsiTheme="minorHAnsi"/>
          <w:sz w:val="18"/>
          <w:szCs w:val="18"/>
        </w:rPr>
      </w:pPr>
      <w:r w:rsidRPr="002F203E">
        <w:rPr>
          <w:rFonts w:asciiTheme="minorHAnsi" w:hAnsiTheme="minorHAnsi"/>
          <w:sz w:val="18"/>
          <w:szCs w:val="18"/>
        </w:rPr>
        <w:t xml:space="preserve">De La Mata NL, Clayton PA, Kelly PJ, McDonald S, </w:t>
      </w:r>
      <w:r w:rsidRPr="002F203E">
        <w:rPr>
          <w:rFonts w:asciiTheme="minorHAnsi" w:hAnsiTheme="minorHAnsi"/>
          <w:b/>
          <w:sz w:val="18"/>
          <w:szCs w:val="18"/>
        </w:rPr>
        <w:t>Chadban S</w:t>
      </w:r>
      <w:r w:rsidRPr="002F203E">
        <w:rPr>
          <w:rFonts w:asciiTheme="minorHAnsi" w:hAnsiTheme="minorHAnsi"/>
          <w:sz w:val="18"/>
          <w:szCs w:val="18"/>
        </w:rPr>
        <w:t>, Polkinghorne KR, Webster AC. Survival in Living Kidney Donors: An Australian and New Zealand Cohort Study Using Data Linkage. Transplant Direct. 2020 Feb 10;6(3</w:t>
      </w:r>
      <w:proofErr w:type="gramStart"/>
      <w:r w:rsidRPr="002F203E">
        <w:rPr>
          <w:rFonts w:asciiTheme="minorHAnsi" w:hAnsiTheme="minorHAnsi"/>
          <w:sz w:val="18"/>
          <w:szCs w:val="18"/>
        </w:rPr>
        <w:t>):e</w:t>
      </w:r>
      <w:proofErr w:type="gramEnd"/>
      <w:r w:rsidRPr="002F203E">
        <w:rPr>
          <w:rFonts w:asciiTheme="minorHAnsi" w:hAnsiTheme="minorHAnsi"/>
          <w:sz w:val="18"/>
          <w:szCs w:val="18"/>
        </w:rPr>
        <w:t>533.</w:t>
      </w:r>
    </w:p>
    <w:p w14:paraId="3E1A7694" w14:textId="41E753C2" w:rsidR="002F203E" w:rsidRPr="002F203E" w:rsidRDefault="002F203E" w:rsidP="002F203E">
      <w:pPr>
        <w:pStyle w:val="ListParagraph"/>
        <w:numPr>
          <w:ilvl w:val="0"/>
          <w:numId w:val="12"/>
        </w:numPr>
        <w:rPr>
          <w:rFonts w:asciiTheme="minorHAnsi" w:hAnsiTheme="minorHAnsi"/>
          <w:sz w:val="18"/>
          <w:szCs w:val="18"/>
        </w:rPr>
      </w:pPr>
      <w:proofErr w:type="spellStart"/>
      <w:r w:rsidRPr="002F203E">
        <w:rPr>
          <w:rFonts w:asciiTheme="minorHAnsi" w:hAnsiTheme="minorHAnsi"/>
          <w:sz w:val="18"/>
          <w:szCs w:val="18"/>
        </w:rPr>
        <w:t>Schinstock</w:t>
      </w:r>
      <w:proofErr w:type="spellEnd"/>
      <w:r w:rsidRPr="002F203E">
        <w:rPr>
          <w:rFonts w:asciiTheme="minorHAnsi" w:hAnsiTheme="minorHAnsi"/>
          <w:sz w:val="18"/>
          <w:szCs w:val="18"/>
        </w:rPr>
        <w:t xml:space="preserve"> CA, </w:t>
      </w:r>
      <w:proofErr w:type="spellStart"/>
      <w:r w:rsidRPr="002F203E">
        <w:rPr>
          <w:rFonts w:asciiTheme="minorHAnsi" w:hAnsiTheme="minorHAnsi"/>
          <w:sz w:val="18"/>
          <w:szCs w:val="18"/>
        </w:rPr>
        <w:t>Mannon</w:t>
      </w:r>
      <w:proofErr w:type="spellEnd"/>
      <w:r w:rsidRPr="002F203E">
        <w:rPr>
          <w:rFonts w:asciiTheme="minorHAnsi" w:hAnsiTheme="minorHAnsi"/>
          <w:sz w:val="18"/>
          <w:szCs w:val="18"/>
        </w:rPr>
        <w:t xml:space="preserve"> RB, </w:t>
      </w:r>
      <w:proofErr w:type="spellStart"/>
      <w:r w:rsidRPr="002F203E">
        <w:rPr>
          <w:rFonts w:asciiTheme="minorHAnsi" w:hAnsiTheme="minorHAnsi"/>
          <w:sz w:val="18"/>
          <w:szCs w:val="18"/>
        </w:rPr>
        <w:t>Budde</w:t>
      </w:r>
      <w:proofErr w:type="spellEnd"/>
      <w:r w:rsidRPr="002F203E">
        <w:rPr>
          <w:rFonts w:asciiTheme="minorHAnsi" w:hAnsiTheme="minorHAnsi"/>
          <w:sz w:val="18"/>
          <w:szCs w:val="18"/>
        </w:rPr>
        <w:t xml:space="preserve"> K, Chong AS, Haas M, </w:t>
      </w:r>
      <w:proofErr w:type="spellStart"/>
      <w:r w:rsidRPr="002F203E">
        <w:rPr>
          <w:rFonts w:asciiTheme="minorHAnsi" w:hAnsiTheme="minorHAnsi"/>
          <w:sz w:val="18"/>
          <w:szCs w:val="18"/>
        </w:rPr>
        <w:t>Knechtle</w:t>
      </w:r>
      <w:proofErr w:type="spellEnd"/>
      <w:r w:rsidRPr="002F203E">
        <w:rPr>
          <w:rFonts w:asciiTheme="minorHAnsi" w:hAnsiTheme="minorHAnsi"/>
          <w:sz w:val="18"/>
          <w:szCs w:val="18"/>
        </w:rPr>
        <w:t xml:space="preserve"> S, </w:t>
      </w:r>
      <w:proofErr w:type="spellStart"/>
      <w:r w:rsidRPr="002F203E">
        <w:rPr>
          <w:rFonts w:asciiTheme="minorHAnsi" w:hAnsiTheme="minorHAnsi"/>
          <w:sz w:val="18"/>
          <w:szCs w:val="18"/>
        </w:rPr>
        <w:t>Lefaucheur</w:t>
      </w:r>
      <w:proofErr w:type="spellEnd"/>
      <w:r w:rsidRPr="002F203E">
        <w:rPr>
          <w:rFonts w:asciiTheme="minorHAnsi" w:hAnsiTheme="minorHAnsi"/>
          <w:sz w:val="18"/>
          <w:szCs w:val="18"/>
        </w:rPr>
        <w:t xml:space="preserve"> C, Montgomery RA, Nickerson P, Tullius SG, </w:t>
      </w:r>
      <w:proofErr w:type="spellStart"/>
      <w:r w:rsidRPr="002F203E">
        <w:rPr>
          <w:rFonts w:asciiTheme="minorHAnsi" w:hAnsiTheme="minorHAnsi"/>
          <w:sz w:val="18"/>
          <w:szCs w:val="18"/>
        </w:rPr>
        <w:t>Ahn</w:t>
      </w:r>
      <w:proofErr w:type="spellEnd"/>
      <w:r w:rsidRPr="002F203E">
        <w:rPr>
          <w:rFonts w:asciiTheme="minorHAnsi" w:hAnsiTheme="minorHAnsi"/>
          <w:sz w:val="18"/>
          <w:szCs w:val="18"/>
        </w:rPr>
        <w:t xml:space="preserve"> C, Askar M, Crespo M, </w:t>
      </w:r>
      <w:r w:rsidRPr="002F203E">
        <w:rPr>
          <w:rFonts w:asciiTheme="minorHAnsi" w:hAnsiTheme="minorHAnsi"/>
          <w:b/>
          <w:sz w:val="18"/>
          <w:szCs w:val="18"/>
        </w:rPr>
        <w:t>Chadban SJ</w:t>
      </w:r>
      <w:r w:rsidRPr="002F203E">
        <w:rPr>
          <w:rFonts w:asciiTheme="minorHAnsi" w:hAnsiTheme="minorHAnsi"/>
          <w:sz w:val="18"/>
          <w:szCs w:val="18"/>
        </w:rPr>
        <w:t xml:space="preserve">, Feng S, Jordan SC, Man K, </w:t>
      </w:r>
      <w:proofErr w:type="spellStart"/>
      <w:r w:rsidRPr="002F203E">
        <w:rPr>
          <w:rFonts w:asciiTheme="minorHAnsi" w:hAnsiTheme="minorHAnsi"/>
          <w:sz w:val="18"/>
          <w:szCs w:val="18"/>
        </w:rPr>
        <w:t>Mengel</w:t>
      </w:r>
      <w:proofErr w:type="spellEnd"/>
      <w:r w:rsidRPr="002F203E">
        <w:rPr>
          <w:rFonts w:asciiTheme="minorHAnsi" w:hAnsiTheme="minorHAnsi"/>
          <w:sz w:val="18"/>
          <w:szCs w:val="18"/>
        </w:rPr>
        <w:t xml:space="preserve"> M, Morris RE, </w:t>
      </w:r>
      <w:proofErr w:type="spellStart"/>
      <w:r w:rsidRPr="002F203E">
        <w:rPr>
          <w:rFonts w:asciiTheme="minorHAnsi" w:hAnsiTheme="minorHAnsi"/>
          <w:sz w:val="18"/>
          <w:szCs w:val="18"/>
        </w:rPr>
        <w:t>O'Doherty</w:t>
      </w:r>
      <w:proofErr w:type="spellEnd"/>
      <w:r w:rsidRPr="002F203E">
        <w:rPr>
          <w:rFonts w:asciiTheme="minorHAnsi" w:hAnsiTheme="minorHAnsi"/>
          <w:sz w:val="18"/>
          <w:szCs w:val="18"/>
        </w:rPr>
        <w:t xml:space="preserve"> I, </w:t>
      </w:r>
      <w:proofErr w:type="spellStart"/>
      <w:r w:rsidRPr="002F203E">
        <w:rPr>
          <w:rFonts w:asciiTheme="minorHAnsi" w:hAnsiTheme="minorHAnsi"/>
          <w:sz w:val="18"/>
          <w:szCs w:val="18"/>
        </w:rPr>
        <w:t>Ozdemir</w:t>
      </w:r>
      <w:proofErr w:type="spellEnd"/>
      <w:r w:rsidRPr="002F203E">
        <w:rPr>
          <w:rFonts w:asciiTheme="minorHAnsi" w:hAnsiTheme="minorHAnsi"/>
          <w:sz w:val="18"/>
          <w:szCs w:val="18"/>
        </w:rPr>
        <w:t xml:space="preserve"> BH, Seron D, Tambur AR, Tanabe K, Taupin JL, O'Connell PJ. Recommended Treatment for Antibody-mediated Rejection After Kidney Transplantation: The 2019 Expert Consensus </w:t>
      </w:r>
      <w:proofErr w:type="gramStart"/>
      <w:r w:rsidRPr="002F203E">
        <w:rPr>
          <w:rFonts w:asciiTheme="minorHAnsi" w:hAnsiTheme="minorHAnsi"/>
          <w:sz w:val="18"/>
          <w:szCs w:val="18"/>
        </w:rPr>
        <w:t>From</w:t>
      </w:r>
      <w:proofErr w:type="gramEnd"/>
      <w:r w:rsidRPr="002F203E">
        <w:rPr>
          <w:rFonts w:asciiTheme="minorHAnsi" w:hAnsiTheme="minorHAnsi"/>
          <w:sz w:val="18"/>
          <w:szCs w:val="18"/>
        </w:rPr>
        <w:t xml:space="preserve"> the </w:t>
      </w:r>
      <w:proofErr w:type="spellStart"/>
      <w:r w:rsidRPr="002F203E">
        <w:rPr>
          <w:rFonts w:asciiTheme="minorHAnsi" w:hAnsiTheme="minorHAnsi"/>
          <w:sz w:val="18"/>
          <w:szCs w:val="18"/>
        </w:rPr>
        <w:t>Transplantion</w:t>
      </w:r>
      <w:proofErr w:type="spellEnd"/>
      <w:r w:rsidRPr="002F203E">
        <w:rPr>
          <w:rFonts w:asciiTheme="minorHAnsi" w:hAnsiTheme="minorHAnsi"/>
          <w:sz w:val="18"/>
          <w:szCs w:val="18"/>
        </w:rPr>
        <w:t xml:space="preserve"> Society Working Group. Transplantation. 2020 May;104(5):911-922.</w:t>
      </w:r>
    </w:p>
    <w:p w14:paraId="56365C36" w14:textId="21D93DCE" w:rsidR="002F203E" w:rsidRPr="002F203E" w:rsidRDefault="002F203E" w:rsidP="002F203E">
      <w:pPr>
        <w:pStyle w:val="ListParagraph"/>
        <w:numPr>
          <w:ilvl w:val="0"/>
          <w:numId w:val="12"/>
        </w:numPr>
        <w:rPr>
          <w:rFonts w:asciiTheme="minorHAnsi" w:hAnsiTheme="minorHAnsi"/>
          <w:sz w:val="18"/>
          <w:szCs w:val="18"/>
        </w:rPr>
      </w:pPr>
      <w:proofErr w:type="spellStart"/>
      <w:r w:rsidRPr="002F203E">
        <w:rPr>
          <w:rFonts w:asciiTheme="minorHAnsi" w:hAnsiTheme="minorHAnsi"/>
          <w:sz w:val="18"/>
          <w:szCs w:val="18"/>
        </w:rPr>
        <w:t>Delezire</w:t>
      </w:r>
      <w:proofErr w:type="spellEnd"/>
      <w:r w:rsidRPr="002F203E">
        <w:rPr>
          <w:rFonts w:asciiTheme="minorHAnsi" w:hAnsiTheme="minorHAnsi"/>
          <w:sz w:val="18"/>
          <w:szCs w:val="18"/>
        </w:rPr>
        <w:t xml:space="preserve"> A, </w:t>
      </w:r>
      <w:proofErr w:type="spellStart"/>
      <w:r w:rsidRPr="002F203E">
        <w:rPr>
          <w:rFonts w:asciiTheme="minorHAnsi" w:hAnsiTheme="minorHAnsi"/>
          <w:sz w:val="18"/>
          <w:szCs w:val="18"/>
        </w:rPr>
        <w:t>Celton</w:t>
      </w:r>
      <w:proofErr w:type="spellEnd"/>
      <w:r w:rsidRPr="002F203E">
        <w:rPr>
          <w:rFonts w:asciiTheme="minorHAnsi" w:hAnsiTheme="minorHAnsi"/>
          <w:sz w:val="18"/>
          <w:szCs w:val="18"/>
        </w:rPr>
        <w:t xml:space="preserve"> JL, </w:t>
      </w:r>
      <w:proofErr w:type="spellStart"/>
      <w:r w:rsidRPr="002F203E">
        <w:rPr>
          <w:rFonts w:asciiTheme="minorHAnsi" w:hAnsiTheme="minorHAnsi"/>
          <w:sz w:val="18"/>
          <w:szCs w:val="18"/>
        </w:rPr>
        <w:t>Touzain</w:t>
      </w:r>
      <w:proofErr w:type="spellEnd"/>
      <w:r w:rsidRPr="002F203E">
        <w:rPr>
          <w:rFonts w:asciiTheme="minorHAnsi" w:hAnsiTheme="minorHAnsi"/>
          <w:sz w:val="18"/>
          <w:szCs w:val="18"/>
        </w:rPr>
        <w:t xml:space="preserve"> F, </w:t>
      </w:r>
      <w:proofErr w:type="spellStart"/>
      <w:r w:rsidRPr="002F203E">
        <w:rPr>
          <w:rFonts w:asciiTheme="minorHAnsi" w:hAnsiTheme="minorHAnsi"/>
          <w:sz w:val="18"/>
          <w:szCs w:val="18"/>
        </w:rPr>
        <w:t>Biche</w:t>
      </w:r>
      <w:proofErr w:type="spellEnd"/>
      <w:r w:rsidRPr="002F203E">
        <w:rPr>
          <w:rFonts w:asciiTheme="minorHAnsi" w:hAnsiTheme="minorHAnsi"/>
          <w:sz w:val="18"/>
          <w:szCs w:val="18"/>
        </w:rPr>
        <w:t xml:space="preserve"> V, Haidar F, </w:t>
      </w:r>
      <w:proofErr w:type="spellStart"/>
      <w:r w:rsidRPr="002F203E">
        <w:rPr>
          <w:rFonts w:asciiTheme="minorHAnsi" w:hAnsiTheme="minorHAnsi"/>
          <w:sz w:val="18"/>
          <w:szCs w:val="18"/>
        </w:rPr>
        <w:t>Cantin</w:t>
      </w:r>
      <w:proofErr w:type="spellEnd"/>
      <w:r w:rsidRPr="002F203E">
        <w:rPr>
          <w:rFonts w:asciiTheme="minorHAnsi" w:hAnsiTheme="minorHAnsi"/>
          <w:sz w:val="18"/>
          <w:szCs w:val="18"/>
        </w:rPr>
        <w:t xml:space="preserve"> JF, </w:t>
      </w:r>
      <w:proofErr w:type="spellStart"/>
      <w:r w:rsidRPr="002F203E">
        <w:rPr>
          <w:rFonts w:asciiTheme="minorHAnsi" w:hAnsiTheme="minorHAnsi"/>
          <w:sz w:val="18"/>
          <w:szCs w:val="18"/>
        </w:rPr>
        <w:t>Tivollier</w:t>
      </w:r>
      <w:proofErr w:type="spellEnd"/>
      <w:r w:rsidRPr="002F203E">
        <w:rPr>
          <w:rFonts w:asciiTheme="minorHAnsi" w:hAnsiTheme="minorHAnsi"/>
          <w:sz w:val="18"/>
          <w:szCs w:val="18"/>
        </w:rPr>
        <w:t xml:space="preserve"> JM, </w:t>
      </w:r>
      <w:proofErr w:type="spellStart"/>
      <w:r w:rsidRPr="002F203E">
        <w:rPr>
          <w:rFonts w:asciiTheme="minorHAnsi" w:hAnsiTheme="minorHAnsi"/>
          <w:sz w:val="18"/>
          <w:szCs w:val="18"/>
        </w:rPr>
        <w:t>Mesguen</w:t>
      </w:r>
      <w:proofErr w:type="spellEnd"/>
      <w:r w:rsidRPr="002F203E">
        <w:rPr>
          <w:rFonts w:asciiTheme="minorHAnsi" w:hAnsiTheme="minorHAnsi"/>
          <w:sz w:val="18"/>
          <w:szCs w:val="18"/>
        </w:rPr>
        <w:t xml:space="preserve"> C, </w:t>
      </w:r>
      <w:proofErr w:type="spellStart"/>
      <w:r w:rsidRPr="002F203E">
        <w:rPr>
          <w:rFonts w:asciiTheme="minorHAnsi" w:hAnsiTheme="minorHAnsi"/>
          <w:sz w:val="18"/>
          <w:szCs w:val="18"/>
        </w:rPr>
        <w:t>Carceles</w:t>
      </w:r>
      <w:proofErr w:type="spellEnd"/>
      <w:r w:rsidRPr="002F203E">
        <w:rPr>
          <w:rFonts w:asciiTheme="minorHAnsi" w:hAnsiTheme="minorHAnsi"/>
          <w:sz w:val="18"/>
          <w:szCs w:val="18"/>
        </w:rPr>
        <w:t xml:space="preserve"> O, Lamy T, </w:t>
      </w:r>
      <w:proofErr w:type="spellStart"/>
      <w:r w:rsidRPr="002F203E">
        <w:rPr>
          <w:rFonts w:asciiTheme="minorHAnsi" w:hAnsiTheme="minorHAnsi"/>
          <w:sz w:val="18"/>
          <w:szCs w:val="18"/>
        </w:rPr>
        <w:t>Saidi</w:t>
      </w:r>
      <w:proofErr w:type="spellEnd"/>
      <w:r w:rsidRPr="002F203E">
        <w:rPr>
          <w:rFonts w:asciiTheme="minorHAnsi" w:hAnsiTheme="minorHAnsi"/>
          <w:sz w:val="18"/>
          <w:szCs w:val="18"/>
        </w:rPr>
        <w:t xml:space="preserve"> K, Allen R, </w:t>
      </w:r>
      <w:r w:rsidRPr="002F203E">
        <w:rPr>
          <w:rFonts w:asciiTheme="minorHAnsi" w:hAnsiTheme="minorHAnsi"/>
          <w:b/>
          <w:sz w:val="18"/>
          <w:szCs w:val="18"/>
        </w:rPr>
        <w:t>Chadban S</w:t>
      </w:r>
      <w:r w:rsidRPr="002F203E">
        <w:rPr>
          <w:rFonts w:asciiTheme="minorHAnsi" w:hAnsiTheme="minorHAnsi"/>
          <w:sz w:val="18"/>
          <w:szCs w:val="18"/>
        </w:rPr>
        <w:t xml:space="preserve">, Gracey D, Laurence J, </w:t>
      </w:r>
      <w:proofErr w:type="spellStart"/>
      <w:r w:rsidRPr="002F203E">
        <w:rPr>
          <w:rFonts w:asciiTheme="minorHAnsi" w:hAnsiTheme="minorHAnsi"/>
          <w:sz w:val="18"/>
          <w:szCs w:val="18"/>
        </w:rPr>
        <w:t>Verran</w:t>
      </w:r>
      <w:proofErr w:type="spellEnd"/>
      <w:r w:rsidRPr="002F203E">
        <w:rPr>
          <w:rFonts w:asciiTheme="minorHAnsi" w:hAnsiTheme="minorHAnsi"/>
          <w:sz w:val="18"/>
          <w:szCs w:val="18"/>
        </w:rPr>
        <w:t xml:space="preserve"> D, Mawson J, Wyburn K, </w:t>
      </w:r>
      <w:proofErr w:type="spellStart"/>
      <w:r w:rsidRPr="002F203E">
        <w:rPr>
          <w:rFonts w:asciiTheme="minorHAnsi" w:hAnsiTheme="minorHAnsi"/>
          <w:sz w:val="18"/>
          <w:szCs w:val="18"/>
        </w:rPr>
        <w:t>Quirin</w:t>
      </w:r>
      <w:proofErr w:type="spellEnd"/>
      <w:r w:rsidRPr="002F203E">
        <w:rPr>
          <w:rFonts w:asciiTheme="minorHAnsi" w:hAnsiTheme="minorHAnsi"/>
          <w:sz w:val="18"/>
          <w:szCs w:val="18"/>
        </w:rPr>
        <w:t xml:space="preserve"> N. Deceased Donor Kidney Transplantation in New Caledonia: A Unique Collaboration </w:t>
      </w:r>
      <w:proofErr w:type="gramStart"/>
      <w:r w:rsidRPr="002F203E">
        <w:rPr>
          <w:rFonts w:asciiTheme="minorHAnsi" w:hAnsiTheme="minorHAnsi"/>
          <w:sz w:val="18"/>
          <w:szCs w:val="18"/>
        </w:rPr>
        <w:t>With</w:t>
      </w:r>
      <w:proofErr w:type="gramEnd"/>
      <w:r w:rsidRPr="002F203E">
        <w:rPr>
          <w:rFonts w:asciiTheme="minorHAnsi" w:hAnsiTheme="minorHAnsi"/>
          <w:sz w:val="18"/>
          <w:szCs w:val="18"/>
        </w:rPr>
        <w:t xml:space="preserve"> Australia. Transplantation. 2020 Jan;104(1):1-3. </w:t>
      </w:r>
    </w:p>
    <w:p w14:paraId="5A3538DD" w14:textId="0BAFE1D7" w:rsidR="002F203E" w:rsidRPr="002F203E" w:rsidRDefault="002F203E" w:rsidP="002F203E">
      <w:pPr>
        <w:pStyle w:val="ListParagraph"/>
        <w:numPr>
          <w:ilvl w:val="0"/>
          <w:numId w:val="12"/>
        </w:numPr>
        <w:rPr>
          <w:rFonts w:asciiTheme="minorHAnsi" w:hAnsiTheme="minorHAnsi"/>
          <w:sz w:val="18"/>
          <w:szCs w:val="18"/>
        </w:rPr>
      </w:pPr>
      <w:r w:rsidRPr="002F203E">
        <w:rPr>
          <w:rFonts w:asciiTheme="minorHAnsi" w:hAnsiTheme="minorHAnsi"/>
          <w:sz w:val="18"/>
          <w:szCs w:val="18"/>
        </w:rPr>
        <w:t xml:space="preserve">Wan SS, </w:t>
      </w:r>
      <w:r w:rsidRPr="00D05DF3">
        <w:rPr>
          <w:rFonts w:asciiTheme="minorHAnsi" w:hAnsiTheme="minorHAnsi"/>
          <w:b/>
          <w:sz w:val="18"/>
          <w:szCs w:val="18"/>
        </w:rPr>
        <w:t>Chadban SJ</w:t>
      </w:r>
      <w:r w:rsidRPr="002F203E">
        <w:rPr>
          <w:rFonts w:asciiTheme="minorHAnsi" w:hAnsiTheme="minorHAnsi"/>
          <w:sz w:val="18"/>
          <w:szCs w:val="18"/>
        </w:rPr>
        <w:t>, Watson N, Wyburn K. Development and outcomes of de novo donor-specific antibodies in low, moderate, and high immunological risk kidney transplant recipients. Am J Transplant</w:t>
      </w:r>
      <w:r>
        <w:rPr>
          <w:rFonts w:asciiTheme="minorHAnsi" w:hAnsiTheme="minorHAnsi"/>
          <w:sz w:val="18"/>
          <w:szCs w:val="18"/>
        </w:rPr>
        <w:t xml:space="preserve">. 2020 May;20(5):1351-1364. </w:t>
      </w:r>
    </w:p>
    <w:p w14:paraId="09E05579" w14:textId="575E43D8" w:rsidR="002F203E" w:rsidRPr="002F203E" w:rsidRDefault="002F203E" w:rsidP="002F203E">
      <w:pPr>
        <w:pStyle w:val="ListParagraph"/>
        <w:numPr>
          <w:ilvl w:val="0"/>
          <w:numId w:val="12"/>
        </w:numPr>
        <w:rPr>
          <w:rFonts w:asciiTheme="minorHAnsi" w:hAnsiTheme="minorHAnsi"/>
          <w:sz w:val="18"/>
          <w:szCs w:val="18"/>
        </w:rPr>
      </w:pPr>
      <w:r w:rsidRPr="002F203E">
        <w:rPr>
          <w:rFonts w:asciiTheme="minorHAnsi" w:hAnsiTheme="minorHAnsi"/>
          <w:sz w:val="18"/>
          <w:szCs w:val="18"/>
        </w:rPr>
        <w:lastRenderedPageBreak/>
        <w:t xml:space="preserve">Ying T, Tran A, Webster AC, </w:t>
      </w:r>
      <w:proofErr w:type="spellStart"/>
      <w:r w:rsidRPr="002F203E">
        <w:rPr>
          <w:rFonts w:asciiTheme="minorHAnsi" w:hAnsiTheme="minorHAnsi"/>
          <w:sz w:val="18"/>
          <w:szCs w:val="18"/>
        </w:rPr>
        <w:t>Klarenbach</w:t>
      </w:r>
      <w:proofErr w:type="spellEnd"/>
      <w:r w:rsidRPr="002F203E">
        <w:rPr>
          <w:rFonts w:asciiTheme="minorHAnsi" w:hAnsiTheme="minorHAnsi"/>
          <w:sz w:val="18"/>
          <w:szCs w:val="18"/>
        </w:rPr>
        <w:t xml:space="preserve"> SW, Gill J, </w:t>
      </w:r>
      <w:r w:rsidRPr="00D05DF3">
        <w:rPr>
          <w:rFonts w:asciiTheme="minorHAnsi" w:hAnsiTheme="minorHAnsi"/>
          <w:b/>
          <w:sz w:val="18"/>
          <w:szCs w:val="18"/>
        </w:rPr>
        <w:t>Chadban S</w:t>
      </w:r>
      <w:r w:rsidRPr="002F203E">
        <w:rPr>
          <w:rFonts w:asciiTheme="minorHAnsi" w:hAnsiTheme="minorHAnsi"/>
          <w:sz w:val="18"/>
          <w:szCs w:val="18"/>
        </w:rPr>
        <w:t>, Morton R. Screening for Asymptomatic Coronary Artery Disease in Waitlisted Kidney Transplant Candidates: A Cost-Utility Analysis. Am J Kidney Dis. 2020</w:t>
      </w:r>
      <w:r>
        <w:rPr>
          <w:rFonts w:asciiTheme="minorHAnsi" w:hAnsiTheme="minorHAnsi"/>
          <w:sz w:val="18"/>
          <w:szCs w:val="18"/>
        </w:rPr>
        <w:t xml:space="preserve"> </w:t>
      </w:r>
    </w:p>
    <w:p w14:paraId="7830EA51" w14:textId="55D51AD9" w:rsidR="00DF5932" w:rsidRPr="002F203E" w:rsidRDefault="002F203E" w:rsidP="002F203E">
      <w:pPr>
        <w:pStyle w:val="ListParagraph"/>
        <w:ind w:left="432"/>
        <w:rPr>
          <w:rFonts w:asciiTheme="minorHAnsi" w:hAnsiTheme="minorHAnsi"/>
          <w:sz w:val="18"/>
          <w:szCs w:val="18"/>
        </w:rPr>
      </w:pPr>
      <w:r w:rsidRPr="002F203E">
        <w:rPr>
          <w:rFonts w:asciiTheme="minorHAnsi" w:hAnsiTheme="minorHAnsi"/>
          <w:sz w:val="18"/>
          <w:szCs w:val="18"/>
        </w:rPr>
        <w:t>May;75(5):693-704.</w:t>
      </w:r>
    </w:p>
    <w:p w14:paraId="6CFDBB61" w14:textId="1A529B25" w:rsidR="001502C9" w:rsidRPr="00DF5932" w:rsidRDefault="001502C9" w:rsidP="00DF5932">
      <w:pPr>
        <w:pStyle w:val="ListParagraph"/>
        <w:numPr>
          <w:ilvl w:val="0"/>
          <w:numId w:val="12"/>
        </w:numPr>
        <w:rPr>
          <w:rFonts w:asciiTheme="minorHAnsi" w:hAnsiTheme="minorHAnsi"/>
          <w:sz w:val="18"/>
          <w:szCs w:val="18"/>
        </w:rPr>
      </w:pPr>
      <w:r w:rsidRPr="00DF5932">
        <w:rPr>
          <w:rFonts w:asciiTheme="minorHAnsi" w:hAnsiTheme="minorHAnsi"/>
          <w:sz w:val="18"/>
          <w:szCs w:val="18"/>
        </w:rPr>
        <w:t xml:space="preserve">Clayton PA, </w:t>
      </w:r>
      <w:proofErr w:type="spellStart"/>
      <w:r w:rsidRPr="00DF5932">
        <w:rPr>
          <w:rFonts w:asciiTheme="minorHAnsi" w:hAnsiTheme="minorHAnsi"/>
          <w:sz w:val="18"/>
          <w:szCs w:val="18"/>
        </w:rPr>
        <w:t>Dansie</w:t>
      </w:r>
      <w:proofErr w:type="spellEnd"/>
      <w:r w:rsidRPr="00DF5932">
        <w:rPr>
          <w:rFonts w:asciiTheme="minorHAnsi" w:hAnsiTheme="minorHAnsi"/>
          <w:sz w:val="18"/>
          <w:szCs w:val="18"/>
        </w:rPr>
        <w:t xml:space="preserve"> K, </w:t>
      </w:r>
      <w:proofErr w:type="spellStart"/>
      <w:r w:rsidRPr="00DF5932">
        <w:rPr>
          <w:rFonts w:asciiTheme="minorHAnsi" w:hAnsiTheme="minorHAnsi"/>
          <w:sz w:val="18"/>
          <w:szCs w:val="18"/>
        </w:rPr>
        <w:t>Sypek</w:t>
      </w:r>
      <w:proofErr w:type="spellEnd"/>
      <w:r w:rsidRPr="00DF5932">
        <w:rPr>
          <w:rFonts w:asciiTheme="minorHAnsi" w:hAnsiTheme="minorHAnsi"/>
          <w:sz w:val="18"/>
          <w:szCs w:val="18"/>
        </w:rPr>
        <w:t xml:space="preserve"> MP, White S, </w:t>
      </w:r>
      <w:r w:rsidRPr="00DF5932">
        <w:rPr>
          <w:rFonts w:asciiTheme="minorHAnsi" w:hAnsiTheme="minorHAnsi"/>
          <w:b/>
          <w:sz w:val="18"/>
          <w:szCs w:val="18"/>
        </w:rPr>
        <w:t>Chadban S</w:t>
      </w:r>
      <w:r w:rsidRPr="00DF5932">
        <w:rPr>
          <w:rFonts w:asciiTheme="minorHAnsi" w:hAnsiTheme="minorHAnsi"/>
          <w:sz w:val="18"/>
          <w:szCs w:val="18"/>
        </w:rPr>
        <w:t xml:space="preserve">, </w:t>
      </w:r>
      <w:proofErr w:type="spellStart"/>
      <w:r w:rsidRPr="00DF5932">
        <w:rPr>
          <w:rFonts w:asciiTheme="minorHAnsi" w:hAnsiTheme="minorHAnsi"/>
          <w:sz w:val="18"/>
          <w:szCs w:val="18"/>
        </w:rPr>
        <w:t>Kanellis</w:t>
      </w:r>
      <w:proofErr w:type="spellEnd"/>
      <w:r w:rsidRPr="00DF5932">
        <w:rPr>
          <w:rFonts w:asciiTheme="minorHAnsi" w:hAnsiTheme="minorHAnsi"/>
          <w:sz w:val="18"/>
          <w:szCs w:val="18"/>
        </w:rPr>
        <w:t xml:space="preserve"> J, Hughes P, </w:t>
      </w:r>
      <w:proofErr w:type="spellStart"/>
      <w:r w:rsidRPr="00DF5932">
        <w:rPr>
          <w:rFonts w:asciiTheme="minorHAnsi" w:hAnsiTheme="minorHAnsi"/>
          <w:sz w:val="18"/>
          <w:szCs w:val="18"/>
        </w:rPr>
        <w:t>Gulyani</w:t>
      </w:r>
      <w:proofErr w:type="spellEnd"/>
      <w:r w:rsidRPr="00DF5932">
        <w:rPr>
          <w:rFonts w:asciiTheme="minorHAnsi" w:hAnsiTheme="minorHAnsi"/>
          <w:sz w:val="18"/>
          <w:szCs w:val="18"/>
        </w:rPr>
        <w:t xml:space="preserve"> A, McDonald S. External validation of the US and UK kidney donor risk indices for deceased donor kidney transplant survival in the Australian and New Zealand population. Nephrol Dial Transplant. 2019 Dec 1;34(12):2127-2131. </w:t>
      </w:r>
    </w:p>
    <w:p w14:paraId="7AC5750C" w14:textId="0FC2F966"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Berger SP, Sommerer C, </w:t>
      </w:r>
      <w:proofErr w:type="spellStart"/>
      <w:r w:rsidRPr="001502C9">
        <w:rPr>
          <w:rFonts w:asciiTheme="minorHAnsi" w:hAnsiTheme="minorHAnsi"/>
          <w:sz w:val="18"/>
          <w:szCs w:val="18"/>
        </w:rPr>
        <w:t>Witzke</w:t>
      </w:r>
      <w:proofErr w:type="spellEnd"/>
      <w:r w:rsidRPr="001502C9">
        <w:rPr>
          <w:rFonts w:asciiTheme="minorHAnsi" w:hAnsiTheme="minorHAnsi"/>
          <w:sz w:val="18"/>
          <w:szCs w:val="18"/>
        </w:rPr>
        <w:t xml:space="preserve"> O, Tedesco H, </w:t>
      </w:r>
      <w:r w:rsidRPr="00DF5932">
        <w:rPr>
          <w:rFonts w:asciiTheme="minorHAnsi" w:hAnsiTheme="minorHAnsi"/>
          <w:b/>
          <w:sz w:val="18"/>
          <w:szCs w:val="18"/>
        </w:rPr>
        <w:t>Chadban S</w:t>
      </w:r>
      <w:r w:rsidRPr="001502C9">
        <w:rPr>
          <w:rFonts w:asciiTheme="minorHAnsi" w:hAnsiTheme="minorHAnsi"/>
          <w:sz w:val="18"/>
          <w:szCs w:val="18"/>
        </w:rPr>
        <w:t xml:space="preserve">, </w:t>
      </w:r>
      <w:proofErr w:type="spellStart"/>
      <w:r w:rsidRPr="001502C9">
        <w:rPr>
          <w:rFonts w:asciiTheme="minorHAnsi" w:hAnsiTheme="minorHAnsi"/>
          <w:sz w:val="18"/>
          <w:szCs w:val="18"/>
        </w:rPr>
        <w:t>Mulgaonkar</w:t>
      </w:r>
      <w:proofErr w:type="spellEnd"/>
      <w:r w:rsidRPr="001502C9">
        <w:rPr>
          <w:rFonts w:asciiTheme="minorHAnsi" w:hAnsiTheme="minorHAnsi"/>
          <w:sz w:val="18"/>
          <w:szCs w:val="18"/>
        </w:rPr>
        <w:t xml:space="preserve"> S, Qazi Y, de </w:t>
      </w:r>
      <w:proofErr w:type="spellStart"/>
      <w:r w:rsidRPr="001502C9">
        <w:rPr>
          <w:rFonts w:asciiTheme="minorHAnsi" w:hAnsiTheme="minorHAnsi"/>
          <w:sz w:val="18"/>
          <w:szCs w:val="18"/>
        </w:rPr>
        <w:t>Fijter</w:t>
      </w:r>
      <w:proofErr w:type="spellEnd"/>
      <w:r w:rsidRPr="001502C9">
        <w:rPr>
          <w:rFonts w:asciiTheme="minorHAnsi" w:hAnsiTheme="minorHAnsi"/>
          <w:sz w:val="18"/>
          <w:szCs w:val="18"/>
        </w:rPr>
        <w:t xml:space="preserve"> JW, Oppenheimer F, Cruzado JM, </w:t>
      </w:r>
      <w:proofErr w:type="spellStart"/>
      <w:r w:rsidRPr="001502C9">
        <w:rPr>
          <w:rFonts w:asciiTheme="minorHAnsi" w:hAnsiTheme="minorHAnsi"/>
          <w:sz w:val="18"/>
          <w:szCs w:val="18"/>
        </w:rPr>
        <w:t>Watarai</w:t>
      </w:r>
      <w:proofErr w:type="spellEnd"/>
      <w:r w:rsidRPr="001502C9">
        <w:rPr>
          <w:rFonts w:asciiTheme="minorHAnsi" w:hAnsiTheme="minorHAnsi"/>
          <w:sz w:val="18"/>
          <w:szCs w:val="18"/>
        </w:rPr>
        <w:t xml:space="preserve"> Y, </w:t>
      </w:r>
      <w:proofErr w:type="spellStart"/>
      <w:r w:rsidRPr="001502C9">
        <w:rPr>
          <w:rFonts w:asciiTheme="minorHAnsi" w:hAnsiTheme="minorHAnsi"/>
          <w:sz w:val="18"/>
          <w:szCs w:val="18"/>
        </w:rPr>
        <w:t>Massari</w:t>
      </w:r>
      <w:proofErr w:type="spellEnd"/>
      <w:r w:rsidRPr="001502C9">
        <w:rPr>
          <w:rFonts w:asciiTheme="minorHAnsi" w:hAnsiTheme="minorHAnsi"/>
          <w:sz w:val="18"/>
          <w:szCs w:val="18"/>
        </w:rPr>
        <w:t xml:space="preserve"> P, Legendre C, </w:t>
      </w:r>
      <w:proofErr w:type="spellStart"/>
      <w:r w:rsidRPr="001502C9">
        <w:rPr>
          <w:rFonts w:asciiTheme="minorHAnsi" w:hAnsiTheme="minorHAnsi"/>
          <w:sz w:val="18"/>
          <w:szCs w:val="18"/>
        </w:rPr>
        <w:t>Citterio</w:t>
      </w:r>
      <w:proofErr w:type="spellEnd"/>
      <w:r w:rsidRPr="001502C9">
        <w:rPr>
          <w:rFonts w:asciiTheme="minorHAnsi" w:hAnsiTheme="minorHAnsi"/>
          <w:sz w:val="18"/>
          <w:szCs w:val="18"/>
        </w:rPr>
        <w:t xml:space="preserve"> F, Henry M, Srinivas TR, </w:t>
      </w:r>
      <w:proofErr w:type="spellStart"/>
      <w:r w:rsidRPr="001502C9">
        <w:rPr>
          <w:rFonts w:asciiTheme="minorHAnsi" w:hAnsiTheme="minorHAnsi"/>
          <w:sz w:val="18"/>
          <w:szCs w:val="18"/>
        </w:rPr>
        <w:t>Vincenti</w:t>
      </w:r>
      <w:proofErr w:type="spellEnd"/>
      <w:r w:rsidRPr="001502C9">
        <w:rPr>
          <w:rFonts w:asciiTheme="minorHAnsi" w:hAnsiTheme="minorHAnsi"/>
          <w:sz w:val="18"/>
          <w:szCs w:val="18"/>
        </w:rPr>
        <w:t xml:space="preserve"> F, Gutierrez MPH, Marti AM, Bernhardt P, Pascual J; TRANSFORM investigators. Two-year outcomes in de novo renal transplant recipients receiving </w:t>
      </w:r>
      <w:proofErr w:type="spellStart"/>
      <w:r w:rsidRPr="001502C9">
        <w:rPr>
          <w:rFonts w:asciiTheme="minorHAnsi" w:hAnsiTheme="minorHAnsi"/>
          <w:sz w:val="18"/>
          <w:szCs w:val="18"/>
        </w:rPr>
        <w:t>everolimus</w:t>
      </w:r>
      <w:proofErr w:type="spellEnd"/>
      <w:r w:rsidRPr="001502C9">
        <w:rPr>
          <w:rFonts w:asciiTheme="minorHAnsi" w:hAnsiTheme="minorHAnsi"/>
          <w:sz w:val="18"/>
          <w:szCs w:val="18"/>
        </w:rPr>
        <w:t xml:space="preserve">-facilitated calcineurin inhibitor reduction regimen from the TRANSFORM study. Am J Transplant. 2019 Nov;19(11):3018-3034. </w:t>
      </w:r>
    </w:p>
    <w:p w14:paraId="6413CCBD" w14:textId="3049509B"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Irish GL, </w:t>
      </w:r>
      <w:r w:rsidRPr="00DF5932">
        <w:rPr>
          <w:rFonts w:asciiTheme="minorHAnsi" w:hAnsiTheme="minorHAnsi"/>
          <w:b/>
          <w:sz w:val="18"/>
          <w:szCs w:val="18"/>
        </w:rPr>
        <w:t>Chadban S</w:t>
      </w:r>
      <w:r w:rsidRPr="001502C9">
        <w:rPr>
          <w:rFonts w:asciiTheme="minorHAnsi" w:hAnsiTheme="minorHAnsi"/>
          <w:sz w:val="18"/>
          <w:szCs w:val="18"/>
        </w:rPr>
        <w:t xml:space="preserve">, McDonald S, Clayton PA. Quantifying lead time bias when estimating patient survival in preemptive living kidney donor transplantation. Am J Transplant. 2019 Dec;19(12):3367-3376. </w:t>
      </w:r>
    </w:p>
    <w:p w14:paraId="51FF3D0B" w14:textId="472E5779"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Wong G, Hope RL, Howard K, Chapman JR, Castells A, Roger SD, Bourke MJ, Macaskill P, Turner R, Williams G, Lim WH, Lok CE, </w:t>
      </w:r>
      <w:proofErr w:type="spellStart"/>
      <w:r w:rsidRPr="001502C9">
        <w:rPr>
          <w:rFonts w:asciiTheme="minorHAnsi" w:hAnsiTheme="minorHAnsi"/>
          <w:sz w:val="18"/>
          <w:szCs w:val="18"/>
        </w:rPr>
        <w:t>Diekmann</w:t>
      </w:r>
      <w:proofErr w:type="spellEnd"/>
      <w:r w:rsidRPr="001502C9">
        <w:rPr>
          <w:rFonts w:asciiTheme="minorHAnsi" w:hAnsiTheme="minorHAnsi"/>
          <w:sz w:val="18"/>
          <w:szCs w:val="18"/>
        </w:rPr>
        <w:t xml:space="preserve"> F, Cross NB, Sen S, Allen RDM, </w:t>
      </w:r>
      <w:r w:rsidRPr="00DF5932">
        <w:rPr>
          <w:rFonts w:asciiTheme="minorHAnsi" w:hAnsiTheme="minorHAnsi"/>
          <w:b/>
          <w:sz w:val="18"/>
          <w:szCs w:val="18"/>
        </w:rPr>
        <w:t>Chadban SJ</w:t>
      </w:r>
      <w:r w:rsidRPr="001502C9">
        <w:rPr>
          <w:rFonts w:asciiTheme="minorHAnsi" w:hAnsiTheme="minorHAnsi"/>
          <w:sz w:val="18"/>
          <w:szCs w:val="18"/>
        </w:rPr>
        <w:t xml:space="preserve">, Pollock CA, Tong A, Teixeira-Pinto A, Yang JYH, Williams N, Au EHK, </w:t>
      </w:r>
      <w:proofErr w:type="spellStart"/>
      <w:r w:rsidRPr="001502C9">
        <w:rPr>
          <w:rFonts w:asciiTheme="minorHAnsi" w:hAnsiTheme="minorHAnsi"/>
          <w:sz w:val="18"/>
          <w:szCs w:val="18"/>
        </w:rPr>
        <w:t>Kieu</w:t>
      </w:r>
      <w:proofErr w:type="spellEnd"/>
      <w:r w:rsidRPr="001502C9">
        <w:rPr>
          <w:rFonts w:asciiTheme="minorHAnsi" w:hAnsiTheme="minorHAnsi"/>
          <w:sz w:val="18"/>
          <w:szCs w:val="18"/>
        </w:rPr>
        <w:t xml:space="preserve"> A, James L, Craig JC. One-Time Fecal Immunochemical Screening for Advanced Colorectal Neoplasia in Patients with CKD (DETECT Study). J Am Soc Nephrol. 2019 Jun;30(6):1061-1072. </w:t>
      </w:r>
    </w:p>
    <w:p w14:paraId="0FF44BC0" w14:textId="36F9002C" w:rsidR="001502C9" w:rsidRPr="001502C9" w:rsidRDefault="001502C9" w:rsidP="001502C9">
      <w:pPr>
        <w:pStyle w:val="ListParagraph"/>
        <w:numPr>
          <w:ilvl w:val="0"/>
          <w:numId w:val="12"/>
        </w:numPr>
        <w:rPr>
          <w:rFonts w:asciiTheme="minorHAnsi" w:hAnsiTheme="minorHAnsi"/>
          <w:sz w:val="18"/>
          <w:szCs w:val="18"/>
        </w:rPr>
      </w:pPr>
      <w:proofErr w:type="spellStart"/>
      <w:r w:rsidRPr="001502C9">
        <w:rPr>
          <w:rFonts w:asciiTheme="minorHAnsi" w:hAnsiTheme="minorHAnsi"/>
          <w:sz w:val="18"/>
          <w:szCs w:val="18"/>
        </w:rPr>
        <w:t>Flabouris</w:t>
      </w:r>
      <w:proofErr w:type="spellEnd"/>
      <w:r w:rsidRPr="001502C9">
        <w:rPr>
          <w:rFonts w:asciiTheme="minorHAnsi" w:hAnsiTheme="minorHAnsi"/>
          <w:sz w:val="18"/>
          <w:szCs w:val="18"/>
        </w:rPr>
        <w:t xml:space="preserve"> K, </w:t>
      </w:r>
      <w:r w:rsidRPr="00DF5932">
        <w:rPr>
          <w:rFonts w:asciiTheme="minorHAnsi" w:hAnsiTheme="minorHAnsi"/>
          <w:b/>
          <w:sz w:val="18"/>
          <w:szCs w:val="18"/>
        </w:rPr>
        <w:t>Chadban S</w:t>
      </w:r>
      <w:r w:rsidRPr="001502C9">
        <w:rPr>
          <w:rFonts w:asciiTheme="minorHAnsi" w:hAnsiTheme="minorHAnsi"/>
          <w:sz w:val="18"/>
          <w:szCs w:val="18"/>
        </w:rPr>
        <w:t xml:space="preserve">, </w:t>
      </w:r>
      <w:proofErr w:type="spellStart"/>
      <w:r w:rsidRPr="001502C9">
        <w:rPr>
          <w:rFonts w:asciiTheme="minorHAnsi" w:hAnsiTheme="minorHAnsi"/>
          <w:sz w:val="18"/>
          <w:szCs w:val="18"/>
        </w:rPr>
        <w:t>Ladhani</w:t>
      </w:r>
      <w:proofErr w:type="spellEnd"/>
      <w:r w:rsidRPr="001502C9">
        <w:rPr>
          <w:rFonts w:asciiTheme="minorHAnsi" w:hAnsiTheme="minorHAnsi"/>
          <w:sz w:val="18"/>
          <w:szCs w:val="18"/>
        </w:rPr>
        <w:t xml:space="preserve"> M, Cervelli M, Clayton P. Body mass index, weight-adjusted </w:t>
      </w:r>
      <w:r>
        <w:rPr>
          <w:rFonts w:asciiTheme="minorHAnsi" w:hAnsiTheme="minorHAnsi"/>
          <w:sz w:val="18"/>
          <w:szCs w:val="18"/>
        </w:rPr>
        <w:t>i</w:t>
      </w:r>
      <w:r w:rsidRPr="001502C9">
        <w:rPr>
          <w:rFonts w:asciiTheme="minorHAnsi" w:hAnsiTheme="minorHAnsi"/>
          <w:sz w:val="18"/>
          <w:szCs w:val="18"/>
        </w:rPr>
        <w:t xml:space="preserve">mmunosuppression and the risk of acute rejection and infection after kidney transplantation: a cohort study. Nephrol Dial Transplant. 2019 Dec 1;34(12):2132-2143. </w:t>
      </w:r>
    </w:p>
    <w:p w14:paraId="4D73AE5B" w14:textId="4F17B4C2"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Ying T, Gill J, Webster A, Kim SJ, Morton R, </w:t>
      </w:r>
      <w:proofErr w:type="spellStart"/>
      <w:r w:rsidRPr="001502C9">
        <w:rPr>
          <w:rFonts w:asciiTheme="minorHAnsi" w:hAnsiTheme="minorHAnsi"/>
          <w:sz w:val="18"/>
          <w:szCs w:val="18"/>
        </w:rPr>
        <w:t>Klarenbach</w:t>
      </w:r>
      <w:proofErr w:type="spellEnd"/>
      <w:r w:rsidRPr="001502C9">
        <w:rPr>
          <w:rFonts w:asciiTheme="minorHAnsi" w:hAnsiTheme="minorHAnsi"/>
          <w:sz w:val="18"/>
          <w:szCs w:val="18"/>
        </w:rPr>
        <w:t xml:space="preserve"> SW, Kelly P, Ramsay T, Knoll GA, </w:t>
      </w:r>
      <w:proofErr w:type="spellStart"/>
      <w:r w:rsidRPr="001502C9">
        <w:rPr>
          <w:rFonts w:asciiTheme="minorHAnsi" w:hAnsiTheme="minorHAnsi"/>
          <w:sz w:val="18"/>
          <w:szCs w:val="18"/>
        </w:rPr>
        <w:t>Pilmore</w:t>
      </w:r>
      <w:proofErr w:type="spellEnd"/>
      <w:r w:rsidRPr="001502C9">
        <w:rPr>
          <w:rFonts w:asciiTheme="minorHAnsi" w:hAnsiTheme="minorHAnsi"/>
          <w:sz w:val="18"/>
          <w:szCs w:val="18"/>
        </w:rPr>
        <w:t xml:space="preserve"> H, Hughes G, Herzog CA, </w:t>
      </w:r>
      <w:r w:rsidRPr="00DF5932">
        <w:rPr>
          <w:rFonts w:asciiTheme="minorHAnsi" w:hAnsiTheme="minorHAnsi"/>
          <w:b/>
          <w:sz w:val="18"/>
          <w:szCs w:val="18"/>
        </w:rPr>
        <w:t>Chadban S</w:t>
      </w:r>
      <w:r w:rsidRPr="001502C9">
        <w:rPr>
          <w:rFonts w:asciiTheme="minorHAnsi" w:hAnsiTheme="minorHAnsi"/>
          <w:sz w:val="18"/>
          <w:szCs w:val="18"/>
        </w:rPr>
        <w:t xml:space="preserve">, Gill JS. Canadian-Australasian </w:t>
      </w:r>
      <w:proofErr w:type="spellStart"/>
      <w:r w:rsidRPr="001502C9">
        <w:rPr>
          <w:rFonts w:asciiTheme="minorHAnsi" w:hAnsiTheme="minorHAnsi"/>
          <w:sz w:val="18"/>
          <w:szCs w:val="18"/>
        </w:rPr>
        <w:t>Randomised</w:t>
      </w:r>
      <w:proofErr w:type="spellEnd"/>
      <w:r w:rsidRPr="001502C9">
        <w:rPr>
          <w:rFonts w:asciiTheme="minorHAnsi" w:hAnsiTheme="minorHAnsi"/>
          <w:sz w:val="18"/>
          <w:szCs w:val="18"/>
        </w:rPr>
        <w:t xml:space="preserve"> trial of screening kidney transplant candidates for coronary artery disease-A trial protocol for the CARSK study. Am Heart J. 2019 </w:t>
      </w:r>
      <w:proofErr w:type="gramStart"/>
      <w:r w:rsidRPr="001502C9">
        <w:rPr>
          <w:rFonts w:asciiTheme="minorHAnsi" w:hAnsiTheme="minorHAnsi"/>
          <w:sz w:val="18"/>
          <w:szCs w:val="18"/>
        </w:rPr>
        <w:t>Aug;214:175</w:t>
      </w:r>
      <w:proofErr w:type="gramEnd"/>
      <w:r w:rsidRPr="001502C9">
        <w:rPr>
          <w:rFonts w:asciiTheme="minorHAnsi" w:hAnsiTheme="minorHAnsi"/>
          <w:sz w:val="18"/>
          <w:szCs w:val="18"/>
        </w:rPr>
        <w:t xml:space="preserve">-183. </w:t>
      </w:r>
    </w:p>
    <w:p w14:paraId="4BBEA787" w14:textId="122E62CC" w:rsidR="001502C9" w:rsidRPr="001502C9" w:rsidRDefault="001502C9" w:rsidP="001502C9">
      <w:pPr>
        <w:pStyle w:val="ListParagraph"/>
        <w:numPr>
          <w:ilvl w:val="0"/>
          <w:numId w:val="12"/>
        </w:numPr>
        <w:rPr>
          <w:rFonts w:asciiTheme="minorHAnsi" w:hAnsiTheme="minorHAnsi"/>
          <w:sz w:val="18"/>
          <w:szCs w:val="18"/>
        </w:rPr>
      </w:pPr>
      <w:r w:rsidRPr="00DF5932">
        <w:rPr>
          <w:rFonts w:asciiTheme="minorHAnsi" w:hAnsiTheme="minorHAnsi"/>
          <w:b/>
          <w:sz w:val="18"/>
          <w:szCs w:val="18"/>
        </w:rPr>
        <w:t>Chadban S</w:t>
      </w:r>
      <w:r w:rsidRPr="001502C9">
        <w:rPr>
          <w:rFonts w:asciiTheme="minorHAnsi" w:hAnsiTheme="minorHAnsi"/>
          <w:sz w:val="18"/>
          <w:szCs w:val="18"/>
        </w:rPr>
        <w:t xml:space="preserve">, Tedesco-Silva H. ATHENA: wisdom and warfare in defining the role of de novo mTOR inhibition in kidney transplantation. Kidney Int. 2019 Jul;96(1):27-30. </w:t>
      </w:r>
    </w:p>
    <w:p w14:paraId="77C690A3" w14:textId="46F8AA76"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Wong G, Hope RL, Howard K, Chapman JR, Castells A, Roger SD, Bourke MJ, Macaskill P, Turner R, Williams G, Lim WH, Lok CE, </w:t>
      </w:r>
      <w:proofErr w:type="spellStart"/>
      <w:r w:rsidRPr="001502C9">
        <w:rPr>
          <w:rFonts w:asciiTheme="minorHAnsi" w:hAnsiTheme="minorHAnsi"/>
          <w:sz w:val="18"/>
          <w:szCs w:val="18"/>
        </w:rPr>
        <w:t>Diekman</w:t>
      </w:r>
      <w:proofErr w:type="spellEnd"/>
      <w:r w:rsidRPr="001502C9">
        <w:rPr>
          <w:rFonts w:asciiTheme="minorHAnsi" w:hAnsiTheme="minorHAnsi"/>
          <w:sz w:val="18"/>
          <w:szCs w:val="18"/>
        </w:rPr>
        <w:t xml:space="preserve"> F, Cross N, Sen S, Allen RDM, </w:t>
      </w:r>
      <w:r w:rsidRPr="00DF5932">
        <w:rPr>
          <w:rFonts w:asciiTheme="minorHAnsi" w:hAnsiTheme="minorHAnsi"/>
          <w:b/>
          <w:sz w:val="18"/>
          <w:szCs w:val="18"/>
        </w:rPr>
        <w:t>Chadban SJ</w:t>
      </w:r>
      <w:r w:rsidRPr="001502C9">
        <w:rPr>
          <w:rFonts w:asciiTheme="minorHAnsi" w:hAnsiTheme="minorHAnsi"/>
          <w:sz w:val="18"/>
          <w:szCs w:val="18"/>
        </w:rPr>
        <w:t xml:space="preserve">, Pollock CA, Tong A, Teixeira-Pinto A, Yang JYH, Williams N, Au E, </w:t>
      </w:r>
      <w:proofErr w:type="spellStart"/>
      <w:r w:rsidRPr="001502C9">
        <w:rPr>
          <w:rFonts w:asciiTheme="minorHAnsi" w:hAnsiTheme="minorHAnsi"/>
          <w:sz w:val="18"/>
          <w:szCs w:val="18"/>
        </w:rPr>
        <w:t>Kieu</w:t>
      </w:r>
      <w:proofErr w:type="spellEnd"/>
      <w:r w:rsidRPr="001502C9">
        <w:rPr>
          <w:rFonts w:asciiTheme="minorHAnsi" w:hAnsiTheme="minorHAnsi"/>
          <w:sz w:val="18"/>
          <w:szCs w:val="18"/>
        </w:rPr>
        <w:t xml:space="preserve"> A, James L, Craig JC. Authors' Reply. J Am Soc Nephrol. 2019 Nov;30(11):2276-2277.</w:t>
      </w:r>
    </w:p>
    <w:p w14:paraId="021AFA45" w14:textId="59BEC8EB"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Nelson RG, Grams ME, Ballew SH, Sang Y, Azizi F, </w:t>
      </w:r>
      <w:r w:rsidRPr="00DF5932">
        <w:rPr>
          <w:rFonts w:asciiTheme="minorHAnsi" w:hAnsiTheme="minorHAnsi"/>
          <w:b/>
          <w:sz w:val="18"/>
          <w:szCs w:val="18"/>
        </w:rPr>
        <w:t>Chadban SJ</w:t>
      </w:r>
      <w:r w:rsidRPr="001502C9">
        <w:rPr>
          <w:rFonts w:asciiTheme="minorHAnsi" w:hAnsiTheme="minorHAnsi"/>
          <w:sz w:val="18"/>
          <w:szCs w:val="18"/>
        </w:rPr>
        <w:t xml:space="preserve">, </w:t>
      </w:r>
      <w:proofErr w:type="spellStart"/>
      <w:r w:rsidRPr="001502C9">
        <w:rPr>
          <w:rFonts w:asciiTheme="minorHAnsi" w:hAnsiTheme="minorHAnsi"/>
          <w:sz w:val="18"/>
          <w:szCs w:val="18"/>
        </w:rPr>
        <w:t>Chaker</w:t>
      </w:r>
      <w:proofErr w:type="spellEnd"/>
      <w:r w:rsidRPr="001502C9">
        <w:rPr>
          <w:rFonts w:asciiTheme="minorHAnsi" w:hAnsiTheme="minorHAnsi"/>
          <w:sz w:val="18"/>
          <w:szCs w:val="18"/>
        </w:rPr>
        <w:t xml:space="preserve"> L, Dunning SC, Fox C, </w:t>
      </w:r>
      <w:proofErr w:type="spellStart"/>
      <w:r w:rsidRPr="001502C9">
        <w:rPr>
          <w:rFonts w:asciiTheme="minorHAnsi" w:hAnsiTheme="minorHAnsi"/>
          <w:sz w:val="18"/>
          <w:szCs w:val="18"/>
        </w:rPr>
        <w:t>Hirakawa</w:t>
      </w:r>
      <w:proofErr w:type="spellEnd"/>
      <w:r w:rsidRPr="001502C9">
        <w:rPr>
          <w:rFonts w:asciiTheme="minorHAnsi" w:hAnsiTheme="minorHAnsi"/>
          <w:sz w:val="18"/>
          <w:szCs w:val="18"/>
        </w:rPr>
        <w:t xml:space="preserve"> Y, Iseki K, </w:t>
      </w:r>
      <w:proofErr w:type="spellStart"/>
      <w:r w:rsidRPr="001502C9">
        <w:rPr>
          <w:rFonts w:asciiTheme="minorHAnsi" w:hAnsiTheme="minorHAnsi"/>
          <w:sz w:val="18"/>
          <w:szCs w:val="18"/>
        </w:rPr>
        <w:t>Ix</w:t>
      </w:r>
      <w:proofErr w:type="spellEnd"/>
      <w:r w:rsidRPr="001502C9">
        <w:rPr>
          <w:rFonts w:asciiTheme="minorHAnsi" w:hAnsiTheme="minorHAnsi"/>
          <w:sz w:val="18"/>
          <w:szCs w:val="18"/>
        </w:rPr>
        <w:t xml:space="preserve"> J, </w:t>
      </w:r>
      <w:proofErr w:type="spellStart"/>
      <w:r w:rsidRPr="001502C9">
        <w:rPr>
          <w:rFonts w:asciiTheme="minorHAnsi" w:hAnsiTheme="minorHAnsi"/>
          <w:sz w:val="18"/>
          <w:szCs w:val="18"/>
        </w:rPr>
        <w:t>Jafar</w:t>
      </w:r>
      <w:proofErr w:type="spellEnd"/>
      <w:r w:rsidRPr="001502C9">
        <w:rPr>
          <w:rFonts w:asciiTheme="minorHAnsi" w:hAnsiTheme="minorHAnsi"/>
          <w:sz w:val="18"/>
          <w:szCs w:val="18"/>
        </w:rPr>
        <w:t xml:space="preserve"> TH, </w:t>
      </w:r>
      <w:proofErr w:type="spellStart"/>
      <w:r w:rsidRPr="001502C9">
        <w:rPr>
          <w:rFonts w:asciiTheme="minorHAnsi" w:hAnsiTheme="minorHAnsi"/>
          <w:sz w:val="18"/>
          <w:szCs w:val="18"/>
        </w:rPr>
        <w:t>Köttgen</w:t>
      </w:r>
      <w:proofErr w:type="spellEnd"/>
      <w:r w:rsidRPr="001502C9">
        <w:rPr>
          <w:rFonts w:asciiTheme="minorHAnsi" w:hAnsiTheme="minorHAnsi"/>
          <w:sz w:val="18"/>
          <w:szCs w:val="18"/>
        </w:rPr>
        <w:t xml:space="preserve"> A, Naimark DMJ, Ohkubo T, Prescott GJ, </w:t>
      </w:r>
      <w:proofErr w:type="spellStart"/>
      <w:r w:rsidRPr="001502C9">
        <w:rPr>
          <w:rFonts w:asciiTheme="minorHAnsi" w:hAnsiTheme="minorHAnsi"/>
          <w:sz w:val="18"/>
          <w:szCs w:val="18"/>
        </w:rPr>
        <w:t>Rebholz</w:t>
      </w:r>
      <w:proofErr w:type="spellEnd"/>
      <w:r w:rsidRPr="001502C9">
        <w:rPr>
          <w:rFonts w:asciiTheme="minorHAnsi" w:hAnsiTheme="minorHAnsi"/>
          <w:sz w:val="18"/>
          <w:szCs w:val="18"/>
        </w:rPr>
        <w:t xml:space="preserve"> CM, </w:t>
      </w:r>
      <w:proofErr w:type="spellStart"/>
      <w:r w:rsidRPr="001502C9">
        <w:rPr>
          <w:rFonts w:asciiTheme="minorHAnsi" w:hAnsiTheme="minorHAnsi"/>
          <w:sz w:val="18"/>
          <w:szCs w:val="18"/>
        </w:rPr>
        <w:t>Sabanayagam</w:t>
      </w:r>
      <w:proofErr w:type="spellEnd"/>
      <w:r w:rsidRPr="001502C9">
        <w:rPr>
          <w:rFonts w:asciiTheme="minorHAnsi" w:hAnsiTheme="minorHAnsi"/>
          <w:sz w:val="18"/>
          <w:szCs w:val="18"/>
        </w:rPr>
        <w:t xml:space="preserve"> C, </w:t>
      </w:r>
      <w:proofErr w:type="spellStart"/>
      <w:r w:rsidRPr="001502C9">
        <w:rPr>
          <w:rFonts w:asciiTheme="minorHAnsi" w:hAnsiTheme="minorHAnsi"/>
          <w:sz w:val="18"/>
          <w:szCs w:val="18"/>
        </w:rPr>
        <w:t>Sairenchi</w:t>
      </w:r>
      <w:proofErr w:type="spellEnd"/>
      <w:r w:rsidRPr="001502C9">
        <w:rPr>
          <w:rFonts w:asciiTheme="minorHAnsi" w:hAnsiTheme="minorHAnsi"/>
          <w:sz w:val="18"/>
          <w:szCs w:val="18"/>
        </w:rPr>
        <w:t xml:space="preserve"> T, </w:t>
      </w:r>
      <w:proofErr w:type="spellStart"/>
      <w:r w:rsidRPr="001502C9">
        <w:rPr>
          <w:rFonts w:asciiTheme="minorHAnsi" w:hAnsiTheme="minorHAnsi"/>
          <w:sz w:val="18"/>
          <w:szCs w:val="18"/>
        </w:rPr>
        <w:t>Schöttker</w:t>
      </w:r>
      <w:proofErr w:type="spellEnd"/>
      <w:r w:rsidRPr="001502C9">
        <w:rPr>
          <w:rFonts w:asciiTheme="minorHAnsi" w:hAnsiTheme="minorHAnsi"/>
          <w:sz w:val="18"/>
          <w:szCs w:val="18"/>
        </w:rPr>
        <w:t xml:space="preserve"> B, </w:t>
      </w:r>
      <w:proofErr w:type="spellStart"/>
      <w:r w:rsidRPr="001502C9">
        <w:rPr>
          <w:rFonts w:asciiTheme="minorHAnsi" w:hAnsiTheme="minorHAnsi"/>
          <w:sz w:val="18"/>
          <w:szCs w:val="18"/>
        </w:rPr>
        <w:t>Shibagaki</w:t>
      </w:r>
      <w:proofErr w:type="spellEnd"/>
      <w:r w:rsidRPr="001502C9">
        <w:rPr>
          <w:rFonts w:asciiTheme="minorHAnsi" w:hAnsiTheme="minorHAnsi"/>
          <w:sz w:val="18"/>
          <w:szCs w:val="18"/>
        </w:rPr>
        <w:t xml:space="preserve"> Y, Tonelli M, Zhang L, Gansevoort RT, Matsushita K, Woodward M, </w:t>
      </w:r>
      <w:proofErr w:type="gramStart"/>
      <w:r w:rsidRPr="001502C9">
        <w:rPr>
          <w:rFonts w:asciiTheme="minorHAnsi" w:hAnsiTheme="minorHAnsi"/>
          <w:sz w:val="18"/>
          <w:szCs w:val="18"/>
        </w:rPr>
        <w:t>Coresh  J</w:t>
      </w:r>
      <w:proofErr w:type="gramEnd"/>
      <w:r w:rsidRPr="001502C9">
        <w:rPr>
          <w:rFonts w:asciiTheme="minorHAnsi" w:hAnsiTheme="minorHAnsi"/>
          <w:sz w:val="18"/>
          <w:szCs w:val="18"/>
        </w:rPr>
        <w:t xml:space="preserve">, Shalev V; CKD Prognosis Consortium. Development of Risk Prediction Equations for Incident Chronic </w:t>
      </w:r>
      <w:r w:rsidR="002F203E">
        <w:rPr>
          <w:rFonts w:asciiTheme="minorHAnsi" w:hAnsiTheme="minorHAnsi"/>
          <w:sz w:val="18"/>
          <w:szCs w:val="18"/>
        </w:rPr>
        <w:t xml:space="preserve">Kidney Disease. JAMA. 2019; </w:t>
      </w:r>
      <w:r w:rsidR="002F203E" w:rsidRPr="002F203E">
        <w:rPr>
          <w:rFonts w:asciiTheme="minorHAnsi" w:hAnsiTheme="minorHAnsi"/>
          <w:sz w:val="18"/>
          <w:szCs w:val="18"/>
        </w:rPr>
        <w:t>322(21):2104–14</w:t>
      </w:r>
      <w:r w:rsidRPr="001502C9">
        <w:rPr>
          <w:rFonts w:asciiTheme="minorHAnsi" w:hAnsiTheme="minorHAnsi"/>
          <w:sz w:val="18"/>
          <w:szCs w:val="18"/>
        </w:rPr>
        <w:t xml:space="preserve">. </w:t>
      </w:r>
    </w:p>
    <w:p w14:paraId="771983E6" w14:textId="06CA26AB"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Ying T, Tran A, Webster AC, </w:t>
      </w:r>
      <w:proofErr w:type="spellStart"/>
      <w:r w:rsidRPr="001502C9">
        <w:rPr>
          <w:rFonts w:asciiTheme="minorHAnsi" w:hAnsiTheme="minorHAnsi"/>
          <w:sz w:val="18"/>
          <w:szCs w:val="18"/>
        </w:rPr>
        <w:t>Klarenbach</w:t>
      </w:r>
      <w:proofErr w:type="spellEnd"/>
      <w:r w:rsidRPr="001502C9">
        <w:rPr>
          <w:rFonts w:asciiTheme="minorHAnsi" w:hAnsiTheme="minorHAnsi"/>
          <w:sz w:val="18"/>
          <w:szCs w:val="18"/>
        </w:rPr>
        <w:t xml:space="preserve"> SW, Gill J, </w:t>
      </w:r>
      <w:r w:rsidRPr="00DF5932">
        <w:rPr>
          <w:rFonts w:asciiTheme="minorHAnsi" w:hAnsiTheme="minorHAnsi"/>
          <w:b/>
          <w:sz w:val="18"/>
          <w:szCs w:val="18"/>
        </w:rPr>
        <w:t>Chadban S</w:t>
      </w:r>
      <w:r w:rsidRPr="001502C9">
        <w:rPr>
          <w:rFonts w:asciiTheme="minorHAnsi" w:hAnsiTheme="minorHAnsi"/>
          <w:sz w:val="18"/>
          <w:szCs w:val="18"/>
        </w:rPr>
        <w:t xml:space="preserve">, Morton R. Screening for Asymptomatic Coronary Artery Disease in Waitlisted Kidney Transplant Candidates: A Cost-Utility Analysis. Am J Kidney Dis. 2019 Dec 3. </w:t>
      </w:r>
    </w:p>
    <w:p w14:paraId="0FCF927C" w14:textId="7C742220" w:rsidR="001502C9" w:rsidRPr="001502C9" w:rsidRDefault="001502C9" w:rsidP="001502C9">
      <w:pPr>
        <w:pStyle w:val="ListParagraph"/>
        <w:numPr>
          <w:ilvl w:val="0"/>
          <w:numId w:val="12"/>
        </w:numPr>
        <w:rPr>
          <w:rFonts w:asciiTheme="minorHAnsi" w:hAnsiTheme="minorHAnsi"/>
          <w:sz w:val="18"/>
          <w:szCs w:val="18"/>
        </w:rPr>
      </w:pPr>
      <w:proofErr w:type="spellStart"/>
      <w:r w:rsidRPr="001502C9">
        <w:rPr>
          <w:rFonts w:asciiTheme="minorHAnsi" w:hAnsiTheme="minorHAnsi"/>
          <w:sz w:val="18"/>
          <w:szCs w:val="18"/>
        </w:rPr>
        <w:t>Delezire</w:t>
      </w:r>
      <w:proofErr w:type="spellEnd"/>
      <w:r w:rsidRPr="001502C9">
        <w:rPr>
          <w:rFonts w:asciiTheme="minorHAnsi" w:hAnsiTheme="minorHAnsi"/>
          <w:sz w:val="18"/>
          <w:szCs w:val="18"/>
        </w:rPr>
        <w:t xml:space="preserve"> A, </w:t>
      </w:r>
      <w:proofErr w:type="spellStart"/>
      <w:r w:rsidRPr="001502C9">
        <w:rPr>
          <w:rFonts w:asciiTheme="minorHAnsi" w:hAnsiTheme="minorHAnsi"/>
          <w:sz w:val="18"/>
          <w:szCs w:val="18"/>
        </w:rPr>
        <w:t>Celton</w:t>
      </w:r>
      <w:proofErr w:type="spellEnd"/>
      <w:r w:rsidRPr="001502C9">
        <w:rPr>
          <w:rFonts w:asciiTheme="minorHAnsi" w:hAnsiTheme="minorHAnsi"/>
          <w:sz w:val="18"/>
          <w:szCs w:val="18"/>
        </w:rPr>
        <w:t xml:space="preserve"> JL, </w:t>
      </w:r>
      <w:proofErr w:type="spellStart"/>
      <w:r w:rsidRPr="001502C9">
        <w:rPr>
          <w:rFonts w:asciiTheme="minorHAnsi" w:hAnsiTheme="minorHAnsi"/>
          <w:sz w:val="18"/>
          <w:szCs w:val="18"/>
        </w:rPr>
        <w:t>Touzain</w:t>
      </w:r>
      <w:proofErr w:type="spellEnd"/>
      <w:r w:rsidRPr="001502C9">
        <w:rPr>
          <w:rFonts w:asciiTheme="minorHAnsi" w:hAnsiTheme="minorHAnsi"/>
          <w:sz w:val="18"/>
          <w:szCs w:val="18"/>
        </w:rPr>
        <w:t xml:space="preserve"> F, </w:t>
      </w:r>
      <w:proofErr w:type="spellStart"/>
      <w:r w:rsidRPr="001502C9">
        <w:rPr>
          <w:rFonts w:asciiTheme="minorHAnsi" w:hAnsiTheme="minorHAnsi"/>
          <w:sz w:val="18"/>
          <w:szCs w:val="18"/>
        </w:rPr>
        <w:t>Biche</w:t>
      </w:r>
      <w:proofErr w:type="spellEnd"/>
      <w:r w:rsidRPr="001502C9">
        <w:rPr>
          <w:rFonts w:asciiTheme="minorHAnsi" w:hAnsiTheme="minorHAnsi"/>
          <w:sz w:val="18"/>
          <w:szCs w:val="18"/>
        </w:rPr>
        <w:t xml:space="preserve"> V, Haidar F, </w:t>
      </w:r>
      <w:proofErr w:type="spellStart"/>
      <w:r w:rsidRPr="001502C9">
        <w:rPr>
          <w:rFonts w:asciiTheme="minorHAnsi" w:hAnsiTheme="minorHAnsi"/>
          <w:sz w:val="18"/>
          <w:szCs w:val="18"/>
        </w:rPr>
        <w:t>Cantin</w:t>
      </w:r>
      <w:proofErr w:type="spellEnd"/>
      <w:r w:rsidRPr="001502C9">
        <w:rPr>
          <w:rFonts w:asciiTheme="minorHAnsi" w:hAnsiTheme="minorHAnsi"/>
          <w:sz w:val="18"/>
          <w:szCs w:val="18"/>
        </w:rPr>
        <w:t xml:space="preserve"> JF, </w:t>
      </w:r>
      <w:proofErr w:type="spellStart"/>
      <w:r w:rsidRPr="001502C9">
        <w:rPr>
          <w:rFonts w:asciiTheme="minorHAnsi" w:hAnsiTheme="minorHAnsi"/>
          <w:sz w:val="18"/>
          <w:szCs w:val="18"/>
        </w:rPr>
        <w:t>Tivollier</w:t>
      </w:r>
      <w:proofErr w:type="spellEnd"/>
      <w:r w:rsidRPr="001502C9">
        <w:rPr>
          <w:rFonts w:asciiTheme="minorHAnsi" w:hAnsiTheme="minorHAnsi"/>
          <w:sz w:val="18"/>
          <w:szCs w:val="18"/>
        </w:rPr>
        <w:t xml:space="preserve"> JM, </w:t>
      </w:r>
      <w:proofErr w:type="spellStart"/>
      <w:r w:rsidRPr="001502C9">
        <w:rPr>
          <w:rFonts w:asciiTheme="minorHAnsi" w:hAnsiTheme="minorHAnsi"/>
          <w:sz w:val="18"/>
          <w:szCs w:val="18"/>
        </w:rPr>
        <w:t>Mesguen</w:t>
      </w:r>
      <w:proofErr w:type="spellEnd"/>
      <w:r w:rsidRPr="001502C9">
        <w:rPr>
          <w:rFonts w:asciiTheme="minorHAnsi" w:hAnsiTheme="minorHAnsi"/>
          <w:sz w:val="18"/>
          <w:szCs w:val="18"/>
        </w:rPr>
        <w:t xml:space="preserve"> C, </w:t>
      </w:r>
      <w:proofErr w:type="spellStart"/>
      <w:r w:rsidRPr="001502C9">
        <w:rPr>
          <w:rFonts w:asciiTheme="minorHAnsi" w:hAnsiTheme="minorHAnsi"/>
          <w:sz w:val="18"/>
          <w:szCs w:val="18"/>
        </w:rPr>
        <w:t>Carceles</w:t>
      </w:r>
      <w:proofErr w:type="spellEnd"/>
      <w:r w:rsidRPr="001502C9">
        <w:rPr>
          <w:rFonts w:asciiTheme="minorHAnsi" w:hAnsiTheme="minorHAnsi"/>
          <w:sz w:val="18"/>
          <w:szCs w:val="18"/>
        </w:rPr>
        <w:t xml:space="preserve"> O, Lamy T, </w:t>
      </w:r>
      <w:proofErr w:type="spellStart"/>
      <w:r w:rsidRPr="001502C9">
        <w:rPr>
          <w:rFonts w:asciiTheme="minorHAnsi" w:hAnsiTheme="minorHAnsi"/>
          <w:sz w:val="18"/>
          <w:szCs w:val="18"/>
        </w:rPr>
        <w:t>Saidi</w:t>
      </w:r>
      <w:proofErr w:type="spellEnd"/>
      <w:r w:rsidRPr="001502C9">
        <w:rPr>
          <w:rFonts w:asciiTheme="minorHAnsi" w:hAnsiTheme="minorHAnsi"/>
          <w:sz w:val="18"/>
          <w:szCs w:val="18"/>
        </w:rPr>
        <w:t xml:space="preserve"> K, Allen R, </w:t>
      </w:r>
      <w:r w:rsidRPr="00DF5932">
        <w:rPr>
          <w:rFonts w:asciiTheme="minorHAnsi" w:hAnsiTheme="minorHAnsi"/>
          <w:b/>
          <w:sz w:val="18"/>
          <w:szCs w:val="18"/>
        </w:rPr>
        <w:t>Chadban S</w:t>
      </w:r>
      <w:r w:rsidRPr="001502C9">
        <w:rPr>
          <w:rFonts w:asciiTheme="minorHAnsi" w:hAnsiTheme="minorHAnsi"/>
          <w:sz w:val="18"/>
          <w:szCs w:val="18"/>
        </w:rPr>
        <w:t xml:space="preserve">, Gracey D, Laurence J, </w:t>
      </w:r>
      <w:proofErr w:type="spellStart"/>
      <w:r w:rsidRPr="001502C9">
        <w:rPr>
          <w:rFonts w:asciiTheme="minorHAnsi" w:hAnsiTheme="minorHAnsi"/>
          <w:sz w:val="18"/>
          <w:szCs w:val="18"/>
        </w:rPr>
        <w:t>Verran</w:t>
      </w:r>
      <w:proofErr w:type="spellEnd"/>
      <w:r w:rsidRPr="001502C9">
        <w:rPr>
          <w:rFonts w:asciiTheme="minorHAnsi" w:hAnsiTheme="minorHAnsi"/>
          <w:sz w:val="18"/>
          <w:szCs w:val="18"/>
        </w:rPr>
        <w:t xml:space="preserve"> D, Mawson J, Wyburn K, </w:t>
      </w:r>
      <w:proofErr w:type="spellStart"/>
      <w:r w:rsidRPr="001502C9">
        <w:rPr>
          <w:rFonts w:asciiTheme="minorHAnsi" w:hAnsiTheme="minorHAnsi"/>
          <w:sz w:val="18"/>
          <w:szCs w:val="18"/>
        </w:rPr>
        <w:t>Quirin</w:t>
      </w:r>
      <w:proofErr w:type="spellEnd"/>
      <w:r w:rsidRPr="001502C9">
        <w:rPr>
          <w:rFonts w:asciiTheme="minorHAnsi" w:hAnsiTheme="minorHAnsi"/>
          <w:sz w:val="18"/>
          <w:szCs w:val="18"/>
        </w:rPr>
        <w:t xml:space="preserve"> N. Deceased Donor Kidney Transplantation in New Caledonia: A Unique Collaboration </w:t>
      </w:r>
      <w:proofErr w:type="gramStart"/>
      <w:r w:rsidRPr="001502C9">
        <w:rPr>
          <w:rFonts w:asciiTheme="minorHAnsi" w:hAnsiTheme="minorHAnsi"/>
          <w:sz w:val="18"/>
          <w:szCs w:val="18"/>
        </w:rPr>
        <w:t>With</w:t>
      </w:r>
      <w:proofErr w:type="gramEnd"/>
      <w:r w:rsidRPr="001502C9">
        <w:rPr>
          <w:rFonts w:asciiTheme="minorHAnsi" w:hAnsiTheme="minorHAnsi"/>
          <w:sz w:val="18"/>
          <w:szCs w:val="18"/>
        </w:rPr>
        <w:t xml:space="preserve"> Australia. Transplantation. 2020 Jan;104(1):1-3. </w:t>
      </w:r>
    </w:p>
    <w:p w14:paraId="2F1D256F" w14:textId="75A89A9F" w:rsidR="001502C9" w:rsidRPr="001502C9" w:rsidRDefault="001502C9" w:rsidP="001502C9">
      <w:pPr>
        <w:pStyle w:val="ListParagraph"/>
        <w:numPr>
          <w:ilvl w:val="0"/>
          <w:numId w:val="12"/>
        </w:numPr>
        <w:rPr>
          <w:rFonts w:asciiTheme="minorHAnsi" w:hAnsiTheme="minorHAnsi"/>
          <w:sz w:val="18"/>
          <w:szCs w:val="18"/>
        </w:rPr>
      </w:pPr>
      <w:r w:rsidRPr="001502C9">
        <w:rPr>
          <w:rFonts w:asciiTheme="minorHAnsi" w:hAnsiTheme="minorHAnsi"/>
          <w:sz w:val="18"/>
          <w:szCs w:val="18"/>
        </w:rPr>
        <w:t xml:space="preserve">Wan SS, </w:t>
      </w:r>
      <w:r w:rsidRPr="00DF5932">
        <w:rPr>
          <w:rFonts w:asciiTheme="minorHAnsi" w:hAnsiTheme="minorHAnsi"/>
          <w:b/>
          <w:sz w:val="18"/>
          <w:szCs w:val="18"/>
        </w:rPr>
        <w:t>Chadban SJ</w:t>
      </w:r>
      <w:r w:rsidRPr="001502C9">
        <w:rPr>
          <w:rFonts w:asciiTheme="minorHAnsi" w:hAnsiTheme="minorHAnsi"/>
          <w:sz w:val="18"/>
          <w:szCs w:val="18"/>
        </w:rPr>
        <w:t xml:space="preserve">, Watson N, Wyburn K. Development and outcomes of de novo donor-specific antibodies in low, moderate, and high immunological risk kidney transplant recipients. Am J Transplant. 2019 Dec 22. </w:t>
      </w:r>
    </w:p>
    <w:p w14:paraId="79E098AA" w14:textId="5A974741" w:rsidR="001502C9" w:rsidRPr="007D0D98" w:rsidRDefault="001502C9" w:rsidP="001502C9">
      <w:pPr>
        <w:pStyle w:val="ListParagraph"/>
        <w:numPr>
          <w:ilvl w:val="0"/>
          <w:numId w:val="12"/>
        </w:numPr>
        <w:rPr>
          <w:rFonts w:asciiTheme="minorHAnsi" w:hAnsiTheme="minorHAnsi"/>
          <w:sz w:val="18"/>
        </w:rPr>
      </w:pPr>
      <w:proofErr w:type="spellStart"/>
      <w:r w:rsidRPr="007D0D98">
        <w:rPr>
          <w:rFonts w:asciiTheme="minorHAnsi" w:hAnsiTheme="minorHAnsi"/>
          <w:sz w:val="18"/>
        </w:rPr>
        <w:t>Glotz</w:t>
      </w:r>
      <w:proofErr w:type="spellEnd"/>
      <w:r w:rsidRPr="007D0D98">
        <w:rPr>
          <w:rFonts w:asciiTheme="minorHAnsi" w:hAnsiTheme="minorHAnsi"/>
          <w:sz w:val="18"/>
        </w:rPr>
        <w:t xml:space="preserve"> D, Russ G, </w:t>
      </w:r>
      <w:proofErr w:type="spellStart"/>
      <w:r w:rsidRPr="007D0D98">
        <w:rPr>
          <w:rFonts w:asciiTheme="minorHAnsi" w:hAnsiTheme="minorHAnsi"/>
          <w:sz w:val="18"/>
        </w:rPr>
        <w:t>Rostaing</w:t>
      </w:r>
      <w:proofErr w:type="spellEnd"/>
      <w:r w:rsidRPr="007D0D98">
        <w:rPr>
          <w:rFonts w:asciiTheme="minorHAnsi" w:hAnsiTheme="minorHAnsi"/>
          <w:sz w:val="18"/>
        </w:rPr>
        <w:t xml:space="preserve"> L, Legendre C, </w:t>
      </w:r>
      <w:proofErr w:type="spellStart"/>
      <w:r w:rsidRPr="007D0D98">
        <w:rPr>
          <w:rFonts w:asciiTheme="minorHAnsi" w:hAnsiTheme="minorHAnsi"/>
          <w:sz w:val="18"/>
        </w:rPr>
        <w:t>Tufveson</w:t>
      </w:r>
      <w:proofErr w:type="spellEnd"/>
      <w:r w:rsidRPr="007D0D98">
        <w:rPr>
          <w:rFonts w:asciiTheme="minorHAnsi" w:hAnsiTheme="minorHAnsi"/>
          <w:sz w:val="18"/>
        </w:rPr>
        <w:t xml:space="preserve"> G, </w:t>
      </w:r>
      <w:r w:rsidRPr="00DF5932">
        <w:rPr>
          <w:rFonts w:asciiTheme="minorHAnsi" w:hAnsiTheme="minorHAnsi"/>
          <w:b/>
          <w:sz w:val="18"/>
        </w:rPr>
        <w:t>Chadban S</w:t>
      </w:r>
      <w:r w:rsidRPr="007D0D98">
        <w:rPr>
          <w:rFonts w:asciiTheme="minorHAnsi" w:hAnsiTheme="minorHAnsi"/>
          <w:sz w:val="18"/>
        </w:rPr>
        <w:t xml:space="preserve">, </w:t>
      </w:r>
      <w:proofErr w:type="spellStart"/>
      <w:r w:rsidRPr="007D0D98">
        <w:rPr>
          <w:rFonts w:asciiTheme="minorHAnsi" w:hAnsiTheme="minorHAnsi"/>
          <w:sz w:val="18"/>
        </w:rPr>
        <w:t>Grinyó</w:t>
      </w:r>
      <w:proofErr w:type="spellEnd"/>
      <w:r w:rsidRPr="007D0D98">
        <w:rPr>
          <w:rFonts w:asciiTheme="minorHAnsi" w:hAnsiTheme="minorHAnsi"/>
          <w:sz w:val="18"/>
        </w:rPr>
        <w:t xml:space="preserve"> J,</w:t>
      </w:r>
      <w:r w:rsidR="007D0D98" w:rsidRPr="007D0D98">
        <w:rPr>
          <w:rFonts w:asciiTheme="minorHAnsi" w:hAnsiTheme="minorHAnsi"/>
          <w:sz w:val="18"/>
        </w:rPr>
        <w:t xml:space="preserve"> </w:t>
      </w:r>
      <w:proofErr w:type="spellStart"/>
      <w:r w:rsidRPr="007D0D98">
        <w:rPr>
          <w:rFonts w:asciiTheme="minorHAnsi" w:hAnsiTheme="minorHAnsi"/>
          <w:sz w:val="18"/>
        </w:rPr>
        <w:t>Mamode</w:t>
      </w:r>
      <w:proofErr w:type="spellEnd"/>
      <w:r w:rsidRPr="007D0D98">
        <w:rPr>
          <w:rFonts w:asciiTheme="minorHAnsi" w:hAnsiTheme="minorHAnsi"/>
          <w:sz w:val="18"/>
        </w:rPr>
        <w:t xml:space="preserve"> N, </w:t>
      </w:r>
      <w:proofErr w:type="spellStart"/>
      <w:r w:rsidRPr="007D0D98">
        <w:rPr>
          <w:rFonts w:asciiTheme="minorHAnsi" w:hAnsiTheme="minorHAnsi"/>
          <w:sz w:val="18"/>
        </w:rPr>
        <w:t>Rigotti</w:t>
      </w:r>
      <w:proofErr w:type="spellEnd"/>
      <w:r w:rsidRPr="007D0D98">
        <w:rPr>
          <w:rFonts w:asciiTheme="minorHAnsi" w:hAnsiTheme="minorHAnsi"/>
          <w:sz w:val="18"/>
        </w:rPr>
        <w:t xml:space="preserve"> P, </w:t>
      </w:r>
      <w:proofErr w:type="spellStart"/>
      <w:r w:rsidRPr="007D0D98">
        <w:rPr>
          <w:rFonts w:asciiTheme="minorHAnsi" w:hAnsiTheme="minorHAnsi"/>
          <w:sz w:val="18"/>
        </w:rPr>
        <w:t>Couzi</w:t>
      </w:r>
      <w:proofErr w:type="spellEnd"/>
      <w:r w:rsidRPr="007D0D98">
        <w:rPr>
          <w:rFonts w:asciiTheme="minorHAnsi" w:hAnsiTheme="minorHAnsi"/>
          <w:sz w:val="18"/>
        </w:rPr>
        <w:t xml:space="preserve"> L, </w:t>
      </w:r>
      <w:proofErr w:type="spellStart"/>
      <w:r w:rsidRPr="007D0D98">
        <w:rPr>
          <w:rFonts w:asciiTheme="minorHAnsi" w:hAnsiTheme="minorHAnsi"/>
          <w:sz w:val="18"/>
        </w:rPr>
        <w:t>Büchler</w:t>
      </w:r>
      <w:proofErr w:type="spellEnd"/>
      <w:r w:rsidRPr="007D0D98">
        <w:rPr>
          <w:rFonts w:asciiTheme="minorHAnsi" w:hAnsiTheme="minorHAnsi"/>
          <w:sz w:val="18"/>
        </w:rPr>
        <w:t xml:space="preserve"> M, </w:t>
      </w:r>
      <w:proofErr w:type="spellStart"/>
      <w:r w:rsidRPr="007D0D98">
        <w:rPr>
          <w:rFonts w:asciiTheme="minorHAnsi" w:hAnsiTheme="minorHAnsi"/>
          <w:sz w:val="18"/>
        </w:rPr>
        <w:t>Sandrini</w:t>
      </w:r>
      <w:proofErr w:type="spellEnd"/>
      <w:r w:rsidRPr="007D0D98">
        <w:rPr>
          <w:rFonts w:asciiTheme="minorHAnsi" w:hAnsiTheme="minorHAnsi"/>
          <w:sz w:val="18"/>
        </w:rPr>
        <w:t xml:space="preserve"> S, Dain B, Garfield M, Ogawa M,</w:t>
      </w:r>
      <w:r w:rsidR="007D0D98" w:rsidRPr="007D0D98">
        <w:rPr>
          <w:rFonts w:asciiTheme="minorHAnsi" w:hAnsiTheme="minorHAnsi"/>
          <w:sz w:val="18"/>
        </w:rPr>
        <w:t xml:space="preserve"> </w:t>
      </w:r>
      <w:r w:rsidRPr="007D0D98">
        <w:rPr>
          <w:rFonts w:asciiTheme="minorHAnsi" w:hAnsiTheme="minorHAnsi"/>
          <w:sz w:val="18"/>
        </w:rPr>
        <w:t>Richard T, Marks WH; C10-002 Study Group. Safety and efficacy of eculizumab for</w:t>
      </w:r>
      <w:r w:rsidR="007D0D98" w:rsidRPr="007D0D98">
        <w:rPr>
          <w:rFonts w:asciiTheme="minorHAnsi" w:hAnsiTheme="minorHAnsi"/>
          <w:sz w:val="18"/>
        </w:rPr>
        <w:t xml:space="preserve"> </w:t>
      </w:r>
      <w:r w:rsidRPr="007D0D98">
        <w:rPr>
          <w:rFonts w:asciiTheme="minorHAnsi" w:hAnsiTheme="minorHAnsi"/>
          <w:sz w:val="18"/>
        </w:rPr>
        <w:t>the prevention of antibody-mediated rejection after deceased-donor kidney</w:t>
      </w:r>
      <w:r w:rsidR="007D0D98" w:rsidRPr="007D0D98">
        <w:rPr>
          <w:rFonts w:asciiTheme="minorHAnsi" w:hAnsiTheme="minorHAnsi"/>
          <w:sz w:val="18"/>
        </w:rPr>
        <w:t xml:space="preserve"> </w:t>
      </w:r>
      <w:r w:rsidRPr="007D0D98">
        <w:rPr>
          <w:rFonts w:asciiTheme="minorHAnsi" w:hAnsiTheme="minorHAnsi"/>
          <w:sz w:val="18"/>
        </w:rPr>
        <w:t>transplantation in patients with preformed donor-specific antibodies. Am J</w:t>
      </w:r>
      <w:r w:rsidR="007D0D98" w:rsidRPr="007D0D98">
        <w:rPr>
          <w:rFonts w:asciiTheme="minorHAnsi" w:hAnsiTheme="minorHAnsi"/>
          <w:sz w:val="18"/>
        </w:rPr>
        <w:t xml:space="preserve"> </w:t>
      </w:r>
      <w:r w:rsidRPr="007D0D98">
        <w:rPr>
          <w:rFonts w:asciiTheme="minorHAnsi" w:hAnsiTheme="minorHAnsi"/>
          <w:sz w:val="18"/>
        </w:rPr>
        <w:t xml:space="preserve">Transplant. 2019 Oct;19(10):2865-2875. </w:t>
      </w:r>
    </w:p>
    <w:p w14:paraId="73287918" w14:textId="3D5B93E7" w:rsidR="001502C9" w:rsidRPr="007D0D98" w:rsidRDefault="001502C9" w:rsidP="001502C9">
      <w:pPr>
        <w:pStyle w:val="ListParagraph"/>
        <w:numPr>
          <w:ilvl w:val="0"/>
          <w:numId w:val="12"/>
        </w:numPr>
        <w:rPr>
          <w:rFonts w:asciiTheme="minorHAnsi" w:hAnsiTheme="minorHAnsi"/>
          <w:sz w:val="18"/>
        </w:rPr>
      </w:pPr>
      <w:proofErr w:type="spellStart"/>
      <w:r w:rsidRPr="007D0D98">
        <w:rPr>
          <w:rFonts w:asciiTheme="minorHAnsi" w:hAnsiTheme="minorHAnsi"/>
          <w:sz w:val="18"/>
        </w:rPr>
        <w:t>Wyld</w:t>
      </w:r>
      <w:proofErr w:type="spellEnd"/>
      <w:r w:rsidRPr="007D0D98">
        <w:rPr>
          <w:rFonts w:asciiTheme="minorHAnsi" w:hAnsiTheme="minorHAnsi"/>
          <w:sz w:val="18"/>
        </w:rPr>
        <w:t xml:space="preserve"> MLR, Morton RL, Clayton P, Wong MG, Jardine M, Polkinghorne K, </w:t>
      </w:r>
      <w:r w:rsidRPr="00D05DF3">
        <w:rPr>
          <w:rFonts w:asciiTheme="minorHAnsi" w:hAnsiTheme="minorHAnsi"/>
          <w:b/>
          <w:sz w:val="18"/>
        </w:rPr>
        <w:t>Chadban S</w:t>
      </w:r>
      <w:r w:rsidRPr="007D0D98">
        <w:rPr>
          <w:rFonts w:asciiTheme="minorHAnsi" w:hAnsiTheme="minorHAnsi"/>
          <w:sz w:val="18"/>
        </w:rPr>
        <w:t>.</w:t>
      </w:r>
      <w:r w:rsidR="007D0D98" w:rsidRPr="007D0D98">
        <w:rPr>
          <w:rFonts w:asciiTheme="minorHAnsi" w:hAnsiTheme="minorHAnsi"/>
          <w:sz w:val="18"/>
        </w:rPr>
        <w:t xml:space="preserve"> </w:t>
      </w:r>
      <w:r w:rsidRPr="007D0D98">
        <w:rPr>
          <w:rFonts w:asciiTheme="minorHAnsi" w:hAnsiTheme="minorHAnsi"/>
          <w:sz w:val="18"/>
        </w:rPr>
        <w:t>The impact of progressive chronic kidney disease on health-related</w:t>
      </w:r>
      <w:r w:rsidR="007D0D98" w:rsidRPr="007D0D98">
        <w:rPr>
          <w:rFonts w:asciiTheme="minorHAnsi" w:hAnsiTheme="minorHAnsi"/>
          <w:sz w:val="18"/>
        </w:rPr>
        <w:t xml:space="preserve"> </w:t>
      </w:r>
      <w:r w:rsidRPr="007D0D98">
        <w:rPr>
          <w:rFonts w:asciiTheme="minorHAnsi" w:hAnsiTheme="minorHAnsi"/>
          <w:sz w:val="18"/>
        </w:rPr>
        <w:t>quality-of-life: a 12-year community cohort study. Qual Life Res. 2019</w:t>
      </w:r>
      <w:r w:rsidR="007D0D98" w:rsidRPr="007D0D98">
        <w:rPr>
          <w:rFonts w:asciiTheme="minorHAnsi" w:hAnsiTheme="minorHAnsi"/>
          <w:sz w:val="18"/>
        </w:rPr>
        <w:t xml:space="preserve"> </w:t>
      </w:r>
      <w:r w:rsidRPr="007D0D98">
        <w:rPr>
          <w:rFonts w:asciiTheme="minorHAnsi" w:hAnsiTheme="minorHAnsi"/>
          <w:sz w:val="18"/>
        </w:rPr>
        <w:t xml:space="preserve">Aug;28(8):2081-2090. </w:t>
      </w:r>
    </w:p>
    <w:p w14:paraId="107F4595" w14:textId="49E91D3F" w:rsidR="001502C9" w:rsidRPr="001502C9" w:rsidRDefault="001502C9" w:rsidP="007D0D98">
      <w:pPr>
        <w:pStyle w:val="ListParagraph"/>
        <w:numPr>
          <w:ilvl w:val="0"/>
          <w:numId w:val="12"/>
        </w:numPr>
        <w:rPr>
          <w:rFonts w:asciiTheme="minorHAnsi" w:hAnsiTheme="minorHAnsi"/>
          <w:sz w:val="18"/>
        </w:rPr>
      </w:pPr>
      <w:r w:rsidRPr="007D0D98">
        <w:rPr>
          <w:rFonts w:asciiTheme="minorHAnsi" w:hAnsiTheme="minorHAnsi"/>
          <w:sz w:val="18"/>
        </w:rPr>
        <w:t xml:space="preserve">Ralph AF, </w:t>
      </w:r>
      <w:proofErr w:type="spellStart"/>
      <w:r w:rsidRPr="007D0D98">
        <w:rPr>
          <w:rFonts w:asciiTheme="minorHAnsi" w:hAnsiTheme="minorHAnsi"/>
          <w:sz w:val="18"/>
        </w:rPr>
        <w:t>Butow</w:t>
      </w:r>
      <w:proofErr w:type="spellEnd"/>
      <w:r w:rsidRPr="007D0D98">
        <w:rPr>
          <w:rFonts w:asciiTheme="minorHAnsi" w:hAnsiTheme="minorHAnsi"/>
          <w:sz w:val="18"/>
        </w:rPr>
        <w:t xml:space="preserve"> P, Craig JC, Wong G, </w:t>
      </w:r>
      <w:r w:rsidRPr="00D05DF3">
        <w:rPr>
          <w:rFonts w:asciiTheme="minorHAnsi" w:hAnsiTheme="minorHAnsi"/>
          <w:b/>
          <w:sz w:val="18"/>
        </w:rPr>
        <w:t>Chadban SJ</w:t>
      </w:r>
      <w:r w:rsidRPr="007D0D98">
        <w:rPr>
          <w:rFonts w:asciiTheme="minorHAnsi" w:hAnsiTheme="minorHAnsi"/>
          <w:sz w:val="18"/>
        </w:rPr>
        <w:t>, Luxton G, Gutman T, Hanson</w:t>
      </w:r>
      <w:r w:rsidR="007D0D98" w:rsidRPr="007D0D98">
        <w:rPr>
          <w:rFonts w:asciiTheme="minorHAnsi" w:hAnsiTheme="minorHAnsi"/>
          <w:sz w:val="18"/>
        </w:rPr>
        <w:t xml:space="preserve"> </w:t>
      </w:r>
      <w:r w:rsidRPr="007D0D98">
        <w:rPr>
          <w:rFonts w:asciiTheme="minorHAnsi" w:hAnsiTheme="minorHAnsi"/>
          <w:sz w:val="18"/>
        </w:rPr>
        <w:t>CS, Ju A, Tong A. Living kidney donor and recipient perspectives on their</w:t>
      </w:r>
      <w:r w:rsidR="007D0D98" w:rsidRPr="007D0D98">
        <w:rPr>
          <w:rFonts w:asciiTheme="minorHAnsi" w:hAnsiTheme="minorHAnsi"/>
          <w:sz w:val="18"/>
        </w:rPr>
        <w:t xml:space="preserve"> </w:t>
      </w:r>
      <w:r w:rsidRPr="007D0D98">
        <w:rPr>
          <w:rFonts w:asciiTheme="minorHAnsi" w:hAnsiTheme="minorHAnsi"/>
          <w:sz w:val="18"/>
        </w:rPr>
        <w:t>relationship: longitudinal semi-structured interviews. BMJ Open. 2019 Apr</w:t>
      </w:r>
      <w:r w:rsidR="007D0D98" w:rsidRPr="007D0D98">
        <w:rPr>
          <w:rFonts w:asciiTheme="minorHAnsi" w:hAnsiTheme="minorHAnsi"/>
          <w:sz w:val="18"/>
        </w:rPr>
        <w:t xml:space="preserve"> </w:t>
      </w:r>
      <w:r w:rsidRPr="007D0D98">
        <w:rPr>
          <w:rFonts w:asciiTheme="minorHAnsi" w:hAnsiTheme="minorHAnsi"/>
          <w:sz w:val="18"/>
        </w:rPr>
        <w:t>4;9(4</w:t>
      </w:r>
      <w:proofErr w:type="gramStart"/>
      <w:r w:rsidRPr="007D0D98">
        <w:rPr>
          <w:rFonts w:asciiTheme="minorHAnsi" w:hAnsiTheme="minorHAnsi"/>
          <w:sz w:val="18"/>
        </w:rPr>
        <w:t>):e</w:t>
      </w:r>
      <w:proofErr w:type="gramEnd"/>
      <w:r w:rsidRPr="007D0D98">
        <w:rPr>
          <w:rFonts w:asciiTheme="minorHAnsi" w:hAnsiTheme="minorHAnsi"/>
          <w:sz w:val="18"/>
        </w:rPr>
        <w:t xml:space="preserve">026629. </w:t>
      </w:r>
    </w:p>
    <w:p w14:paraId="1E704D51" w14:textId="6DB511C1" w:rsidR="001502C9" w:rsidRPr="001502C9" w:rsidRDefault="001502C9" w:rsidP="00CE5131">
      <w:pPr>
        <w:pStyle w:val="ListParagraph"/>
        <w:numPr>
          <w:ilvl w:val="0"/>
          <w:numId w:val="12"/>
        </w:numPr>
        <w:rPr>
          <w:rFonts w:asciiTheme="minorHAnsi" w:hAnsiTheme="minorHAnsi"/>
          <w:sz w:val="18"/>
        </w:rPr>
      </w:pPr>
      <w:r w:rsidRPr="00CE5131">
        <w:rPr>
          <w:rFonts w:asciiTheme="minorHAnsi" w:hAnsiTheme="minorHAnsi"/>
          <w:sz w:val="18"/>
        </w:rPr>
        <w:t xml:space="preserve">White SL, Rawlinson W, </w:t>
      </w:r>
      <w:proofErr w:type="spellStart"/>
      <w:r w:rsidRPr="00CE5131">
        <w:rPr>
          <w:rFonts w:asciiTheme="minorHAnsi" w:hAnsiTheme="minorHAnsi"/>
          <w:sz w:val="18"/>
        </w:rPr>
        <w:t>Boan</w:t>
      </w:r>
      <w:proofErr w:type="spellEnd"/>
      <w:r w:rsidRPr="00CE5131">
        <w:rPr>
          <w:rFonts w:asciiTheme="minorHAnsi" w:hAnsiTheme="minorHAnsi"/>
          <w:sz w:val="18"/>
        </w:rPr>
        <w:t xml:space="preserve"> P, </w:t>
      </w:r>
      <w:proofErr w:type="spellStart"/>
      <w:r w:rsidRPr="00CE5131">
        <w:rPr>
          <w:rFonts w:asciiTheme="minorHAnsi" w:hAnsiTheme="minorHAnsi"/>
          <w:sz w:val="18"/>
        </w:rPr>
        <w:t>Sheppeard</w:t>
      </w:r>
      <w:proofErr w:type="spellEnd"/>
      <w:r w:rsidRPr="00CE5131">
        <w:rPr>
          <w:rFonts w:asciiTheme="minorHAnsi" w:hAnsiTheme="minorHAnsi"/>
          <w:sz w:val="18"/>
        </w:rPr>
        <w:t xml:space="preserve"> V, Wong G, Waller K, Opdam H, Kaldor J, Fink M, </w:t>
      </w:r>
      <w:proofErr w:type="spellStart"/>
      <w:r w:rsidRPr="00CE5131">
        <w:rPr>
          <w:rFonts w:asciiTheme="minorHAnsi" w:hAnsiTheme="minorHAnsi"/>
          <w:sz w:val="18"/>
        </w:rPr>
        <w:t>Verran</w:t>
      </w:r>
      <w:proofErr w:type="spellEnd"/>
      <w:r w:rsidRPr="00CE5131">
        <w:rPr>
          <w:rFonts w:asciiTheme="minorHAnsi" w:hAnsiTheme="minorHAnsi"/>
          <w:sz w:val="18"/>
        </w:rPr>
        <w:t xml:space="preserve"> D, Webster A, Wyburn K, Grayson L, Glanville A, Cross N, Irish A, Coates T, Griffin A, Snell G, Alexander SI, Campbell S, </w:t>
      </w:r>
      <w:r w:rsidRPr="00D05DF3">
        <w:rPr>
          <w:rFonts w:asciiTheme="minorHAnsi" w:hAnsiTheme="minorHAnsi"/>
          <w:b/>
          <w:sz w:val="18"/>
        </w:rPr>
        <w:t>Chadban S</w:t>
      </w:r>
      <w:r w:rsidRPr="00CE5131">
        <w:rPr>
          <w:rFonts w:asciiTheme="minorHAnsi" w:hAnsiTheme="minorHAnsi"/>
          <w:sz w:val="18"/>
        </w:rPr>
        <w:t>, Macdonald</w:t>
      </w:r>
      <w:r w:rsidR="007D0D98" w:rsidRPr="00CE5131">
        <w:rPr>
          <w:rFonts w:asciiTheme="minorHAnsi" w:hAnsiTheme="minorHAnsi"/>
          <w:sz w:val="18"/>
        </w:rPr>
        <w:t xml:space="preserve"> </w:t>
      </w:r>
      <w:r w:rsidRPr="00CE5131">
        <w:rPr>
          <w:rFonts w:asciiTheme="minorHAnsi" w:hAnsiTheme="minorHAnsi"/>
          <w:sz w:val="18"/>
        </w:rPr>
        <w:t xml:space="preserve">P, Manley P, </w:t>
      </w:r>
      <w:proofErr w:type="spellStart"/>
      <w:r w:rsidRPr="00CE5131">
        <w:rPr>
          <w:rFonts w:asciiTheme="minorHAnsi" w:hAnsiTheme="minorHAnsi"/>
          <w:sz w:val="18"/>
        </w:rPr>
        <w:t>Mehakovic</w:t>
      </w:r>
      <w:proofErr w:type="spellEnd"/>
      <w:r w:rsidRPr="00CE5131">
        <w:rPr>
          <w:rFonts w:asciiTheme="minorHAnsi" w:hAnsiTheme="minorHAnsi"/>
          <w:sz w:val="18"/>
        </w:rPr>
        <w:t xml:space="preserve"> E, Ramachandran V, Mitchell A, </w:t>
      </w:r>
      <w:proofErr w:type="spellStart"/>
      <w:r w:rsidRPr="00CE5131">
        <w:rPr>
          <w:rFonts w:asciiTheme="minorHAnsi" w:hAnsiTheme="minorHAnsi"/>
          <w:sz w:val="18"/>
        </w:rPr>
        <w:t>Ison</w:t>
      </w:r>
      <w:proofErr w:type="spellEnd"/>
      <w:r w:rsidRPr="00CE5131">
        <w:rPr>
          <w:rFonts w:asciiTheme="minorHAnsi" w:hAnsiTheme="minorHAnsi"/>
          <w:sz w:val="18"/>
        </w:rPr>
        <w:t xml:space="preserve"> M. Infectious Disease Transmission in Solid Organ Transplantation: Donor Evaluation, Recipient Risk,</w:t>
      </w:r>
      <w:r w:rsidR="00CE5131" w:rsidRPr="00CE5131">
        <w:rPr>
          <w:rFonts w:asciiTheme="minorHAnsi" w:hAnsiTheme="minorHAnsi"/>
          <w:sz w:val="18"/>
        </w:rPr>
        <w:t xml:space="preserve"> </w:t>
      </w:r>
      <w:r w:rsidRPr="00CE5131">
        <w:rPr>
          <w:rFonts w:asciiTheme="minorHAnsi" w:hAnsiTheme="minorHAnsi"/>
          <w:sz w:val="18"/>
        </w:rPr>
        <w:t>and Outcomes of Transmission. Transplant Direct. 2018 Dec 20;5(1</w:t>
      </w:r>
      <w:proofErr w:type="gramStart"/>
      <w:r w:rsidRPr="00CE5131">
        <w:rPr>
          <w:rFonts w:asciiTheme="minorHAnsi" w:hAnsiTheme="minorHAnsi"/>
          <w:sz w:val="18"/>
        </w:rPr>
        <w:t>):e</w:t>
      </w:r>
      <w:proofErr w:type="gramEnd"/>
      <w:r w:rsidRPr="00CE5131">
        <w:rPr>
          <w:rFonts w:asciiTheme="minorHAnsi" w:hAnsiTheme="minorHAnsi"/>
          <w:sz w:val="18"/>
        </w:rPr>
        <w:t xml:space="preserve">416. </w:t>
      </w:r>
    </w:p>
    <w:p w14:paraId="0D88CBF6" w14:textId="77777777" w:rsidR="00CE5131" w:rsidRDefault="001502C9" w:rsidP="001502C9">
      <w:pPr>
        <w:pStyle w:val="ListParagraph"/>
        <w:numPr>
          <w:ilvl w:val="0"/>
          <w:numId w:val="12"/>
        </w:numPr>
        <w:rPr>
          <w:rFonts w:asciiTheme="minorHAnsi" w:hAnsiTheme="minorHAnsi"/>
          <w:sz w:val="18"/>
        </w:rPr>
      </w:pPr>
      <w:r w:rsidRPr="00CE5131">
        <w:rPr>
          <w:rFonts w:asciiTheme="minorHAnsi" w:hAnsiTheme="minorHAnsi"/>
          <w:sz w:val="18"/>
        </w:rPr>
        <w:t>Chang AR, Grams ME, Ballew SH, Bilo H, Correa A, Evans M, Gutierrez OM,</w:t>
      </w:r>
      <w:r w:rsidR="00CE5131" w:rsidRPr="00CE5131">
        <w:rPr>
          <w:rFonts w:asciiTheme="minorHAnsi" w:hAnsiTheme="minorHAnsi"/>
          <w:sz w:val="18"/>
        </w:rPr>
        <w:t xml:space="preserve"> </w:t>
      </w:r>
      <w:proofErr w:type="spellStart"/>
      <w:r w:rsidRPr="00CE5131">
        <w:rPr>
          <w:rFonts w:asciiTheme="minorHAnsi" w:hAnsiTheme="minorHAnsi"/>
          <w:sz w:val="18"/>
        </w:rPr>
        <w:t>Hosseinpanah</w:t>
      </w:r>
      <w:proofErr w:type="spellEnd"/>
      <w:r w:rsidRPr="00CE5131">
        <w:rPr>
          <w:rFonts w:asciiTheme="minorHAnsi" w:hAnsiTheme="minorHAnsi"/>
          <w:sz w:val="18"/>
        </w:rPr>
        <w:t xml:space="preserve"> F, Iseki K, </w:t>
      </w:r>
      <w:proofErr w:type="spellStart"/>
      <w:r w:rsidRPr="00CE5131">
        <w:rPr>
          <w:rFonts w:asciiTheme="minorHAnsi" w:hAnsiTheme="minorHAnsi"/>
          <w:sz w:val="18"/>
        </w:rPr>
        <w:t>Kenealy</w:t>
      </w:r>
      <w:proofErr w:type="spellEnd"/>
      <w:r w:rsidRPr="00CE5131">
        <w:rPr>
          <w:rFonts w:asciiTheme="minorHAnsi" w:hAnsiTheme="minorHAnsi"/>
          <w:sz w:val="18"/>
        </w:rPr>
        <w:t xml:space="preserve"> T, Klein B, </w:t>
      </w:r>
      <w:proofErr w:type="spellStart"/>
      <w:r w:rsidRPr="00CE5131">
        <w:rPr>
          <w:rFonts w:asciiTheme="minorHAnsi" w:hAnsiTheme="minorHAnsi"/>
          <w:sz w:val="18"/>
        </w:rPr>
        <w:t>Kronenberg</w:t>
      </w:r>
      <w:proofErr w:type="spellEnd"/>
      <w:r w:rsidRPr="00CE5131">
        <w:rPr>
          <w:rFonts w:asciiTheme="minorHAnsi" w:hAnsiTheme="minorHAnsi"/>
          <w:sz w:val="18"/>
        </w:rPr>
        <w:t xml:space="preserve"> F, Lee BJ, Li Y, Miura K,</w:t>
      </w:r>
      <w:r w:rsidR="00CE5131" w:rsidRPr="00CE5131">
        <w:rPr>
          <w:rFonts w:asciiTheme="minorHAnsi" w:hAnsiTheme="minorHAnsi"/>
          <w:sz w:val="18"/>
        </w:rPr>
        <w:t xml:space="preserve"> </w:t>
      </w:r>
      <w:r w:rsidRPr="00CE5131">
        <w:rPr>
          <w:rFonts w:asciiTheme="minorHAnsi" w:hAnsiTheme="minorHAnsi"/>
          <w:sz w:val="18"/>
        </w:rPr>
        <w:t xml:space="preserve">Navaneethan SD, Roderick PJ, </w:t>
      </w:r>
      <w:proofErr w:type="spellStart"/>
      <w:r w:rsidRPr="00CE5131">
        <w:rPr>
          <w:rFonts w:asciiTheme="minorHAnsi" w:hAnsiTheme="minorHAnsi"/>
          <w:sz w:val="18"/>
        </w:rPr>
        <w:t>Valdivielso</w:t>
      </w:r>
      <w:proofErr w:type="spellEnd"/>
      <w:r w:rsidRPr="00CE5131">
        <w:rPr>
          <w:rFonts w:asciiTheme="minorHAnsi" w:hAnsiTheme="minorHAnsi"/>
          <w:sz w:val="18"/>
        </w:rPr>
        <w:t xml:space="preserve"> JM, </w:t>
      </w:r>
      <w:proofErr w:type="spellStart"/>
      <w:r w:rsidRPr="00CE5131">
        <w:rPr>
          <w:rFonts w:asciiTheme="minorHAnsi" w:hAnsiTheme="minorHAnsi"/>
          <w:sz w:val="18"/>
        </w:rPr>
        <w:t>Visseren</w:t>
      </w:r>
      <w:proofErr w:type="spellEnd"/>
      <w:r w:rsidRPr="00CE5131">
        <w:rPr>
          <w:rFonts w:asciiTheme="minorHAnsi" w:hAnsiTheme="minorHAnsi"/>
          <w:sz w:val="18"/>
        </w:rPr>
        <w:t xml:space="preserve"> FLJ, Zhang L, </w:t>
      </w:r>
      <w:r w:rsidRPr="00CE5131">
        <w:rPr>
          <w:rFonts w:asciiTheme="minorHAnsi" w:hAnsiTheme="minorHAnsi"/>
          <w:sz w:val="18"/>
        </w:rPr>
        <w:lastRenderedPageBreak/>
        <w:t>Gansevoort</w:t>
      </w:r>
      <w:r w:rsidR="00CE5131" w:rsidRPr="00CE5131">
        <w:rPr>
          <w:rFonts w:asciiTheme="minorHAnsi" w:hAnsiTheme="minorHAnsi"/>
          <w:sz w:val="18"/>
        </w:rPr>
        <w:t xml:space="preserve"> </w:t>
      </w:r>
      <w:r w:rsidRPr="00CE5131">
        <w:rPr>
          <w:rFonts w:asciiTheme="minorHAnsi" w:hAnsiTheme="minorHAnsi"/>
          <w:sz w:val="18"/>
        </w:rPr>
        <w:t xml:space="preserve">RT, </w:t>
      </w:r>
      <w:proofErr w:type="spellStart"/>
      <w:r w:rsidRPr="00CE5131">
        <w:rPr>
          <w:rFonts w:asciiTheme="minorHAnsi" w:hAnsiTheme="minorHAnsi"/>
          <w:sz w:val="18"/>
        </w:rPr>
        <w:t>Hallan</w:t>
      </w:r>
      <w:proofErr w:type="spellEnd"/>
      <w:r w:rsidRPr="00CE5131">
        <w:rPr>
          <w:rFonts w:asciiTheme="minorHAnsi" w:hAnsiTheme="minorHAnsi"/>
          <w:sz w:val="18"/>
        </w:rPr>
        <w:t xml:space="preserve"> SI, Levey AS, Matsushita K, Shalev V, Woodward M; CKD Prognosis</w:t>
      </w:r>
      <w:r w:rsidR="00CE5131" w:rsidRPr="00CE5131">
        <w:rPr>
          <w:rFonts w:asciiTheme="minorHAnsi" w:hAnsiTheme="minorHAnsi"/>
          <w:sz w:val="18"/>
        </w:rPr>
        <w:t xml:space="preserve"> </w:t>
      </w:r>
      <w:r w:rsidRPr="00CE5131">
        <w:rPr>
          <w:rFonts w:asciiTheme="minorHAnsi" w:hAnsiTheme="minorHAnsi"/>
          <w:sz w:val="18"/>
        </w:rPr>
        <w:t>Consortium (CKD-PC). Adiposity and risk of decline in glomerular filtration rate:</w:t>
      </w:r>
      <w:r w:rsidR="00CE5131" w:rsidRPr="00CE5131">
        <w:rPr>
          <w:rFonts w:asciiTheme="minorHAnsi" w:hAnsiTheme="minorHAnsi"/>
          <w:sz w:val="18"/>
        </w:rPr>
        <w:t xml:space="preserve"> </w:t>
      </w:r>
      <w:r w:rsidRPr="00CE5131">
        <w:rPr>
          <w:rFonts w:asciiTheme="minorHAnsi" w:hAnsiTheme="minorHAnsi"/>
          <w:sz w:val="18"/>
        </w:rPr>
        <w:t>meta-analysis of individual participant data in a global consortium. BMJ. 2019</w:t>
      </w:r>
      <w:r w:rsidR="00CE5131" w:rsidRPr="00CE5131">
        <w:rPr>
          <w:rFonts w:asciiTheme="minorHAnsi" w:hAnsiTheme="minorHAnsi"/>
          <w:sz w:val="18"/>
        </w:rPr>
        <w:t xml:space="preserve"> </w:t>
      </w:r>
      <w:r w:rsidRPr="00CE5131">
        <w:rPr>
          <w:rFonts w:asciiTheme="minorHAnsi" w:hAnsiTheme="minorHAnsi"/>
          <w:sz w:val="18"/>
        </w:rPr>
        <w:t>Jan 10;</w:t>
      </w:r>
      <w:proofErr w:type="gramStart"/>
      <w:r w:rsidRPr="00CE5131">
        <w:rPr>
          <w:rFonts w:asciiTheme="minorHAnsi" w:hAnsiTheme="minorHAnsi"/>
          <w:sz w:val="18"/>
        </w:rPr>
        <w:t>364:k</w:t>
      </w:r>
      <w:proofErr w:type="gramEnd"/>
      <w:r w:rsidRPr="00CE5131">
        <w:rPr>
          <w:rFonts w:asciiTheme="minorHAnsi" w:hAnsiTheme="minorHAnsi"/>
          <w:sz w:val="18"/>
        </w:rPr>
        <w:t xml:space="preserve">5301. </w:t>
      </w:r>
    </w:p>
    <w:p w14:paraId="2940083D" w14:textId="5405535D" w:rsidR="000742BE" w:rsidRPr="00CE5131" w:rsidRDefault="000742BE" w:rsidP="001502C9">
      <w:pPr>
        <w:pStyle w:val="ListParagraph"/>
        <w:numPr>
          <w:ilvl w:val="0"/>
          <w:numId w:val="12"/>
        </w:numPr>
        <w:rPr>
          <w:rFonts w:asciiTheme="minorHAnsi" w:hAnsiTheme="minorHAnsi"/>
          <w:sz w:val="18"/>
        </w:rPr>
      </w:pPr>
      <w:r w:rsidRPr="00CE5131">
        <w:rPr>
          <w:rFonts w:asciiTheme="minorHAnsi" w:hAnsiTheme="minorHAnsi"/>
          <w:sz w:val="18"/>
        </w:rPr>
        <w:t xml:space="preserve">Sacre JW, Magliano DJ, </w:t>
      </w:r>
      <w:proofErr w:type="spellStart"/>
      <w:r w:rsidRPr="00CE5131">
        <w:rPr>
          <w:rFonts w:asciiTheme="minorHAnsi" w:hAnsiTheme="minorHAnsi"/>
          <w:sz w:val="18"/>
        </w:rPr>
        <w:t>Zimmet</w:t>
      </w:r>
      <w:proofErr w:type="spellEnd"/>
      <w:r w:rsidRPr="00CE5131">
        <w:rPr>
          <w:rFonts w:asciiTheme="minorHAnsi" w:hAnsiTheme="minorHAnsi"/>
          <w:sz w:val="18"/>
        </w:rPr>
        <w:t xml:space="preserve"> PZ, Polkinghorne KR, </w:t>
      </w:r>
      <w:r w:rsidRPr="00CE5131">
        <w:rPr>
          <w:rFonts w:asciiTheme="minorHAnsi" w:hAnsiTheme="minorHAnsi"/>
          <w:b/>
          <w:sz w:val="18"/>
        </w:rPr>
        <w:t>Chadban SJ</w:t>
      </w:r>
      <w:r w:rsidRPr="00CE5131">
        <w:rPr>
          <w:rFonts w:asciiTheme="minorHAnsi" w:hAnsiTheme="minorHAnsi"/>
          <w:sz w:val="18"/>
        </w:rPr>
        <w:t xml:space="preserve">, Anstey KJ, Shaw JE. Associations of Chronic Kidney Disease Markers with Cognitive Function: A 12-Year Follow-Up Study. J </w:t>
      </w:r>
      <w:proofErr w:type="spellStart"/>
      <w:r w:rsidRPr="00CE5131">
        <w:rPr>
          <w:rFonts w:asciiTheme="minorHAnsi" w:hAnsiTheme="minorHAnsi"/>
          <w:sz w:val="18"/>
        </w:rPr>
        <w:t>Alzheimers</w:t>
      </w:r>
      <w:proofErr w:type="spellEnd"/>
      <w:r w:rsidRPr="00CE5131">
        <w:rPr>
          <w:rFonts w:asciiTheme="minorHAnsi" w:hAnsiTheme="minorHAnsi"/>
          <w:sz w:val="18"/>
        </w:rPr>
        <w:t xml:space="preserve"> Dis. 2019;70(s1</w:t>
      </w:r>
      <w:proofErr w:type="gramStart"/>
      <w:r w:rsidRPr="00CE5131">
        <w:rPr>
          <w:rFonts w:asciiTheme="minorHAnsi" w:hAnsiTheme="minorHAnsi"/>
          <w:sz w:val="18"/>
        </w:rPr>
        <w:t>):S</w:t>
      </w:r>
      <w:proofErr w:type="gramEnd"/>
      <w:r w:rsidRPr="00CE5131">
        <w:rPr>
          <w:rFonts w:asciiTheme="minorHAnsi" w:hAnsiTheme="minorHAnsi"/>
          <w:sz w:val="18"/>
        </w:rPr>
        <w:t xml:space="preserve">19-S30. </w:t>
      </w:r>
    </w:p>
    <w:p w14:paraId="4528AA3B" w14:textId="3B3EAA85" w:rsidR="000742BE" w:rsidRPr="00374D98" w:rsidRDefault="000742BE" w:rsidP="000742BE">
      <w:pPr>
        <w:pStyle w:val="ListParagraph"/>
        <w:numPr>
          <w:ilvl w:val="0"/>
          <w:numId w:val="12"/>
        </w:numPr>
        <w:rPr>
          <w:rFonts w:asciiTheme="minorHAnsi" w:hAnsiTheme="minorHAnsi"/>
          <w:sz w:val="18"/>
        </w:rPr>
      </w:pPr>
      <w:proofErr w:type="spellStart"/>
      <w:r w:rsidRPr="00374D98">
        <w:rPr>
          <w:rFonts w:asciiTheme="minorHAnsi" w:hAnsiTheme="minorHAnsi"/>
          <w:sz w:val="18"/>
        </w:rPr>
        <w:t>Koye</w:t>
      </w:r>
      <w:proofErr w:type="spellEnd"/>
      <w:r w:rsidRPr="00374D98">
        <w:rPr>
          <w:rFonts w:asciiTheme="minorHAnsi" w:hAnsiTheme="minorHAnsi"/>
          <w:sz w:val="18"/>
        </w:rPr>
        <w:t xml:space="preserve"> DN, Magliano DJ, Reid CM, </w:t>
      </w:r>
      <w:proofErr w:type="spellStart"/>
      <w:r w:rsidRPr="00374D98">
        <w:rPr>
          <w:rFonts w:asciiTheme="minorHAnsi" w:hAnsiTheme="minorHAnsi"/>
          <w:sz w:val="18"/>
        </w:rPr>
        <w:t>Pavkov</w:t>
      </w:r>
      <w:proofErr w:type="spellEnd"/>
      <w:r w:rsidRPr="00374D98">
        <w:rPr>
          <w:rFonts w:asciiTheme="minorHAnsi" w:hAnsiTheme="minorHAnsi"/>
          <w:sz w:val="18"/>
        </w:rPr>
        <w:t xml:space="preserve"> ME, </w:t>
      </w:r>
      <w:r w:rsidRPr="00374D98">
        <w:rPr>
          <w:rFonts w:asciiTheme="minorHAnsi" w:hAnsiTheme="minorHAnsi"/>
          <w:b/>
          <w:sz w:val="18"/>
        </w:rPr>
        <w:t>Chadban SJ</w:t>
      </w:r>
      <w:r w:rsidRPr="00374D98">
        <w:rPr>
          <w:rFonts w:asciiTheme="minorHAnsi" w:hAnsiTheme="minorHAnsi"/>
          <w:sz w:val="18"/>
        </w:rPr>
        <w:t xml:space="preserve">, McDonald SP, Polkinghorne KR, White S, Paul C, Shaw JE. Trends in Incidence of ESKD in People </w:t>
      </w:r>
      <w:proofErr w:type="gramStart"/>
      <w:r w:rsidRPr="00374D98">
        <w:rPr>
          <w:rFonts w:asciiTheme="minorHAnsi" w:hAnsiTheme="minorHAnsi"/>
          <w:sz w:val="18"/>
        </w:rPr>
        <w:t>With</w:t>
      </w:r>
      <w:proofErr w:type="gramEnd"/>
      <w:r w:rsidRPr="00374D98">
        <w:rPr>
          <w:rFonts w:asciiTheme="minorHAnsi" w:hAnsiTheme="minorHAnsi"/>
          <w:sz w:val="18"/>
        </w:rPr>
        <w:t xml:space="preserve"> Type 1 and Type 2 Diabetes in Australia, 2002-2013. Am J Kidney Dis. 2019 Mar;73(3):300-308. </w:t>
      </w:r>
    </w:p>
    <w:p w14:paraId="564F4D3B" w14:textId="005C1C54"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Ma J, Li YJ, Chen X, Kwan T, </w:t>
      </w:r>
      <w:r w:rsidRPr="00374D98">
        <w:rPr>
          <w:rFonts w:asciiTheme="minorHAnsi" w:hAnsiTheme="minorHAnsi"/>
          <w:b/>
          <w:sz w:val="18"/>
        </w:rPr>
        <w:t>Chadban SJ</w:t>
      </w:r>
      <w:r w:rsidRPr="00374D98">
        <w:rPr>
          <w:rFonts w:asciiTheme="minorHAnsi" w:hAnsiTheme="minorHAnsi"/>
          <w:sz w:val="18"/>
        </w:rPr>
        <w:t xml:space="preserve">, Wu H. Interleukin 17A promotes diabetic kidney injury. Sci Rep. 2019 Feb 19;9(1):2264. </w:t>
      </w:r>
    </w:p>
    <w:p w14:paraId="4725EAA1" w14:textId="374D752C"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Tedesco-Silva H, Pascual J, </w:t>
      </w:r>
      <w:proofErr w:type="spellStart"/>
      <w:r w:rsidRPr="00374D98">
        <w:rPr>
          <w:rFonts w:asciiTheme="minorHAnsi" w:hAnsiTheme="minorHAnsi"/>
          <w:sz w:val="18"/>
        </w:rPr>
        <w:t>Viklicky</w:t>
      </w:r>
      <w:proofErr w:type="spellEnd"/>
      <w:r w:rsidRPr="00374D98">
        <w:rPr>
          <w:rFonts w:asciiTheme="minorHAnsi" w:hAnsiTheme="minorHAnsi"/>
          <w:sz w:val="18"/>
        </w:rPr>
        <w:t xml:space="preserve"> O, Basic-</w:t>
      </w:r>
      <w:proofErr w:type="spellStart"/>
      <w:r w:rsidRPr="00374D98">
        <w:rPr>
          <w:rFonts w:asciiTheme="minorHAnsi" w:hAnsiTheme="minorHAnsi"/>
          <w:sz w:val="18"/>
        </w:rPr>
        <w:t>Jukic</w:t>
      </w:r>
      <w:proofErr w:type="spellEnd"/>
      <w:r w:rsidRPr="00374D98">
        <w:rPr>
          <w:rFonts w:asciiTheme="minorHAnsi" w:hAnsiTheme="minorHAnsi"/>
          <w:sz w:val="18"/>
        </w:rPr>
        <w:t xml:space="preserve"> N, Cassuto E, Kim DY, Cruzado JM, Sommerer C, Adel Bakr M, Garcia VD, </w:t>
      </w:r>
      <w:proofErr w:type="spellStart"/>
      <w:r w:rsidRPr="00374D98">
        <w:rPr>
          <w:rFonts w:asciiTheme="minorHAnsi" w:hAnsiTheme="minorHAnsi"/>
          <w:sz w:val="18"/>
        </w:rPr>
        <w:t>Uyen</w:t>
      </w:r>
      <w:proofErr w:type="spellEnd"/>
      <w:r w:rsidRPr="00374D98">
        <w:rPr>
          <w:rFonts w:asciiTheme="minorHAnsi" w:hAnsiTheme="minorHAnsi"/>
          <w:sz w:val="18"/>
        </w:rPr>
        <w:t xml:space="preserve"> HD, Russ G, Soo Kim M, </w:t>
      </w:r>
      <w:proofErr w:type="spellStart"/>
      <w:r w:rsidRPr="00374D98">
        <w:rPr>
          <w:rFonts w:asciiTheme="minorHAnsi" w:hAnsiTheme="minorHAnsi"/>
          <w:sz w:val="18"/>
        </w:rPr>
        <w:t>Kuypers</w:t>
      </w:r>
      <w:proofErr w:type="spellEnd"/>
      <w:r w:rsidRPr="00374D98">
        <w:rPr>
          <w:rFonts w:asciiTheme="minorHAnsi" w:hAnsiTheme="minorHAnsi"/>
          <w:sz w:val="18"/>
        </w:rPr>
        <w:t xml:space="preserve"> D, </w:t>
      </w:r>
      <w:proofErr w:type="spellStart"/>
      <w:r w:rsidRPr="00374D98">
        <w:rPr>
          <w:rFonts w:asciiTheme="minorHAnsi" w:hAnsiTheme="minorHAnsi"/>
          <w:sz w:val="18"/>
        </w:rPr>
        <w:t>Buchler</w:t>
      </w:r>
      <w:proofErr w:type="spellEnd"/>
      <w:r w:rsidRPr="00374D98">
        <w:rPr>
          <w:rFonts w:asciiTheme="minorHAnsi" w:hAnsiTheme="minorHAnsi"/>
          <w:sz w:val="18"/>
        </w:rPr>
        <w:t xml:space="preserve"> M, </w:t>
      </w:r>
      <w:proofErr w:type="spellStart"/>
      <w:r w:rsidRPr="00374D98">
        <w:rPr>
          <w:rFonts w:asciiTheme="minorHAnsi" w:hAnsiTheme="minorHAnsi"/>
          <w:sz w:val="18"/>
        </w:rPr>
        <w:t>Citterio</w:t>
      </w:r>
      <w:proofErr w:type="spellEnd"/>
      <w:r w:rsidRPr="00374D98">
        <w:rPr>
          <w:rFonts w:asciiTheme="minorHAnsi" w:hAnsiTheme="minorHAnsi"/>
          <w:sz w:val="18"/>
        </w:rPr>
        <w:t xml:space="preserve"> F, Hernandez Gutierrez MP, Bernhardt P, </w:t>
      </w:r>
      <w:r w:rsidRPr="00374D98">
        <w:rPr>
          <w:rFonts w:asciiTheme="minorHAnsi" w:hAnsiTheme="minorHAnsi"/>
          <w:b/>
          <w:sz w:val="18"/>
        </w:rPr>
        <w:t>Chadban S</w:t>
      </w:r>
      <w:r w:rsidRPr="00374D98">
        <w:rPr>
          <w:rFonts w:asciiTheme="minorHAnsi" w:hAnsiTheme="minorHAnsi"/>
          <w:sz w:val="18"/>
        </w:rPr>
        <w:t xml:space="preserve">; TRANSFORM Investigators. Safety of </w:t>
      </w:r>
      <w:proofErr w:type="spellStart"/>
      <w:r w:rsidRPr="00374D98">
        <w:rPr>
          <w:rFonts w:asciiTheme="minorHAnsi" w:hAnsiTheme="minorHAnsi"/>
          <w:sz w:val="18"/>
        </w:rPr>
        <w:t>Everolimus</w:t>
      </w:r>
      <w:proofErr w:type="spellEnd"/>
      <w:r w:rsidRPr="00374D98">
        <w:rPr>
          <w:rFonts w:asciiTheme="minorHAnsi" w:hAnsiTheme="minorHAnsi"/>
          <w:sz w:val="18"/>
        </w:rPr>
        <w:t xml:space="preserve"> </w:t>
      </w:r>
      <w:proofErr w:type="gramStart"/>
      <w:r w:rsidRPr="00374D98">
        <w:rPr>
          <w:rFonts w:asciiTheme="minorHAnsi" w:hAnsiTheme="minorHAnsi"/>
          <w:sz w:val="18"/>
        </w:rPr>
        <w:t>With</w:t>
      </w:r>
      <w:proofErr w:type="gramEnd"/>
      <w:r w:rsidRPr="00374D98">
        <w:rPr>
          <w:rFonts w:asciiTheme="minorHAnsi" w:hAnsiTheme="minorHAnsi"/>
          <w:sz w:val="18"/>
        </w:rPr>
        <w:t xml:space="preserve"> Reduced Calcineurin Inhibitor Exposure in De Novo Kidney Transplants: An Analysis From the Randomized TRANSFORM Study. Transplantation. 2019 Sep;103(9):1953-1963. </w:t>
      </w:r>
    </w:p>
    <w:p w14:paraId="735C46F7" w14:textId="635E4F02"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Head GA, Shaw JE, Dunstan DW, Owen N, Magliano DJ, </w:t>
      </w:r>
      <w:r w:rsidRPr="00374D98">
        <w:rPr>
          <w:rFonts w:asciiTheme="minorHAnsi" w:hAnsiTheme="minorHAnsi"/>
          <w:b/>
          <w:sz w:val="18"/>
        </w:rPr>
        <w:t>Chadban S</w:t>
      </w:r>
      <w:r w:rsidRPr="00374D98">
        <w:rPr>
          <w:rFonts w:asciiTheme="minorHAnsi" w:hAnsiTheme="minorHAnsi"/>
          <w:sz w:val="18"/>
        </w:rPr>
        <w:t xml:space="preserve">, </w:t>
      </w:r>
      <w:proofErr w:type="spellStart"/>
      <w:r w:rsidRPr="00374D98">
        <w:rPr>
          <w:rFonts w:asciiTheme="minorHAnsi" w:hAnsiTheme="minorHAnsi"/>
          <w:sz w:val="18"/>
        </w:rPr>
        <w:t>Zimmet</w:t>
      </w:r>
      <w:proofErr w:type="spellEnd"/>
      <w:r w:rsidRPr="00374D98">
        <w:rPr>
          <w:rFonts w:asciiTheme="minorHAnsi" w:hAnsiTheme="minorHAnsi"/>
          <w:sz w:val="18"/>
        </w:rPr>
        <w:t xml:space="preserve"> P. Hypertension, white-coat hypertension and masked hypertension in Australia: findings from the Australian Diabetes, Obesity, and Lifestyle Study 3. J </w:t>
      </w:r>
      <w:proofErr w:type="spellStart"/>
      <w:r w:rsidRPr="00374D98">
        <w:rPr>
          <w:rFonts w:asciiTheme="minorHAnsi" w:hAnsiTheme="minorHAnsi"/>
          <w:sz w:val="18"/>
        </w:rPr>
        <w:t>Hypertens</w:t>
      </w:r>
      <w:proofErr w:type="spellEnd"/>
      <w:r w:rsidRPr="00374D98">
        <w:rPr>
          <w:rFonts w:asciiTheme="minorHAnsi" w:hAnsiTheme="minorHAnsi"/>
          <w:sz w:val="18"/>
        </w:rPr>
        <w:t xml:space="preserve">. 2019 Aug;37(8):1615-1623. </w:t>
      </w:r>
    </w:p>
    <w:p w14:paraId="05E13FD4" w14:textId="30D921A8"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Irish GL, </w:t>
      </w:r>
      <w:r w:rsidRPr="00374D98">
        <w:rPr>
          <w:rFonts w:asciiTheme="minorHAnsi" w:hAnsiTheme="minorHAnsi"/>
          <w:b/>
          <w:sz w:val="18"/>
        </w:rPr>
        <w:t>Chadban S</w:t>
      </w:r>
      <w:r w:rsidRPr="00374D98">
        <w:rPr>
          <w:rFonts w:asciiTheme="minorHAnsi" w:hAnsiTheme="minorHAnsi"/>
          <w:sz w:val="18"/>
        </w:rPr>
        <w:t xml:space="preserve">, McDonald S, Clayton PA. Quantifying lead time bias when estimating patient survival in preemptive living kidney donor transplantation. Am J Transplant. 2019 May 27. </w:t>
      </w:r>
      <w:proofErr w:type="spellStart"/>
      <w:r w:rsidRPr="00374D98">
        <w:rPr>
          <w:rFonts w:asciiTheme="minorHAnsi" w:hAnsiTheme="minorHAnsi"/>
          <w:sz w:val="18"/>
        </w:rPr>
        <w:t>doi</w:t>
      </w:r>
      <w:proofErr w:type="spellEnd"/>
      <w:r w:rsidRPr="00374D98">
        <w:rPr>
          <w:rFonts w:asciiTheme="minorHAnsi" w:hAnsiTheme="minorHAnsi"/>
          <w:sz w:val="18"/>
        </w:rPr>
        <w:t xml:space="preserve">: 10.1111/ajt.15472. </w:t>
      </w:r>
    </w:p>
    <w:p w14:paraId="6B806937" w14:textId="77777777"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Pascual J, Berger SP, </w:t>
      </w:r>
      <w:r w:rsidRPr="00374D98">
        <w:rPr>
          <w:rFonts w:asciiTheme="minorHAnsi" w:hAnsiTheme="minorHAnsi"/>
          <w:b/>
          <w:sz w:val="18"/>
        </w:rPr>
        <w:t>Chadban SJ</w:t>
      </w:r>
      <w:r w:rsidRPr="00374D98">
        <w:rPr>
          <w:rFonts w:asciiTheme="minorHAnsi" w:hAnsiTheme="minorHAnsi"/>
          <w:sz w:val="18"/>
        </w:rPr>
        <w:t xml:space="preserve">, </w:t>
      </w:r>
      <w:proofErr w:type="spellStart"/>
      <w:r w:rsidRPr="00374D98">
        <w:rPr>
          <w:rFonts w:asciiTheme="minorHAnsi" w:hAnsiTheme="minorHAnsi"/>
          <w:sz w:val="18"/>
        </w:rPr>
        <w:t>Citterio</w:t>
      </w:r>
      <w:proofErr w:type="spellEnd"/>
      <w:r w:rsidRPr="00374D98">
        <w:rPr>
          <w:rFonts w:asciiTheme="minorHAnsi" w:hAnsiTheme="minorHAnsi"/>
          <w:sz w:val="18"/>
        </w:rPr>
        <w:t xml:space="preserve"> F, Kamar N, </w:t>
      </w:r>
      <w:proofErr w:type="spellStart"/>
      <w:r w:rsidRPr="00374D98">
        <w:rPr>
          <w:rFonts w:asciiTheme="minorHAnsi" w:hAnsiTheme="minorHAnsi"/>
          <w:sz w:val="18"/>
        </w:rPr>
        <w:t>Hesselink</w:t>
      </w:r>
      <w:proofErr w:type="spellEnd"/>
      <w:r w:rsidRPr="00374D98">
        <w:rPr>
          <w:rFonts w:asciiTheme="minorHAnsi" w:hAnsiTheme="minorHAnsi"/>
          <w:sz w:val="18"/>
        </w:rPr>
        <w:t xml:space="preserve"> DA, Legendre C, Eisenberger U, Oppenheimer F, Russ GR, Sommerer C, </w:t>
      </w:r>
      <w:proofErr w:type="spellStart"/>
      <w:r w:rsidRPr="00374D98">
        <w:rPr>
          <w:rFonts w:asciiTheme="minorHAnsi" w:hAnsiTheme="minorHAnsi"/>
          <w:sz w:val="18"/>
        </w:rPr>
        <w:t>Rigotti</w:t>
      </w:r>
      <w:proofErr w:type="spellEnd"/>
      <w:r w:rsidRPr="00374D98">
        <w:rPr>
          <w:rFonts w:asciiTheme="minorHAnsi" w:hAnsiTheme="minorHAnsi"/>
          <w:sz w:val="18"/>
        </w:rPr>
        <w:t xml:space="preserve"> P, Srinivas TR, </w:t>
      </w:r>
      <w:proofErr w:type="spellStart"/>
      <w:r w:rsidRPr="00374D98">
        <w:rPr>
          <w:rFonts w:asciiTheme="minorHAnsi" w:hAnsiTheme="minorHAnsi"/>
          <w:sz w:val="18"/>
        </w:rPr>
        <w:t>Watarai</w:t>
      </w:r>
      <w:proofErr w:type="spellEnd"/>
      <w:r w:rsidRPr="00374D98">
        <w:rPr>
          <w:rFonts w:asciiTheme="minorHAnsi" w:hAnsiTheme="minorHAnsi"/>
          <w:sz w:val="18"/>
        </w:rPr>
        <w:t xml:space="preserve"> Y, Henry ML, </w:t>
      </w:r>
      <w:proofErr w:type="spellStart"/>
      <w:r w:rsidRPr="00374D98">
        <w:rPr>
          <w:rFonts w:asciiTheme="minorHAnsi" w:hAnsiTheme="minorHAnsi"/>
          <w:sz w:val="18"/>
        </w:rPr>
        <w:t>Vincenti</w:t>
      </w:r>
      <w:proofErr w:type="spellEnd"/>
      <w:r w:rsidRPr="00374D98">
        <w:rPr>
          <w:rFonts w:asciiTheme="minorHAnsi" w:hAnsiTheme="minorHAnsi"/>
          <w:sz w:val="18"/>
        </w:rPr>
        <w:t xml:space="preserve"> F, Tedesco-Silva H. Evidence-based practice: Guidance for using </w:t>
      </w:r>
      <w:proofErr w:type="spellStart"/>
      <w:r w:rsidRPr="00374D98">
        <w:rPr>
          <w:rFonts w:asciiTheme="minorHAnsi" w:hAnsiTheme="minorHAnsi"/>
          <w:sz w:val="18"/>
        </w:rPr>
        <w:t>everolimus</w:t>
      </w:r>
      <w:proofErr w:type="spellEnd"/>
      <w:r w:rsidRPr="00374D98">
        <w:rPr>
          <w:rFonts w:asciiTheme="minorHAnsi" w:hAnsiTheme="minorHAnsi"/>
          <w:sz w:val="18"/>
        </w:rPr>
        <w:t xml:space="preserve"> in combination with low-exposure calcineurin inhibitors as initial immunosuppression in kidney transplant patients. Transplant Rev (Orlando). 2019 Oct;33(4):191-199. </w:t>
      </w:r>
    </w:p>
    <w:p w14:paraId="69037EE3" w14:textId="16D8FE96"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Clayton PA, McDonald SP, Russ GR, </w:t>
      </w:r>
      <w:r w:rsidRPr="00374D98">
        <w:rPr>
          <w:rFonts w:asciiTheme="minorHAnsi" w:hAnsiTheme="minorHAnsi"/>
          <w:b/>
          <w:sz w:val="18"/>
        </w:rPr>
        <w:t>Chadban SJ</w:t>
      </w:r>
      <w:r w:rsidRPr="00374D98">
        <w:rPr>
          <w:rFonts w:asciiTheme="minorHAnsi" w:hAnsiTheme="minorHAnsi"/>
          <w:sz w:val="18"/>
        </w:rPr>
        <w:t>. Long-Term Outcomes after Acute Rejection in Kidney Transplant Recipients: An ANZDATA Analysis. J Am Soc Nephrol.</w:t>
      </w:r>
      <w:r w:rsidR="00A953D0" w:rsidRPr="00374D98">
        <w:rPr>
          <w:rFonts w:asciiTheme="minorHAnsi" w:hAnsiTheme="minorHAnsi"/>
          <w:sz w:val="18"/>
        </w:rPr>
        <w:t xml:space="preserve"> </w:t>
      </w:r>
      <w:r w:rsidRPr="00374D98">
        <w:rPr>
          <w:rFonts w:asciiTheme="minorHAnsi" w:hAnsiTheme="minorHAnsi"/>
          <w:sz w:val="18"/>
        </w:rPr>
        <w:t xml:space="preserve">2019 Sep;30(9):1697-1707. </w:t>
      </w:r>
    </w:p>
    <w:p w14:paraId="0B843CFB" w14:textId="070CB0E7"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Ralph AF, </w:t>
      </w:r>
      <w:r w:rsidRPr="00374D98">
        <w:rPr>
          <w:rFonts w:asciiTheme="minorHAnsi" w:hAnsiTheme="minorHAnsi"/>
          <w:b/>
          <w:sz w:val="18"/>
        </w:rPr>
        <w:t>Chadban SJ</w:t>
      </w:r>
      <w:r w:rsidRPr="00374D98">
        <w:rPr>
          <w:rFonts w:asciiTheme="minorHAnsi" w:hAnsiTheme="minorHAnsi"/>
          <w:sz w:val="18"/>
        </w:rPr>
        <w:t xml:space="preserve">, </w:t>
      </w:r>
      <w:proofErr w:type="spellStart"/>
      <w:r w:rsidRPr="00374D98">
        <w:rPr>
          <w:rFonts w:asciiTheme="minorHAnsi" w:hAnsiTheme="minorHAnsi"/>
          <w:sz w:val="18"/>
        </w:rPr>
        <w:t>Butow</w:t>
      </w:r>
      <w:proofErr w:type="spellEnd"/>
      <w:r w:rsidRPr="00374D98">
        <w:rPr>
          <w:rFonts w:asciiTheme="minorHAnsi" w:hAnsiTheme="minorHAnsi"/>
          <w:sz w:val="18"/>
        </w:rPr>
        <w:t xml:space="preserve"> P, Craig JC,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Wong G, </w:t>
      </w:r>
      <w:proofErr w:type="spellStart"/>
      <w:r w:rsidRPr="00374D98">
        <w:rPr>
          <w:rFonts w:asciiTheme="minorHAnsi" w:hAnsiTheme="minorHAnsi"/>
          <w:sz w:val="18"/>
        </w:rPr>
        <w:t>Logeman</w:t>
      </w:r>
      <w:proofErr w:type="spellEnd"/>
      <w:r w:rsidRPr="00374D98">
        <w:rPr>
          <w:rFonts w:asciiTheme="minorHAnsi" w:hAnsiTheme="minorHAnsi"/>
          <w:sz w:val="18"/>
        </w:rPr>
        <w:t xml:space="preserve"> C, Tong A. The experiences and impact of being deemed ineligible for living kidney</w:t>
      </w:r>
      <w:r w:rsidR="00A953D0" w:rsidRPr="00374D98">
        <w:rPr>
          <w:rFonts w:asciiTheme="minorHAnsi" w:hAnsiTheme="minorHAnsi"/>
          <w:sz w:val="18"/>
        </w:rPr>
        <w:t xml:space="preserve"> </w:t>
      </w:r>
      <w:r w:rsidRPr="00374D98">
        <w:rPr>
          <w:rFonts w:asciiTheme="minorHAnsi" w:hAnsiTheme="minorHAnsi"/>
          <w:sz w:val="18"/>
        </w:rPr>
        <w:t xml:space="preserve">donation: Semi-structured interview study. Nephrology (Carlton). 2019 Jul 1. </w:t>
      </w:r>
    </w:p>
    <w:p w14:paraId="0334D487" w14:textId="01EC6022"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b/>
          <w:sz w:val="18"/>
        </w:rPr>
        <w:t>Chadban S</w:t>
      </w:r>
      <w:r w:rsidRPr="00374D98">
        <w:rPr>
          <w:rFonts w:asciiTheme="minorHAnsi" w:hAnsiTheme="minorHAnsi"/>
          <w:sz w:val="18"/>
        </w:rPr>
        <w:t>, Tedesco-Silva H. ATHENA: wisdom and warfare in defining the role</w:t>
      </w:r>
      <w:r w:rsidR="00A953D0" w:rsidRPr="00374D98">
        <w:rPr>
          <w:rFonts w:asciiTheme="minorHAnsi" w:hAnsiTheme="minorHAnsi"/>
          <w:sz w:val="18"/>
        </w:rPr>
        <w:t xml:space="preserve"> </w:t>
      </w:r>
      <w:r w:rsidRPr="00374D98">
        <w:rPr>
          <w:rFonts w:asciiTheme="minorHAnsi" w:hAnsiTheme="minorHAnsi"/>
          <w:sz w:val="18"/>
        </w:rPr>
        <w:t>of de novo mTOR inhibition in kidney transplantation. Kidney Int. 2019</w:t>
      </w:r>
      <w:r w:rsidR="00A953D0" w:rsidRPr="00374D98">
        <w:rPr>
          <w:rFonts w:asciiTheme="minorHAnsi" w:hAnsiTheme="minorHAnsi"/>
          <w:sz w:val="18"/>
        </w:rPr>
        <w:t xml:space="preserve"> </w:t>
      </w:r>
      <w:r w:rsidRPr="00374D98">
        <w:rPr>
          <w:rFonts w:asciiTheme="minorHAnsi" w:hAnsiTheme="minorHAnsi"/>
          <w:sz w:val="18"/>
        </w:rPr>
        <w:t xml:space="preserve">Jul;96(1):27-30. </w:t>
      </w:r>
    </w:p>
    <w:p w14:paraId="681202D3" w14:textId="2089D54D" w:rsidR="000742BE" w:rsidRPr="00374D98" w:rsidRDefault="000742BE" w:rsidP="00A953D0">
      <w:pPr>
        <w:pStyle w:val="ListParagraph"/>
        <w:numPr>
          <w:ilvl w:val="0"/>
          <w:numId w:val="12"/>
        </w:numPr>
        <w:rPr>
          <w:rFonts w:asciiTheme="minorHAnsi" w:hAnsiTheme="minorHAnsi"/>
          <w:sz w:val="18"/>
        </w:rPr>
      </w:pPr>
      <w:r w:rsidRPr="00374D98">
        <w:rPr>
          <w:rFonts w:asciiTheme="minorHAnsi" w:hAnsiTheme="minorHAnsi"/>
          <w:sz w:val="18"/>
        </w:rPr>
        <w:t xml:space="preserve">Ying T, Gill J, Webster A, Kim SJ, Morton R, </w:t>
      </w:r>
      <w:proofErr w:type="spellStart"/>
      <w:r w:rsidRPr="00374D98">
        <w:rPr>
          <w:rFonts w:asciiTheme="minorHAnsi" w:hAnsiTheme="minorHAnsi"/>
          <w:sz w:val="18"/>
        </w:rPr>
        <w:t>Klarenbach</w:t>
      </w:r>
      <w:proofErr w:type="spellEnd"/>
      <w:r w:rsidRPr="00374D98">
        <w:rPr>
          <w:rFonts w:asciiTheme="minorHAnsi" w:hAnsiTheme="minorHAnsi"/>
          <w:sz w:val="18"/>
        </w:rPr>
        <w:t xml:space="preserve"> SW, Kelly P, Ramsay</w:t>
      </w:r>
      <w:r w:rsidR="00A953D0" w:rsidRPr="00374D98">
        <w:rPr>
          <w:rFonts w:asciiTheme="minorHAnsi" w:hAnsiTheme="minorHAnsi"/>
          <w:sz w:val="18"/>
        </w:rPr>
        <w:t xml:space="preserve"> </w:t>
      </w:r>
      <w:r w:rsidRPr="00374D98">
        <w:rPr>
          <w:rFonts w:asciiTheme="minorHAnsi" w:hAnsiTheme="minorHAnsi"/>
          <w:sz w:val="18"/>
        </w:rPr>
        <w:t xml:space="preserve">T, Knoll GA, </w:t>
      </w:r>
      <w:proofErr w:type="spellStart"/>
      <w:r w:rsidRPr="00374D98">
        <w:rPr>
          <w:rFonts w:asciiTheme="minorHAnsi" w:hAnsiTheme="minorHAnsi"/>
          <w:sz w:val="18"/>
        </w:rPr>
        <w:t>Pilmore</w:t>
      </w:r>
      <w:proofErr w:type="spellEnd"/>
      <w:r w:rsidRPr="00374D98">
        <w:rPr>
          <w:rFonts w:asciiTheme="minorHAnsi" w:hAnsiTheme="minorHAnsi"/>
          <w:sz w:val="18"/>
        </w:rPr>
        <w:t xml:space="preserve"> H, Hughes G, Herzog CA, </w:t>
      </w:r>
      <w:r w:rsidRPr="00374D98">
        <w:rPr>
          <w:rFonts w:asciiTheme="minorHAnsi" w:hAnsiTheme="minorHAnsi"/>
          <w:b/>
          <w:sz w:val="18"/>
        </w:rPr>
        <w:t>Chadban S</w:t>
      </w:r>
      <w:r w:rsidRPr="00374D98">
        <w:rPr>
          <w:rFonts w:asciiTheme="minorHAnsi" w:hAnsiTheme="minorHAnsi"/>
          <w:sz w:val="18"/>
        </w:rPr>
        <w:t>, Gill JS.</w:t>
      </w:r>
      <w:r w:rsidR="00A953D0" w:rsidRPr="00374D98">
        <w:rPr>
          <w:rFonts w:asciiTheme="minorHAnsi" w:hAnsiTheme="minorHAnsi"/>
          <w:sz w:val="18"/>
        </w:rPr>
        <w:t xml:space="preserve"> </w:t>
      </w:r>
      <w:r w:rsidRPr="00374D98">
        <w:rPr>
          <w:rFonts w:asciiTheme="minorHAnsi" w:hAnsiTheme="minorHAnsi"/>
          <w:sz w:val="18"/>
        </w:rPr>
        <w:t xml:space="preserve">Canadian-Australasian </w:t>
      </w:r>
      <w:proofErr w:type="spellStart"/>
      <w:r w:rsidRPr="00374D98">
        <w:rPr>
          <w:rFonts w:asciiTheme="minorHAnsi" w:hAnsiTheme="minorHAnsi"/>
          <w:sz w:val="18"/>
        </w:rPr>
        <w:t>Randomised</w:t>
      </w:r>
      <w:proofErr w:type="spellEnd"/>
      <w:r w:rsidRPr="00374D98">
        <w:rPr>
          <w:rFonts w:asciiTheme="minorHAnsi" w:hAnsiTheme="minorHAnsi"/>
          <w:sz w:val="18"/>
        </w:rPr>
        <w:t xml:space="preserve"> trial of screening kidney transplant candidates for coronary artery disease-A trial protocol for the CARSK study. Am Heart J.</w:t>
      </w:r>
      <w:r w:rsidR="00A953D0" w:rsidRPr="00374D98">
        <w:rPr>
          <w:rFonts w:asciiTheme="minorHAnsi" w:hAnsiTheme="minorHAnsi"/>
          <w:sz w:val="18"/>
        </w:rPr>
        <w:t xml:space="preserve"> </w:t>
      </w:r>
      <w:r w:rsidRPr="00374D98">
        <w:rPr>
          <w:rFonts w:asciiTheme="minorHAnsi" w:hAnsiTheme="minorHAnsi"/>
          <w:sz w:val="18"/>
        </w:rPr>
        <w:t xml:space="preserve">2019 </w:t>
      </w:r>
      <w:proofErr w:type="gramStart"/>
      <w:r w:rsidRPr="00374D98">
        <w:rPr>
          <w:rFonts w:asciiTheme="minorHAnsi" w:hAnsiTheme="minorHAnsi"/>
          <w:sz w:val="18"/>
        </w:rPr>
        <w:t>Aug;214:175</w:t>
      </w:r>
      <w:proofErr w:type="gramEnd"/>
      <w:r w:rsidRPr="00374D98">
        <w:rPr>
          <w:rFonts w:asciiTheme="minorHAnsi" w:hAnsiTheme="minorHAnsi"/>
          <w:sz w:val="18"/>
        </w:rPr>
        <w:t xml:space="preserve">-183. </w:t>
      </w:r>
    </w:p>
    <w:p w14:paraId="7BE9FB4F" w14:textId="62EB7599" w:rsidR="000742BE" w:rsidRPr="00374D98" w:rsidRDefault="000742BE" w:rsidP="00A953D0">
      <w:pPr>
        <w:pStyle w:val="ListParagraph"/>
        <w:numPr>
          <w:ilvl w:val="0"/>
          <w:numId w:val="12"/>
        </w:numPr>
        <w:rPr>
          <w:rFonts w:asciiTheme="minorHAnsi" w:hAnsiTheme="minorHAnsi"/>
          <w:sz w:val="18"/>
        </w:rPr>
      </w:pPr>
      <w:r w:rsidRPr="00374D98">
        <w:rPr>
          <w:rFonts w:asciiTheme="minorHAnsi" w:hAnsiTheme="minorHAnsi"/>
          <w:sz w:val="18"/>
        </w:rPr>
        <w:t xml:space="preserve">Ying T, Wong G, Lim WH, Clayton P,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w:t>
      </w:r>
      <w:proofErr w:type="spellStart"/>
      <w:r w:rsidRPr="00374D98">
        <w:rPr>
          <w:rFonts w:asciiTheme="minorHAnsi" w:hAnsiTheme="minorHAnsi"/>
          <w:sz w:val="18"/>
        </w:rPr>
        <w:t>Pilmore</w:t>
      </w:r>
      <w:proofErr w:type="spellEnd"/>
      <w:r w:rsidRPr="00374D98">
        <w:rPr>
          <w:rFonts w:asciiTheme="minorHAnsi" w:hAnsiTheme="minorHAnsi"/>
          <w:sz w:val="18"/>
        </w:rPr>
        <w:t xml:space="preserve"> H, Campbell S,</w:t>
      </w:r>
      <w:r w:rsidR="00A953D0" w:rsidRPr="00374D98">
        <w:rPr>
          <w:rFonts w:asciiTheme="minorHAnsi" w:hAnsiTheme="minorHAnsi"/>
          <w:sz w:val="18"/>
        </w:rPr>
        <w:t xml:space="preserve"> </w:t>
      </w:r>
      <w:r w:rsidRPr="00374D98">
        <w:rPr>
          <w:rFonts w:asciiTheme="minorHAnsi" w:hAnsiTheme="minorHAnsi"/>
          <w:sz w:val="18"/>
        </w:rPr>
        <w:t xml:space="preserve">O'Connell PJ, Russ G, </w:t>
      </w:r>
      <w:r w:rsidRPr="00374D98">
        <w:rPr>
          <w:rFonts w:asciiTheme="minorHAnsi" w:hAnsiTheme="minorHAnsi"/>
          <w:b/>
          <w:sz w:val="18"/>
        </w:rPr>
        <w:t>Chadban S</w:t>
      </w:r>
      <w:r w:rsidRPr="00374D98">
        <w:rPr>
          <w:rFonts w:asciiTheme="minorHAnsi" w:hAnsiTheme="minorHAnsi"/>
          <w:sz w:val="18"/>
        </w:rPr>
        <w:t xml:space="preserve">. </w:t>
      </w:r>
      <w:proofErr w:type="spellStart"/>
      <w:r w:rsidRPr="00374D98">
        <w:rPr>
          <w:rFonts w:asciiTheme="minorHAnsi" w:hAnsiTheme="minorHAnsi"/>
          <w:sz w:val="18"/>
        </w:rPr>
        <w:t>Everolimus</w:t>
      </w:r>
      <w:proofErr w:type="spellEnd"/>
      <w:r w:rsidRPr="00374D98">
        <w:rPr>
          <w:rFonts w:asciiTheme="minorHAnsi" w:hAnsiTheme="minorHAnsi"/>
          <w:sz w:val="18"/>
        </w:rPr>
        <w:t xml:space="preserve"> and Long-term Clinical Outcomes in</w:t>
      </w:r>
      <w:r w:rsidR="00A953D0" w:rsidRPr="00374D98">
        <w:rPr>
          <w:rFonts w:asciiTheme="minorHAnsi" w:hAnsiTheme="minorHAnsi"/>
          <w:sz w:val="18"/>
        </w:rPr>
        <w:t xml:space="preserve"> </w:t>
      </w:r>
      <w:r w:rsidRPr="00374D98">
        <w:rPr>
          <w:rFonts w:asciiTheme="minorHAnsi" w:hAnsiTheme="minorHAnsi"/>
          <w:sz w:val="18"/>
        </w:rPr>
        <w:t xml:space="preserve">Kidney Transplant Recipients: A Registry-based 10-year Follow-up of 5 Randomized Trials. Transplantation. 2019 Aug;103(8):1705-1713. </w:t>
      </w:r>
    </w:p>
    <w:p w14:paraId="3079B375" w14:textId="77777777" w:rsidR="00AB55A5" w:rsidRPr="00374D98" w:rsidRDefault="00AB55A5" w:rsidP="00AB55A5">
      <w:pPr>
        <w:pStyle w:val="ListParagraph"/>
        <w:numPr>
          <w:ilvl w:val="0"/>
          <w:numId w:val="12"/>
        </w:numPr>
        <w:rPr>
          <w:rFonts w:asciiTheme="minorHAnsi" w:hAnsiTheme="minorHAnsi"/>
          <w:sz w:val="18"/>
        </w:rPr>
      </w:pPr>
      <w:r w:rsidRPr="00374D98">
        <w:rPr>
          <w:rFonts w:asciiTheme="minorHAnsi" w:hAnsiTheme="minorHAnsi"/>
          <w:sz w:val="18"/>
        </w:rPr>
        <w:t xml:space="preserve">White SL, Rawlinson W, </w:t>
      </w:r>
      <w:proofErr w:type="spellStart"/>
      <w:r w:rsidRPr="00374D98">
        <w:rPr>
          <w:rFonts w:asciiTheme="minorHAnsi" w:hAnsiTheme="minorHAnsi"/>
          <w:sz w:val="18"/>
        </w:rPr>
        <w:t>Boan</w:t>
      </w:r>
      <w:proofErr w:type="spellEnd"/>
      <w:r w:rsidRPr="00374D98">
        <w:rPr>
          <w:rFonts w:asciiTheme="minorHAnsi" w:hAnsiTheme="minorHAnsi"/>
          <w:sz w:val="18"/>
        </w:rPr>
        <w:t xml:space="preserve"> P, </w:t>
      </w:r>
      <w:proofErr w:type="spellStart"/>
      <w:r w:rsidRPr="00374D98">
        <w:rPr>
          <w:rFonts w:asciiTheme="minorHAnsi" w:hAnsiTheme="minorHAnsi"/>
          <w:sz w:val="18"/>
        </w:rPr>
        <w:t>Sheppeard</w:t>
      </w:r>
      <w:proofErr w:type="spellEnd"/>
      <w:r w:rsidRPr="00374D98">
        <w:rPr>
          <w:rFonts w:asciiTheme="minorHAnsi" w:hAnsiTheme="minorHAnsi"/>
          <w:sz w:val="18"/>
        </w:rPr>
        <w:t xml:space="preserve"> V, Wong G, Waller K, Opdam H, Kaldor J, Fink M, </w:t>
      </w:r>
      <w:proofErr w:type="spellStart"/>
      <w:r w:rsidRPr="00374D98">
        <w:rPr>
          <w:rFonts w:asciiTheme="minorHAnsi" w:hAnsiTheme="minorHAnsi"/>
          <w:sz w:val="18"/>
        </w:rPr>
        <w:t>Verran</w:t>
      </w:r>
      <w:proofErr w:type="spellEnd"/>
      <w:r w:rsidRPr="00374D98">
        <w:rPr>
          <w:rFonts w:asciiTheme="minorHAnsi" w:hAnsiTheme="minorHAnsi"/>
          <w:sz w:val="18"/>
        </w:rPr>
        <w:t xml:space="preserve"> D, Webster A, Wyburn K, Grayson L, Glanville A, Cross N, Irish A, Coates T, Griffin A, Snell G, Alexander SI, Campbell S, </w:t>
      </w:r>
      <w:r w:rsidRPr="00374D98">
        <w:rPr>
          <w:rFonts w:asciiTheme="minorHAnsi" w:hAnsiTheme="minorHAnsi"/>
          <w:b/>
          <w:sz w:val="18"/>
        </w:rPr>
        <w:t>Chadban S</w:t>
      </w:r>
      <w:r w:rsidRPr="00374D98">
        <w:rPr>
          <w:rFonts w:asciiTheme="minorHAnsi" w:hAnsiTheme="minorHAnsi"/>
          <w:sz w:val="18"/>
        </w:rPr>
        <w:t xml:space="preserve">, Macdonald P, Manley P, </w:t>
      </w:r>
      <w:proofErr w:type="spellStart"/>
      <w:r w:rsidRPr="00374D98">
        <w:rPr>
          <w:rFonts w:asciiTheme="minorHAnsi" w:hAnsiTheme="minorHAnsi"/>
          <w:sz w:val="18"/>
        </w:rPr>
        <w:t>Mehakovic</w:t>
      </w:r>
      <w:proofErr w:type="spellEnd"/>
      <w:r w:rsidRPr="00374D98">
        <w:rPr>
          <w:rFonts w:asciiTheme="minorHAnsi" w:hAnsiTheme="minorHAnsi"/>
          <w:sz w:val="18"/>
        </w:rPr>
        <w:t xml:space="preserve"> E, Ramachandran V, Mitchell A, </w:t>
      </w:r>
      <w:proofErr w:type="spellStart"/>
      <w:r w:rsidRPr="00374D98">
        <w:rPr>
          <w:rFonts w:asciiTheme="minorHAnsi" w:hAnsiTheme="minorHAnsi"/>
          <w:sz w:val="18"/>
        </w:rPr>
        <w:t>Ison</w:t>
      </w:r>
      <w:proofErr w:type="spellEnd"/>
      <w:r w:rsidRPr="00374D98">
        <w:rPr>
          <w:rFonts w:asciiTheme="minorHAnsi" w:hAnsiTheme="minorHAnsi"/>
          <w:sz w:val="18"/>
        </w:rPr>
        <w:t xml:space="preserve"> M. Infectious Disease Transmission in Solid Organ Transplantation: Donor Evaluation, Recipient Risk, and Outcomes of Transmission. Transplant Direct. 2018 Dec 20;5(1</w:t>
      </w:r>
      <w:proofErr w:type="gramStart"/>
      <w:r w:rsidRPr="00374D98">
        <w:rPr>
          <w:rFonts w:asciiTheme="minorHAnsi" w:hAnsiTheme="minorHAnsi"/>
          <w:sz w:val="18"/>
        </w:rPr>
        <w:t>):e</w:t>
      </w:r>
      <w:proofErr w:type="gramEnd"/>
      <w:r w:rsidRPr="00374D98">
        <w:rPr>
          <w:rFonts w:asciiTheme="minorHAnsi" w:hAnsiTheme="minorHAnsi"/>
          <w:sz w:val="18"/>
        </w:rPr>
        <w:t xml:space="preserve">416. </w:t>
      </w:r>
    </w:p>
    <w:p w14:paraId="5AAE216F" w14:textId="2330F0FB" w:rsidR="000742BE" w:rsidRPr="00374D98" w:rsidRDefault="000742BE" w:rsidP="00A953D0">
      <w:pPr>
        <w:pStyle w:val="ListParagraph"/>
        <w:numPr>
          <w:ilvl w:val="0"/>
          <w:numId w:val="12"/>
        </w:numPr>
        <w:rPr>
          <w:rFonts w:asciiTheme="minorHAnsi" w:hAnsiTheme="minorHAnsi"/>
          <w:sz w:val="18"/>
        </w:rPr>
      </w:pPr>
      <w:proofErr w:type="spellStart"/>
      <w:r w:rsidRPr="00374D98">
        <w:rPr>
          <w:rFonts w:asciiTheme="minorHAnsi" w:hAnsiTheme="minorHAnsi"/>
          <w:sz w:val="18"/>
        </w:rPr>
        <w:t>Tangirala</w:t>
      </w:r>
      <w:proofErr w:type="spellEnd"/>
      <w:r w:rsidRPr="00374D98">
        <w:rPr>
          <w:rFonts w:asciiTheme="minorHAnsi" w:hAnsiTheme="minorHAnsi"/>
          <w:sz w:val="18"/>
        </w:rPr>
        <w:t xml:space="preserve"> N, Singer J, Snelling P, Wyburn K, </w:t>
      </w:r>
      <w:r w:rsidRPr="00374D98">
        <w:rPr>
          <w:rFonts w:asciiTheme="minorHAnsi" w:hAnsiTheme="minorHAnsi"/>
          <w:b/>
          <w:sz w:val="18"/>
        </w:rPr>
        <w:t>Chadban S</w:t>
      </w:r>
      <w:r w:rsidRPr="00374D98">
        <w:rPr>
          <w:rFonts w:asciiTheme="minorHAnsi" w:hAnsiTheme="minorHAnsi"/>
          <w:sz w:val="18"/>
        </w:rPr>
        <w:t xml:space="preserve">, </w:t>
      </w:r>
      <w:proofErr w:type="spellStart"/>
      <w:r w:rsidRPr="00374D98">
        <w:rPr>
          <w:rFonts w:asciiTheme="minorHAnsi" w:hAnsiTheme="minorHAnsi"/>
          <w:sz w:val="18"/>
        </w:rPr>
        <w:t>Aouad</w:t>
      </w:r>
      <w:proofErr w:type="spellEnd"/>
      <w:r w:rsidRPr="00374D98">
        <w:rPr>
          <w:rFonts w:asciiTheme="minorHAnsi" w:hAnsiTheme="minorHAnsi"/>
          <w:sz w:val="18"/>
        </w:rPr>
        <w:t xml:space="preserve"> L, Gracey DM.</w:t>
      </w:r>
      <w:r w:rsidR="00A953D0" w:rsidRPr="00374D98">
        <w:rPr>
          <w:rFonts w:asciiTheme="minorHAnsi" w:hAnsiTheme="minorHAnsi"/>
          <w:sz w:val="18"/>
        </w:rPr>
        <w:t xml:space="preserve"> </w:t>
      </w:r>
      <w:r w:rsidRPr="00374D98">
        <w:rPr>
          <w:rFonts w:asciiTheme="minorHAnsi" w:hAnsiTheme="minorHAnsi"/>
          <w:sz w:val="18"/>
        </w:rPr>
        <w:t xml:space="preserve">Emphysematous </w:t>
      </w:r>
      <w:proofErr w:type="spellStart"/>
      <w:r w:rsidRPr="00374D98">
        <w:rPr>
          <w:rFonts w:asciiTheme="minorHAnsi" w:hAnsiTheme="minorHAnsi"/>
          <w:sz w:val="18"/>
        </w:rPr>
        <w:t>pyelonpehritis</w:t>
      </w:r>
      <w:proofErr w:type="spellEnd"/>
      <w:r w:rsidRPr="00374D98">
        <w:rPr>
          <w:rFonts w:asciiTheme="minorHAnsi" w:hAnsiTheme="minorHAnsi"/>
          <w:sz w:val="18"/>
        </w:rPr>
        <w:t xml:space="preserve"> in a dual kidney transplant recipient. Nephrology</w:t>
      </w:r>
      <w:r w:rsidR="00A953D0" w:rsidRPr="00374D98">
        <w:rPr>
          <w:rFonts w:asciiTheme="minorHAnsi" w:hAnsiTheme="minorHAnsi"/>
          <w:sz w:val="18"/>
        </w:rPr>
        <w:t xml:space="preserve"> </w:t>
      </w:r>
      <w:r w:rsidRPr="00374D98">
        <w:rPr>
          <w:rFonts w:asciiTheme="minorHAnsi" w:hAnsiTheme="minorHAnsi"/>
          <w:sz w:val="18"/>
        </w:rPr>
        <w:t xml:space="preserve">(Carlton). 2018 Nov;23(11):1064-1065. </w:t>
      </w:r>
    </w:p>
    <w:p w14:paraId="7D22F51A" w14:textId="144A5C73"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Yeung J, Vaughan E, </w:t>
      </w:r>
      <w:r w:rsidRPr="00374D98">
        <w:rPr>
          <w:rFonts w:asciiTheme="minorHAnsi" w:hAnsiTheme="minorHAnsi"/>
          <w:b/>
          <w:sz w:val="18"/>
        </w:rPr>
        <w:t>Chadban S</w:t>
      </w:r>
      <w:r w:rsidRPr="00374D98">
        <w:rPr>
          <w:rFonts w:asciiTheme="minorHAnsi" w:hAnsiTheme="minorHAnsi"/>
          <w:sz w:val="18"/>
        </w:rPr>
        <w:t xml:space="preserve">, Saunders J, </w:t>
      </w:r>
      <w:proofErr w:type="spellStart"/>
      <w:r w:rsidRPr="00374D98">
        <w:rPr>
          <w:rFonts w:asciiTheme="minorHAnsi" w:hAnsiTheme="minorHAnsi"/>
          <w:sz w:val="18"/>
        </w:rPr>
        <w:t>Thiagarajah</w:t>
      </w:r>
      <w:proofErr w:type="spellEnd"/>
      <w:r w:rsidRPr="00374D98">
        <w:rPr>
          <w:rFonts w:asciiTheme="minorHAnsi" w:hAnsiTheme="minorHAnsi"/>
          <w:sz w:val="18"/>
        </w:rPr>
        <w:t xml:space="preserve"> N, Brown C. High-dose intravenous methotrexate with high-flux, extended-hours </w:t>
      </w:r>
      <w:proofErr w:type="spellStart"/>
      <w:r w:rsidRPr="00374D98">
        <w:rPr>
          <w:rFonts w:asciiTheme="minorHAnsi" w:hAnsiTheme="minorHAnsi"/>
          <w:sz w:val="18"/>
        </w:rPr>
        <w:t>haemodialysis</w:t>
      </w:r>
      <w:proofErr w:type="spellEnd"/>
      <w:r w:rsidRPr="00374D98">
        <w:rPr>
          <w:rFonts w:asciiTheme="minorHAnsi" w:hAnsiTheme="minorHAnsi"/>
          <w:sz w:val="18"/>
        </w:rPr>
        <w:t xml:space="preserve"> in</w:t>
      </w:r>
      <w:r w:rsidR="00A953D0" w:rsidRPr="00374D98">
        <w:rPr>
          <w:rFonts w:asciiTheme="minorHAnsi" w:hAnsiTheme="minorHAnsi"/>
          <w:sz w:val="18"/>
        </w:rPr>
        <w:t xml:space="preserve"> </w:t>
      </w:r>
      <w:r w:rsidRPr="00374D98">
        <w:rPr>
          <w:rFonts w:asciiTheme="minorHAnsi" w:hAnsiTheme="minorHAnsi"/>
          <w:sz w:val="18"/>
        </w:rPr>
        <w:t xml:space="preserve">treatment of primary central nervous system, post-transplant lymphoproliferative disorder and end-stage kidney disease: A case report. Nephrology (Carlton). 2018 Nov;23(11):1063-1064. </w:t>
      </w:r>
    </w:p>
    <w:p w14:paraId="1C741A6B" w14:textId="05C5BB29"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Tong A, </w:t>
      </w:r>
      <w:proofErr w:type="spellStart"/>
      <w:r w:rsidRPr="00374D98">
        <w:rPr>
          <w:rFonts w:asciiTheme="minorHAnsi" w:hAnsiTheme="minorHAnsi"/>
          <w:sz w:val="18"/>
        </w:rPr>
        <w:t>Manns</w:t>
      </w:r>
      <w:proofErr w:type="spellEnd"/>
      <w:r w:rsidRPr="00374D98">
        <w:rPr>
          <w:rFonts w:asciiTheme="minorHAnsi" w:hAnsiTheme="minorHAnsi"/>
          <w:sz w:val="18"/>
        </w:rPr>
        <w:t xml:space="preserve"> B, Wang AYM, </w:t>
      </w:r>
      <w:proofErr w:type="spellStart"/>
      <w:r w:rsidRPr="00374D98">
        <w:rPr>
          <w:rFonts w:asciiTheme="minorHAnsi" w:hAnsiTheme="minorHAnsi"/>
          <w:sz w:val="18"/>
        </w:rPr>
        <w:t>Hemmelgarn</w:t>
      </w:r>
      <w:proofErr w:type="spellEnd"/>
      <w:r w:rsidRPr="00374D98">
        <w:rPr>
          <w:rFonts w:asciiTheme="minorHAnsi" w:hAnsiTheme="minorHAnsi"/>
          <w:sz w:val="18"/>
        </w:rPr>
        <w:t xml:space="preserve"> B, Wheeler DC, Gill J, </w:t>
      </w:r>
      <w:proofErr w:type="spellStart"/>
      <w:r w:rsidRPr="00374D98">
        <w:rPr>
          <w:rFonts w:asciiTheme="minorHAnsi" w:hAnsiTheme="minorHAnsi"/>
          <w:sz w:val="18"/>
        </w:rPr>
        <w:t>Tugwell</w:t>
      </w:r>
      <w:proofErr w:type="spellEnd"/>
      <w:r w:rsidRPr="00374D98">
        <w:rPr>
          <w:rFonts w:asciiTheme="minorHAnsi" w:hAnsiTheme="minorHAnsi"/>
          <w:sz w:val="18"/>
        </w:rPr>
        <w:t xml:space="preserve"> P,</w:t>
      </w:r>
      <w:r w:rsidR="00A953D0" w:rsidRPr="00374D98">
        <w:rPr>
          <w:rFonts w:asciiTheme="minorHAnsi" w:hAnsiTheme="minorHAnsi"/>
          <w:sz w:val="18"/>
        </w:rPr>
        <w:t xml:space="preserve"> </w:t>
      </w:r>
      <w:proofErr w:type="spellStart"/>
      <w:r w:rsidRPr="00374D98">
        <w:rPr>
          <w:rFonts w:asciiTheme="minorHAnsi" w:hAnsiTheme="minorHAnsi"/>
          <w:sz w:val="18"/>
        </w:rPr>
        <w:t>Pecoits</w:t>
      </w:r>
      <w:proofErr w:type="spellEnd"/>
      <w:r w:rsidRPr="00374D98">
        <w:rPr>
          <w:rFonts w:asciiTheme="minorHAnsi" w:hAnsiTheme="minorHAnsi"/>
          <w:sz w:val="18"/>
        </w:rPr>
        <w:t xml:space="preserve">-Filho R, Crowe S, Harris T, Van </w:t>
      </w:r>
      <w:proofErr w:type="spellStart"/>
      <w:r w:rsidRPr="00374D98">
        <w:rPr>
          <w:rFonts w:asciiTheme="minorHAnsi" w:hAnsiTheme="minorHAnsi"/>
          <w:sz w:val="18"/>
        </w:rPr>
        <w:t>Biesen</w:t>
      </w:r>
      <w:proofErr w:type="spellEnd"/>
      <w:r w:rsidRPr="00374D98">
        <w:rPr>
          <w:rFonts w:asciiTheme="minorHAnsi" w:hAnsiTheme="minorHAnsi"/>
          <w:sz w:val="18"/>
        </w:rPr>
        <w:t xml:space="preserve"> W, </w:t>
      </w:r>
      <w:proofErr w:type="spellStart"/>
      <w:r w:rsidRPr="00374D98">
        <w:rPr>
          <w:rFonts w:asciiTheme="minorHAnsi" w:hAnsiTheme="minorHAnsi"/>
          <w:sz w:val="18"/>
        </w:rPr>
        <w:t>Winkelmayer</w:t>
      </w:r>
      <w:proofErr w:type="spellEnd"/>
      <w:r w:rsidRPr="00374D98">
        <w:rPr>
          <w:rFonts w:asciiTheme="minorHAnsi" w:hAnsiTheme="minorHAnsi"/>
          <w:sz w:val="18"/>
        </w:rPr>
        <w:t xml:space="preserve"> WC, Levin A,</w:t>
      </w:r>
      <w:r w:rsidR="00A953D0" w:rsidRPr="00374D98">
        <w:rPr>
          <w:rFonts w:asciiTheme="minorHAnsi" w:hAnsiTheme="minorHAnsi"/>
          <w:sz w:val="18"/>
        </w:rPr>
        <w:t xml:space="preserve"> </w:t>
      </w:r>
      <w:r w:rsidRPr="00374D98">
        <w:rPr>
          <w:rFonts w:asciiTheme="minorHAnsi" w:hAnsiTheme="minorHAnsi"/>
          <w:sz w:val="18"/>
        </w:rPr>
        <w:t xml:space="preserve">Thompson A, </w:t>
      </w:r>
      <w:proofErr w:type="spellStart"/>
      <w:r w:rsidRPr="00374D98">
        <w:rPr>
          <w:rFonts w:asciiTheme="minorHAnsi" w:hAnsiTheme="minorHAnsi"/>
          <w:sz w:val="18"/>
        </w:rPr>
        <w:t>Perkovic</w:t>
      </w:r>
      <w:proofErr w:type="spellEnd"/>
      <w:r w:rsidRPr="00374D98">
        <w:rPr>
          <w:rFonts w:asciiTheme="minorHAnsi" w:hAnsiTheme="minorHAnsi"/>
          <w:sz w:val="18"/>
        </w:rPr>
        <w:t xml:space="preserve"> V, Ju A, Gutman T, Bernier-Jean A, </w:t>
      </w:r>
      <w:proofErr w:type="spellStart"/>
      <w:r w:rsidRPr="00374D98">
        <w:rPr>
          <w:rFonts w:asciiTheme="minorHAnsi" w:hAnsiTheme="minorHAnsi"/>
          <w:sz w:val="18"/>
        </w:rPr>
        <w:t>Viecelli</w:t>
      </w:r>
      <w:proofErr w:type="spellEnd"/>
      <w:r w:rsidRPr="00374D98">
        <w:rPr>
          <w:rFonts w:asciiTheme="minorHAnsi" w:hAnsiTheme="minorHAnsi"/>
          <w:sz w:val="18"/>
        </w:rPr>
        <w:t xml:space="preserve"> AK, </w:t>
      </w:r>
      <w:proofErr w:type="spellStart"/>
      <w:r w:rsidRPr="00374D98">
        <w:rPr>
          <w:rFonts w:asciiTheme="minorHAnsi" w:hAnsiTheme="minorHAnsi"/>
          <w:sz w:val="18"/>
        </w:rPr>
        <w:t>O'Lone</w:t>
      </w:r>
      <w:proofErr w:type="spellEnd"/>
      <w:r w:rsidRPr="00374D98">
        <w:rPr>
          <w:rFonts w:asciiTheme="minorHAnsi" w:hAnsiTheme="minorHAnsi"/>
          <w:sz w:val="18"/>
        </w:rPr>
        <w:t xml:space="preserve"> E,</w:t>
      </w:r>
      <w:r w:rsidR="00A953D0" w:rsidRPr="00374D98">
        <w:rPr>
          <w:rFonts w:asciiTheme="minorHAnsi" w:hAnsiTheme="minorHAnsi"/>
          <w:sz w:val="18"/>
        </w:rPr>
        <w:t xml:space="preserve"> </w:t>
      </w:r>
      <w:r w:rsidRPr="00374D98">
        <w:rPr>
          <w:rFonts w:asciiTheme="minorHAnsi" w:hAnsiTheme="minorHAnsi"/>
          <w:sz w:val="18"/>
        </w:rPr>
        <w:t xml:space="preserve">Shen J, Josephson MA, Cho Y, Johnson DW, </w:t>
      </w:r>
      <w:proofErr w:type="spellStart"/>
      <w:r w:rsidRPr="00374D98">
        <w:rPr>
          <w:rFonts w:asciiTheme="minorHAnsi" w:hAnsiTheme="minorHAnsi"/>
          <w:sz w:val="18"/>
        </w:rPr>
        <w:t>Sautenet</w:t>
      </w:r>
      <w:proofErr w:type="spellEnd"/>
      <w:r w:rsidRPr="00374D98">
        <w:rPr>
          <w:rFonts w:asciiTheme="minorHAnsi" w:hAnsiTheme="minorHAnsi"/>
          <w:sz w:val="18"/>
        </w:rPr>
        <w:t xml:space="preserve"> B, Tonelli M, Craig JC; SONG</w:t>
      </w:r>
      <w:r w:rsidR="00A953D0" w:rsidRPr="00374D98">
        <w:rPr>
          <w:rFonts w:asciiTheme="minorHAnsi" w:hAnsiTheme="minorHAnsi"/>
          <w:sz w:val="18"/>
        </w:rPr>
        <w:t xml:space="preserve"> </w:t>
      </w:r>
      <w:r w:rsidRPr="00374D98">
        <w:rPr>
          <w:rFonts w:asciiTheme="minorHAnsi" w:hAnsiTheme="minorHAnsi"/>
          <w:sz w:val="18"/>
        </w:rPr>
        <w:t>Implementation Workshop Investigators. Implementing core outcomes in kidney</w:t>
      </w:r>
      <w:r w:rsidR="00A953D0" w:rsidRPr="00374D98">
        <w:rPr>
          <w:rFonts w:asciiTheme="minorHAnsi" w:hAnsiTheme="minorHAnsi"/>
          <w:sz w:val="18"/>
        </w:rPr>
        <w:t xml:space="preserve"> </w:t>
      </w:r>
      <w:r w:rsidRPr="00374D98">
        <w:rPr>
          <w:rFonts w:asciiTheme="minorHAnsi" w:hAnsiTheme="minorHAnsi"/>
          <w:sz w:val="18"/>
        </w:rPr>
        <w:t xml:space="preserve">disease: report of the Standardized Outcomes in Nephrology (SONG) </w:t>
      </w:r>
      <w:proofErr w:type="gramStart"/>
      <w:r w:rsidRPr="00374D98">
        <w:rPr>
          <w:rFonts w:asciiTheme="minorHAnsi" w:hAnsiTheme="minorHAnsi"/>
          <w:sz w:val="18"/>
        </w:rPr>
        <w:t xml:space="preserve">implementation </w:t>
      </w:r>
      <w:r w:rsidR="00A953D0" w:rsidRPr="00374D98">
        <w:rPr>
          <w:rFonts w:asciiTheme="minorHAnsi" w:hAnsiTheme="minorHAnsi"/>
          <w:sz w:val="18"/>
        </w:rPr>
        <w:t xml:space="preserve"> </w:t>
      </w:r>
      <w:r w:rsidRPr="00374D98">
        <w:rPr>
          <w:rFonts w:asciiTheme="minorHAnsi" w:hAnsiTheme="minorHAnsi"/>
          <w:sz w:val="18"/>
        </w:rPr>
        <w:t>workshop</w:t>
      </w:r>
      <w:proofErr w:type="gramEnd"/>
      <w:r w:rsidRPr="00374D98">
        <w:rPr>
          <w:rFonts w:asciiTheme="minorHAnsi" w:hAnsiTheme="minorHAnsi"/>
          <w:sz w:val="18"/>
        </w:rPr>
        <w:t xml:space="preserve">. Kidney Int. 2018 Dec;94(6):1053-1068. </w:t>
      </w:r>
    </w:p>
    <w:p w14:paraId="3A4D44FB" w14:textId="1581EC61" w:rsidR="000742BE" w:rsidRPr="00374D98" w:rsidRDefault="000742BE" w:rsidP="00A953D0">
      <w:pPr>
        <w:pStyle w:val="ListParagraph"/>
        <w:numPr>
          <w:ilvl w:val="0"/>
          <w:numId w:val="12"/>
        </w:numPr>
        <w:rPr>
          <w:rFonts w:asciiTheme="minorHAnsi" w:hAnsiTheme="minorHAnsi"/>
          <w:sz w:val="18"/>
        </w:rPr>
      </w:pPr>
      <w:r w:rsidRPr="00374D98">
        <w:rPr>
          <w:rFonts w:asciiTheme="minorHAnsi" w:hAnsiTheme="minorHAnsi"/>
          <w:sz w:val="18"/>
        </w:rPr>
        <w:t>Inker LA, Grams ME, Levey AS, Coresh J, Cirillo M, Collins JF, Gansevoort RT,</w:t>
      </w:r>
      <w:r w:rsidR="00A953D0" w:rsidRPr="00374D98">
        <w:rPr>
          <w:rFonts w:asciiTheme="minorHAnsi" w:hAnsiTheme="minorHAnsi"/>
          <w:sz w:val="18"/>
        </w:rPr>
        <w:t xml:space="preserve"> </w:t>
      </w:r>
      <w:r w:rsidRPr="00374D98">
        <w:rPr>
          <w:rFonts w:asciiTheme="minorHAnsi" w:hAnsiTheme="minorHAnsi"/>
          <w:sz w:val="18"/>
        </w:rPr>
        <w:t xml:space="preserve">Gutierrez OM, Hamano T, Heine GH, Ishikawa S, </w:t>
      </w:r>
      <w:proofErr w:type="spellStart"/>
      <w:r w:rsidRPr="00374D98">
        <w:rPr>
          <w:rFonts w:asciiTheme="minorHAnsi" w:hAnsiTheme="minorHAnsi"/>
          <w:sz w:val="18"/>
        </w:rPr>
        <w:t>Jee</w:t>
      </w:r>
      <w:proofErr w:type="spellEnd"/>
      <w:r w:rsidRPr="00374D98">
        <w:rPr>
          <w:rFonts w:asciiTheme="minorHAnsi" w:hAnsiTheme="minorHAnsi"/>
          <w:sz w:val="18"/>
        </w:rPr>
        <w:t xml:space="preserve"> SH, </w:t>
      </w:r>
      <w:proofErr w:type="spellStart"/>
      <w:r w:rsidRPr="00374D98">
        <w:rPr>
          <w:rFonts w:asciiTheme="minorHAnsi" w:hAnsiTheme="minorHAnsi"/>
          <w:sz w:val="18"/>
        </w:rPr>
        <w:t>Kronenberg</w:t>
      </w:r>
      <w:proofErr w:type="spellEnd"/>
      <w:r w:rsidRPr="00374D98">
        <w:rPr>
          <w:rFonts w:asciiTheme="minorHAnsi" w:hAnsiTheme="minorHAnsi"/>
          <w:sz w:val="18"/>
        </w:rPr>
        <w:t xml:space="preserve"> F, </w:t>
      </w:r>
      <w:proofErr w:type="spellStart"/>
      <w:r w:rsidRPr="00374D98">
        <w:rPr>
          <w:rFonts w:asciiTheme="minorHAnsi" w:hAnsiTheme="minorHAnsi"/>
          <w:sz w:val="18"/>
        </w:rPr>
        <w:t>Landray</w:t>
      </w:r>
      <w:proofErr w:type="spellEnd"/>
      <w:r w:rsidRPr="00374D98">
        <w:rPr>
          <w:rFonts w:asciiTheme="minorHAnsi" w:hAnsiTheme="minorHAnsi"/>
          <w:sz w:val="18"/>
        </w:rPr>
        <w:t xml:space="preserve"> MJ,</w:t>
      </w:r>
      <w:r w:rsidR="00A953D0" w:rsidRPr="00374D98">
        <w:rPr>
          <w:rFonts w:asciiTheme="minorHAnsi" w:hAnsiTheme="minorHAnsi"/>
          <w:sz w:val="18"/>
        </w:rPr>
        <w:t xml:space="preserve"> </w:t>
      </w:r>
      <w:r w:rsidRPr="00374D98">
        <w:rPr>
          <w:rFonts w:asciiTheme="minorHAnsi" w:hAnsiTheme="minorHAnsi"/>
          <w:sz w:val="18"/>
        </w:rPr>
        <w:t xml:space="preserve">Miura K, Nadkarni GN, Peralta CA, </w:t>
      </w:r>
      <w:proofErr w:type="spellStart"/>
      <w:r w:rsidRPr="00374D98">
        <w:rPr>
          <w:rFonts w:asciiTheme="minorHAnsi" w:hAnsiTheme="minorHAnsi"/>
          <w:sz w:val="18"/>
        </w:rPr>
        <w:t>Rothenbacher</w:t>
      </w:r>
      <w:proofErr w:type="spellEnd"/>
      <w:r w:rsidRPr="00374D98">
        <w:rPr>
          <w:rFonts w:asciiTheme="minorHAnsi" w:hAnsiTheme="minorHAnsi"/>
          <w:sz w:val="18"/>
        </w:rPr>
        <w:t xml:space="preserve"> D, </w:t>
      </w:r>
      <w:proofErr w:type="spellStart"/>
      <w:r w:rsidRPr="00374D98">
        <w:rPr>
          <w:rFonts w:asciiTheme="minorHAnsi" w:hAnsiTheme="minorHAnsi"/>
          <w:sz w:val="18"/>
        </w:rPr>
        <w:t>Schaeffner</w:t>
      </w:r>
      <w:proofErr w:type="spellEnd"/>
      <w:r w:rsidRPr="00374D98">
        <w:rPr>
          <w:rFonts w:asciiTheme="minorHAnsi" w:hAnsiTheme="minorHAnsi"/>
          <w:sz w:val="18"/>
        </w:rPr>
        <w:t xml:space="preserve"> E, </w:t>
      </w:r>
      <w:proofErr w:type="spellStart"/>
      <w:r w:rsidRPr="00374D98">
        <w:rPr>
          <w:rFonts w:asciiTheme="minorHAnsi" w:hAnsiTheme="minorHAnsi"/>
          <w:sz w:val="18"/>
        </w:rPr>
        <w:t>Sedaghat</w:t>
      </w:r>
      <w:proofErr w:type="spellEnd"/>
      <w:r w:rsidRPr="00374D98">
        <w:rPr>
          <w:rFonts w:asciiTheme="minorHAnsi" w:hAnsiTheme="minorHAnsi"/>
          <w:sz w:val="18"/>
        </w:rPr>
        <w:t xml:space="preserve"> S,</w:t>
      </w:r>
      <w:r w:rsidR="00A953D0" w:rsidRPr="00374D98">
        <w:rPr>
          <w:rFonts w:asciiTheme="minorHAnsi" w:hAnsiTheme="minorHAnsi"/>
          <w:sz w:val="18"/>
        </w:rPr>
        <w:t xml:space="preserve"> </w:t>
      </w:r>
      <w:proofErr w:type="spellStart"/>
      <w:r w:rsidRPr="00374D98">
        <w:rPr>
          <w:rFonts w:asciiTheme="minorHAnsi" w:hAnsiTheme="minorHAnsi"/>
          <w:sz w:val="18"/>
        </w:rPr>
        <w:t>Shlipak</w:t>
      </w:r>
      <w:proofErr w:type="spellEnd"/>
      <w:r w:rsidRPr="00374D98">
        <w:rPr>
          <w:rFonts w:asciiTheme="minorHAnsi" w:hAnsiTheme="minorHAnsi"/>
          <w:sz w:val="18"/>
        </w:rPr>
        <w:t xml:space="preserve"> MG, Zhang L, van </w:t>
      </w:r>
      <w:proofErr w:type="spellStart"/>
      <w:r w:rsidRPr="00374D98">
        <w:rPr>
          <w:rFonts w:asciiTheme="minorHAnsi" w:hAnsiTheme="minorHAnsi"/>
          <w:sz w:val="18"/>
        </w:rPr>
        <w:t>Zuilen</w:t>
      </w:r>
      <w:proofErr w:type="spellEnd"/>
      <w:r w:rsidRPr="00374D98">
        <w:rPr>
          <w:rFonts w:asciiTheme="minorHAnsi" w:hAnsiTheme="minorHAnsi"/>
          <w:sz w:val="18"/>
        </w:rPr>
        <w:t xml:space="preserve"> AD, </w:t>
      </w:r>
      <w:proofErr w:type="spellStart"/>
      <w:r w:rsidRPr="00374D98">
        <w:rPr>
          <w:rFonts w:asciiTheme="minorHAnsi" w:hAnsiTheme="minorHAnsi"/>
          <w:sz w:val="18"/>
        </w:rPr>
        <w:t>Hallan</w:t>
      </w:r>
      <w:proofErr w:type="spellEnd"/>
      <w:r w:rsidRPr="00374D98">
        <w:rPr>
          <w:rFonts w:asciiTheme="minorHAnsi" w:hAnsiTheme="minorHAnsi"/>
          <w:sz w:val="18"/>
        </w:rPr>
        <w:t xml:space="preserve"> SI, </w:t>
      </w:r>
      <w:proofErr w:type="spellStart"/>
      <w:r w:rsidRPr="00374D98">
        <w:rPr>
          <w:rFonts w:asciiTheme="minorHAnsi" w:hAnsiTheme="minorHAnsi"/>
          <w:sz w:val="18"/>
        </w:rPr>
        <w:t>Kovesdy</w:t>
      </w:r>
      <w:proofErr w:type="spellEnd"/>
      <w:r w:rsidRPr="00374D98">
        <w:rPr>
          <w:rFonts w:asciiTheme="minorHAnsi" w:hAnsiTheme="minorHAnsi"/>
          <w:sz w:val="18"/>
        </w:rPr>
        <w:t xml:space="preserve"> CP, Woodward M, Levin A;</w:t>
      </w:r>
      <w:r w:rsidR="00A953D0" w:rsidRPr="00374D98">
        <w:rPr>
          <w:rFonts w:asciiTheme="minorHAnsi" w:hAnsiTheme="minorHAnsi"/>
          <w:sz w:val="18"/>
        </w:rPr>
        <w:t xml:space="preserve"> </w:t>
      </w:r>
      <w:r w:rsidRPr="00374D98">
        <w:rPr>
          <w:rFonts w:asciiTheme="minorHAnsi" w:hAnsiTheme="minorHAnsi"/>
          <w:sz w:val="18"/>
        </w:rPr>
        <w:t xml:space="preserve">CKD </w:t>
      </w:r>
      <w:r w:rsidRPr="00374D98">
        <w:rPr>
          <w:rFonts w:asciiTheme="minorHAnsi" w:hAnsiTheme="minorHAnsi"/>
          <w:sz w:val="18"/>
        </w:rPr>
        <w:lastRenderedPageBreak/>
        <w:t>Prognosis Consortium. Relationship of Estimated GFR and Albuminuria to</w:t>
      </w:r>
      <w:r w:rsidR="00A953D0" w:rsidRPr="00374D98">
        <w:rPr>
          <w:rFonts w:asciiTheme="minorHAnsi" w:hAnsiTheme="minorHAnsi"/>
          <w:sz w:val="18"/>
        </w:rPr>
        <w:t xml:space="preserve"> </w:t>
      </w:r>
      <w:r w:rsidRPr="00374D98">
        <w:rPr>
          <w:rFonts w:asciiTheme="minorHAnsi" w:hAnsiTheme="minorHAnsi"/>
          <w:sz w:val="18"/>
        </w:rPr>
        <w:t>Concurrent Laboratory Abnormalities: An Individual Participant Data Meta-analysis</w:t>
      </w:r>
      <w:r w:rsidR="00A953D0" w:rsidRPr="00374D98">
        <w:rPr>
          <w:rFonts w:asciiTheme="minorHAnsi" w:hAnsiTheme="minorHAnsi"/>
          <w:sz w:val="18"/>
        </w:rPr>
        <w:t xml:space="preserve"> </w:t>
      </w:r>
      <w:r w:rsidRPr="00374D98">
        <w:rPr>
          <w:rFonts w:asciiTheme="minorHAnsi" w:hAnsiTheme="minorHAnsi"/>
          <w:sz w:val="18"/>
        </w:rPr>
        <w:t xml:space="preserve">in a Global Consortium. Am J Kidney Dis. 2019 Feb;73(2):206-217. </w:t>
      </w:r>
    </w:p>
    <w:p w14:paraId="05EE20F1" w14:textId="15936FE6" w:rsidR="000742BE" w:rsidRPr="00374D98" w:rsidRDefault="000742BE" w:rsidP="000742BE">
      <w:pPr>
        <w:pStyle w:val="ListParagraph"/>
        <w:numPr>
          <w:ilvl w:val="0"/>
          <w:numId w:val="12"/>
        </w:numPr>
        <w:rPr>
          <w:rFonts w:asciiTheme="minorHAnsi" w:hAnsiTheme="minorHAnsi"/>
          <w:sz w:val="18"/>
        </w:rPr>
      </w:pPr>
      <w:r w:rsidRPr="00374D98">
        <w:rPr>
          <w:rFonts w:asciiTheme="minorHAnsi" w:hAnsiTheme="minorHAnsi"/>
          <w:sz w:val="18"/>
        </w:rPr>
        <w:t xml:space="preserve">Jayasinghe K, Haber A, Wyburn K, Gracey D, </w:t>
      </w:r>
      <w:r w:rsidRPr="00374D98">
        <w:rPr>
          <w:rFonts w:asciiTheme="minorHAnsi" w:hAnsiTheme="minorHAnsi"/>
          <w:b/>
          <w:sz w:val="18"/>
        </w:rPr>
        <w:t>Chadban S</w:t>
      </w:r>
      <w:r w:rsidRPr="00374D98">
        <w:rPr>
          <w:rFonts w:asciiTheme="minorHAnsi" w:hAnsiTheme="minorHAnsi"/>
          <w:sz w:val="18"/>
        </w:rPr>
        <w:t>. Recurrent oxalosis in a</w:t>
      </w:r>
      <w:r w:rsidR="00A953D0" w:rsidRPr="00374D98">
        <w:rPr>
          <w:rFonts w:asciiTheme="minorHAnsi" w:hAnsiTheme="minorHAnsi"/>
          <w:sz w:val="18"/>
        </w:rPr>
        <w:t xml:space="preserve"> </w:t>
      </w:r>
      <w:r w:rsidRPr="00374D98">
        <w:rPr>
          <w:rFonts w:asciiTheme="minorHAnsi" w:hAnsiTheme="minorHAnsi"/>
          <w:sz w:val="18"/>
        </w:rPr>
        <w:t>combined liver-kidney transplant patient with primary hyperoxaluria type 1</w:t>
      </w:r>
      <w:r w:rsidR="00A953D0" w:rsidRPr="00374D98">
        <w:rPr>
          <w:rFonts w:asciiTheme="minorHAnsi" w:hAnsiTheme="minorHAnsi"/>
          <w:sz w:val="18"/>
        </w:rPr>
        <w:t xml:space="preserve"> </w:t>
      </w:r>
      <w:r w:rsidRPr="00374D98">
        <w:rPr>
          <w:rFonts w:asciiTheme="minorHAnsi" w:hAnsiTheme="minorHAnsi"/>
          <w:sz w:val="18"/>
        </w:rPr>
        <w:t xml:space="preserve">resulting in graft failure. Nephrology (Carlton). 2018 Oct;23(10):962. </w:t>
      </w:r>
    </w:p>
    <w:p w14:paraId="450D45E6" w14:textId="454EBA7B" w:rsidR="000742BE" w:rsidRPr="00374D98" w:rsidRDefault="000742BE" w:rsidP="00A953D0">
      <w:pPr>
        <w:pStyle w:val="ListParagraph"/>
        <w:numPr>
          <w:ilvl w:val="0"/>
          <w:numId w:val="12"/>
        </w:numPr>
        <w:rPr>
          <w:rFonts w:asciiTheme="minorHAnsi" w:hAnsiTheme="minorHAnsi"/>
          <w:sz w:val="18"/>
        </w:rPr>
      </w:pPr>
      <w:r w:rsidRPr="00374D98">
        <w:rPr>
          <w:rFonts w:asciiTheme="minorHAnsi" w:hAnsiTheme="minorHAnsi"/>
          <w:sz w:val="18"/>
        </w:rPr>
        <w:t xml:space="preserve">Wong MG, Ninomiya T, Liyanage T, </w:t>
      </w:r>
      <w:proofErr w:type="spellStart"/>
      <w:r w:rsidRPr="00374D98">
        <w:rPr>
          <w:rFonts w:asciiTheme="minorHAnsi" w:hAnsiTheme="minorHAnsi"/>
          <w:sz w:val="18"/>
        </w:rPr>
        <w:t>Sukkar</w:t>
      </w:r>
      <w:proofErr w:type="spellEnd"/>
      <w:r w:rsidRPr="00374D98">
        <w:rPr>
          <w:rFonts w:asciiTheme="minorHAnsi" w:hAnsiTheme="minorHAnsi"/>
          <w:sz w:val="18"/>
        </w:rPr>
        <w:t xml:space="preserve"> L, </w:t>
      </w:r>
      <w:proofErr w:type="spellStart"/>
      <w:r w:rsidRPr="00374D98">
        <w:rPr>
          <w:rFonts w:asciiTheme="minorHAnsi" w:hAnsiTheme="minorHAnsi"/>
          <w:sz w:val="18"/>
        </w:rPr>
        <w:t>Hirakawa</w:t>
      </w:r>
      <w:proofErr w:type="spellEnd"/>
      <w:r w:rsidRPr="00374D98">
        <w:rPr>
          <w:rFonts w:asciiTheme="minorHAnsi" w:hAnsiTheme="minorHAnsi"/>
          <w:sz w:val="18"/>
        </w:rPr>
        <w:t xml:space="preserve"> Y, Wang Y, </w:t>
      </w:r>
      <w:proofErr w:type="spellStart"/>
      <w:r w:rsidRPr="00374D98">
        <w:rPr>
          <w:rFonts w:asciiTheme="minorHAnsi" w:hAnsiTheme="minorHAnsi"/>
          <w:sz w:val="18"/>
        </w:rPr>
        <w:t>Wyld</w:t>
      </w:r>
      <w:proofErr w:type="spellEnd"/>
      <w:r w:rsidRPr="00374D98">
        <w:rPr>
          <w:rFonts w:asciiTheme="minorHAnsi" w:hAnsiTheme="minorHAnsi"/>
          <w:sz w:val="18"/>
        </w:rPr>
        <w:t xml:space="preserve"> MLR,</w:t>
      </w:r>
      <w:r w:rsidR="00A953D0" w:rsidRPr="00374D98">
        <w:rPr>
          <w:rFonts w:asciiTheme="minorHAnsi" w:hAnsiTheme="minorHAnsi"/>
          <w:sz w:val="18"/>
        </w:rPr>
        <w:t xml:space="preserve"> </w:t>
      </w:r>
      <w:r w:rsidRPr="00374D98">
        <w:rPr>
          <w:rFonts w:asciiTheme="minorHAnsi" w:hAnsiTheme="minorHAnsi"/>
          <w:sz w:val="18"/>
        </w:rPr>
        <w:t xml:space="preserve">Morton RL, </w:t>
      </w:r>
      <w:r w:rsidRPr="00374D98">
        <w:rPr>
          <w:rFonts w:asciiTheme="minorHAnsi" w:hAnsiTheme="minorHAnsi"/>
          <w:b/>
          <w:sz w:val="18"/>
        </w:rPr>
        <w:t>Chadban S</w:t>
      </w:r>
      <w:r w:rsidRPr="00374D98">
        <w:rPr>
          <w:rFonts w:asciiTheme="minorHAnsi" w:hAnsiTheme="minorHAnsi"/>
          <w:sz w:val="18"/>
        </w:rPr>
        <w:t>, Howard K, Jardine MJ. Physical component quality of life</w:t>
      </w:r>
      <w:r w:rsidR="00A953D0" w:rsidRPr="00374D98">
        <w:rPr>
          <w:rFonts w:asciiTheme="minorHAnsi" w:hAnsiTheme="minorHAnsi"/>
          <w:sz w:val="18"/>
        </w:rPr>
        <w:t xml:space="preserve"> </w:t>
      </w:r>
      <w:r w:rsidRPr="00374D98">
        <w:rPr>
          <w:rFonts w:asciiTheme="minorHAnsi" w:hAnsiTheme="minorHAnsi"/>
          <w:sz w:val="18"/>
        </w:rPr>
        <w:t>reflects the impact of time and moderate chronic kidney disease, unlike SF-6D</w:t>
      </w:r>
      <w:r w:rsidR="00A953D0" w:rsidRPr="00374D98">
        <w:rPr>
          <w:rFonts w:asciiTheme="minorHAnsi" w:hAnsiTheme="minorHAnsi"/>
          <w:sz w:val="18"/>
        </w:rPr>
        <w:t xml:space="preserve"> </w:t>
      </w:r>
      <w:r w:rsidRPr="00374D98">
        <w:rPr>
          <w:rFonts w:asciiTheme="minorHAnsi" w:hAnsiTheme="minorHAnsi"/>
          <w:sz w:val="18"/>
        </w:rPr>
        <w:t xml:space="preserve">utility and mental component SF-36 quality of life: An </w:t>
      </w:r>
      <w:proofErr w:type="spellStart"/>
      <w:r w:rsidRPr="00374D98">
        <w:rPr>
          <w:rFonts w:asciiTheme="minorHAnsi" w:hAnsiTheme="minorHAnsi"/>
          <w:sz w:val="18"/>
        </w:rPr>
        <w:t>AusDiab</w:t>
      </w:r>
      <w:proofErr w:type="spellEnd"/>
      <w:r w:rsidRPr="00374D98">
        <w:rPr>
          <w:rFonts w:asciiTheme="minorHAnsi" w:hAnsiTheme="minorHAnsi"/>
          <w:sz w:val="18"/>
        </w:rPr>
        <w:t xml:space="preserve"> analysis.</w:t>
      </w:r>
      <w:r w:rsidR="00A953D0" w:rsidRPr="00374D98">
        <w:rPr>
          <w:rFonts w:asciiTheme="minorHAnsi" w:hAnsiTheme="minorHAnsi"/>
          <w:sz w:val="18"/>
        </w:rPr>
        <w:t xml:space="preserve"> </w:t>
      </w:r>
      <w:r w:rsidRPr="00374D98">
        <w:rPr>
          <w:rFonts w:asciiTheme="minorHAnsi" w:hAnsiTheme="minorHAnsi"/>
          <w:sz w:val="18"/>
        </w:rPr>
        <w:t xml:space="preserve">Nephrology (Carlton). 2019 Jun;24(6):605-614. </w:t>
      </w:r>
    </w:p>
    <w:p w14:paraId="4C374765" w14:textId="1453E4BF" w:rsidR="000742BE" w:rsidRPr="00374D98" w:rsidRDefault="000742BE" w:rsidP="00A953D0">
      <w:pPr>
        <w:pStyle w:val="ListParagraph"/>
        <w:numPr>
          <w:ilvl w:val="0"/>
          <w:numId w:val="12"/>
        </w:numPr>
        <w:rPr>
          <w:rFonts w:asciiTheme="minorHAnsi" w:hAnsiTheme="minorHAnsi"/>
          <w:sz w:val="18"/>
        </w:rPr>
      </w:pPr>
      <w:r w:rsidRPr="00374D98">
        <w:rPr>
          <w:rFonts w:asciiTheme="minorHAnsi" w:hAnsiTheme="minorHAnsi"/>
          <w:sz w:val="18"/>
        </w:rPr>
        <w:t xml:space="preserve">Lim WH, Wong G, McDonald SP, </w:t>
      </w:r>
      <w:proofErr w:type="spellStart"/>
      <w:r w:rsidRPr="00374D98">
        <w:rPr>
          <w:rFonts w:asciiTheme="minorHAnsi" w:hAnsiTheme="minorHAnsi"/>
          <w:sz w:val="18"/>
        </w:rPr>
        <w:t>Chakera</w:t>
      </w:r>
      <w:proofErr w:type="spellEnd"/>
      <w:r w:rsidRPr="00374D98">
        <w:rPr>
          <w:rFonts w:asciiTheme="minorHAnsi" w:hAnsiTheme="minorHAnsi"/>
          <w:sz w:val="18"/>
        </w:rPr>
        <w:t xml:space="preserve"> A, Luxton G, </w:t>
      </w:r>
      <w:proofErr w:type="spellStart"/>
      <w:r w:rsidRPr="00374D98">
        <w:rPr>
          <w:rFonts w:asciiTheme="minorHAnsi" w:hAnsiTheme="minorHAnsi"/>
          <w:sz w:val="18"/>
        </w:rPr>
        <w:t>Isbel</w:t>
      </w:r>
      <w:proofErr w:type="spellEnd"/>
      <w:r w:rsidRPr="00374D98">
        <w:rPr>
          <w:rFonts w:asciiTheme="minorHAnsi" w:hAnsiTheme="minorHAnsi"/>
          <w:sz w:val="18"/>
        </w:rPr>
        <w:t xml:space="preserve"> NM, </w:t>
      </w:r>
      <w:proofErr w:type="spellStart"/>
      <w:r w:rsidRPr="00374D98">
        <w:rPr>
          <w:rFonts w:asciiTheme="minorHAnsi" w:hAnsiTheme="minorHAnsi"/>
          <w:sz w:val="18"/>
        </w:rPr>
        <w:t>Pilmore</w:t>
      </w:r>
      <w:proofErr w:type="spellEnd"/>
      <w:r w:rsidRPr="00374D98">
        <w:rPr>
          <w:rFonts w:asciiTheme="minorHAnsi" w:hAnsiTheme="minorHAnsi"/>
          <w:sz w:val="18"/>
        </w:rPr>
        <w:t xml:space="preserve"> HL,</w:t>
      </w:r>
      <w:r w:rsidR="00A953D0" w:rsidRPr="00374D98">
        <w:rPr>
          <w:rFonts w:asciiTheme="minorHAnsi" w:hAnsiTheme="minorHAnsi"/>
          <w:sz w:val="18"/>
        </w:rPr>
        <w:t xml:space="preserve"> </w:t>
      </w:r>
      <w:r w:rsidRPr="00374D98">
        <w:rPr>
          <w:rFonts w:asciiTheme="minorHAnsi" w:hAnsiTheme="minorHAnsi"/>
          <w:sz w:val="18"/>
        </w:rPr>
        <w:t xml:space="preserve">Barbour T, Hughes P, </w:t>
      </w:r>
      <w:r w:rsidRPr="00374D98">
        <w:rPr>
          <w:rFonts w:asciiTheme="minorHAnsi" w:hAnsiTheme="minorHAnsi"/>
          <w:b/>
          <w:sz w:val="18"/>
        </w:rPr>
        <w:t>Chadban SJ</w:t>
      </w:r>
      <w:r w:rsidRPr="00374D98">
        <w:rPr>
          <w:rFonts w:asciiTheme="minorHAnsi" w:hAnsiTheme="minorHAnsi"/>
          <w:sz w:val="18"/>
        </w:rPr>
        <w:t>. Long-term outcomes of kidney transplant</w:t>
      </w:r>
      <w:r w:rsidR="00A953D0" w:rsidRPr="00374D98">
        <w:rPr>
          <w:rFonts w:asciiTheme="minorHAnsi" w:hAnsiTheme="minorHAnsi"/>
          <w:sz w:val="18"/>
        </w:rPr>
        <w:t xml:space="preserve"> </w:t>
      </w:r>
      <w:r w:rsidRPr="00374D98">
        <w:rPr>
          <w:rFonts w:asciiTheme="minorHAnsi" w:hAnsiTheme="minorHAnsi"/>
          <w:sz w:val="18"/>
        </w:rPr>
        <w:t>recipients with end-stage kidney disease attributed to presumed/advanced</w:t>
      </w:r>
      <w:r w:rsidR="00A953D0" w:rsidRPr="00374D98">
        <w:rPr>
          <w:rFonts w:asciiTheme="minorHAnsi" w:hAnsiTheme="minorHAnsi"/>
          <w:sz w:val="18"/>
        </w:rPr>
        <w:t xml:space="preserve"> </w:t>
      </w:r>
      <w:r w:rsidRPr="00374D98">
        <w:rPr>
          <w:rFonts w:asciiTheme="minorHAnsi" w:hAnsiTheme="minorHAnsi"/>
          <w:sz w:val="18"/>
        </w:rPr>
        <w:t xml:space="preserve">glomerulonephritis or unknown cause. Sci Rep. 2018 Jun 13;8(1):9021. </w:t>
      </w:r>
    </w:p>
    <w:p w14:paraId="33FA7934"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 xml:space="preserve">Hanson CS, Chapman JR, Gill JS,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Wong G, Craig JC, Teixeira-Pinto A, </w:t>
      </w:r>
      <w:r w:rsidRPr="00374D98">
        <w:rPr>
          <w:rFonts w:asciiTheme="minorHAnsi" w:hAnsiTheme="minorHAnsi"/>
          <w:b/>
          <w:sz w:val="18"/>
        </w:rPr>
        <w:t>Chadban SJ</w:t>
      </w:r>
      <w:r w:rsidRPr="00374D98">
        <w:rPr>
          <w:rFonts w:asciiTheme="minorHAnsi" w:hAnsiTheme="minorHAnsi"/>
          <w:sz w:val="18"/>
        </w:rPr>
        <w:t xml:space="preserve">, Garg AX, Ralph AF, Pinter J, Lewis JR, Tong A. Identifying Outcomes that Are Important to Living Kidney Donors: A Nominal Group Technique Study. Clin J Am Soc Nephrol. 2018 Jun 7;13(6):916-926. </w:t>
      </w:r>
    </w:p>
    <w:p w14:paraId="2B08965C"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 xml:space="preserve">Chen X, Ma J, Kwan T, </w:t>
      </w:r>
      <w:proofErr w:type="spellStart"/>
      <w:r w:rsidRPr="00374D98">
        <w:rPr>
          <w:rFonts w:asciiTheme="minorHAnsi" w:hAnsiTheme="minorHAnsi"/>
          <w:sz w:val="18"/>
        </w:rPr>
        <w:t>Stribos</w:t>
      </w:r>
      <w:proofErr w:type="spellEnd"/>
      <w:r w:rsidRPr="00374D98">
        <w:rPr>
          <w:rFonts w:asciiTheme="minorHAnsi" w:hAnsiTheme="minorHAnsi"/>
          <w:sz w:val="18"/>
        </w:rPr>
        <w:t xml:space="preserve"> EGD, </w:t>
      </w:r>
      <w:proofErr w:type="spellStart"/>
      <w:r w:rsidRPr="00374D98">
        <w:rPr>
          <w:rFonts w:asciiTheme="minorHAnsi" w:hAnsiTheme="minorHAnsi"/>
          <w:sz w:val="18"/>
        </w:rPr>
        <w:t>Messchendorp</w:t>
      </w:r>
      <w:proofErr w:type="spellEnd"/>
      <w:r w:rsidRPr="00374D98">
        <w:rPr>
          <w:rFonts w:asciiTheme="minorHAnsi" w:hAnsiTheme="minorHAnsi"/>
          <w:sz w:val="18"/>
        </w:rPr>
        <w:t xml:space="preserve"> AL, </w:t>
      </w:r>
      <w:proofErr w:type="spellStart"/>
      <w:r w:rsidRPr="00374D98">
        <w:rPr>
          <w:rFonts w:asciiTheme="minorHAnsi" w:hAnsiTheme="minorHAnsi"/>
          <w:sz w:val="18"/>
        </w:rPr>
        <w:t>Loh</w:t>
      </w:r>
      <w:proofErr w:type="spellEnd"/>
      <w:r w:rsidRPr="00374D98">
        <w:rPr>
          <w:rFonts w:asciiTheme="minorHAnsi" w:hAnsiTheme="minorHAnsi"/>
          <w:sz w:val="18"/>
        </w:rPr>
        <w:t xml:space="preserve"> YW, Wang X, Paul M, Cunningham EC, Habib M, Alexander IE, </w:t>
      </w:r>
      <w:proofErr w:type="spellStart"/>
      <w:r w:rsidRPr="00374D98">
        <w:rPr>
          <w:rFonts w:asciiTheme="minorHAnsi" w:hAnsiTheme="minorHAnsi"/>
          <w:sz w:val="18"/>
        </w:rPr>
        <w:t>Sharland</w:t>
      </w:r>
      <w:proofErr w:type="spellEnd"/>
      <w:r w:rsidRPr="00374D98">
        <w:rPr>
          <w:rFonts w:asciiTheme="minorHAnsi" w:hAnsiTheme="minorHAnsi"/>
          <w:sz w:val="18"/>
        </w:rPr>
        <w:t xml:space="preserve"> AF</w:t>
      </w:r>
      <w:r w:rsidRPr="00374D98">
        <w:rPr>
          <w:rFonts w:asciiTheme="minorHAnsi" w:hAnsiTheme="minorHAnsi"/>
          <w:b/>
          <w:sz w:val="18"/>
        </w:rPr>
        <w:t xml:space="preserve">, Chadban SJ, </w:t>
      </w:r>
      <w:r w:rsidRPr="00374D98">
        <w:rPr>
          <w:rFonts w:asciiTheme="minorHAnsi" w:hAnsiTheme="minorHAnsi"/>
          <w:sz w:val="18"/>
        </w:rPr>
        <w:t>Wu H. Blockade of HMGB1 Attenuates Diabetic Nephropathy in Mice. Sci Rep. 2018 May 29;8(1):8319.</w:t>
      </w:r>
    </w:p>
    <w:p w14:paraId="037D20D1"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 xml:space="preserve">Ying T, Wong G, Lim W,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w:t>
      </w:r>
      <w:proofErr w:type="spellStart"/>
      <w:r w:rsidRPr="00374D98">
        <w:rPr>
          <w:rFonts w:asciiTheme="minorHAnsi" w:hAnsiTheme="minorHAnsi"/>
          <w:sz w:val="18"/>
        </w:rPr>
        <w:t>Pilmore</w:t>
      </w:r>
      <w:proofErr w:type="spellEnd"/>
      <w:r w:rsidRPr="00374D98">
        <w:rPr>
          <w:rFonts w:asciiTheme="minorHAnsi" w:hAnsiTheme="minorHAnsi"/>
          <w:sz w:val="18"/>
        </w:rPr>
        <w:t xml:space="preserve"> H, Campbell S, Masterson R, Walker R, O'Connell P, Russ G, </w:t>
      </w:r>
      <w:r w:rsidRPr="00374D98">
        <w:rPr>
          <w:rFonts w:asciiTheme="minorHAnsi" w:hAnsiTheme="minorHAnsi"/>
          <w:b/>
          <w:sz w:val="18"/>
        </w:rPr>
        <w:t>Chadban S</w:t>
      </w:r>
      <w:r w:rsidRPr="00374D98">
        <w:rPr>
          <w:rFonts w:asciiTheme="minorHAnsi" w:hAnsiTheme="minorHAnsi"/>
          <w:sz w:val="18"/>
        </w:rPr>
        <w:t xml:space="preserve">. De novo or early conversion to </w:t>
      </w:r>
      <w:proofErr w:type="spellStart"/>
      <w:r w:rsidRPr="00374D98">
        <w:rPr>
          <w:rFonts w:asciiTheme="minorHAnsi" w:hAnsiTheme="minorHAnsi"/>
          <w:sz w:val="18"/>
        </w:rPr>
        <w:t>everolimus</w:t>
      </w:r>
      <w:proofErr w:type="spellEnd"/>
      <w:r w:rsidRPr="00374D98">
        <w:rPr>
          <w:rFonts w:asciiTheme="minorHAnsi" w:hAnsiTheme="minorHAnsi"/>
          <w:sz w:val="18"/>
        </w:rPr>
        <w:t xml:space="preserve"> and long-term cancer outcomes in kidney transplant recipients: A trial-based linkage study. Am J Transplant. 2018 May 26. </w:t>
      </w:r>
    </w:p>
    <w:p w14:paraId="726099C9"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 xml:space="preserve">Pascual J, Berger SP, </w:t>
      </w:r>
      <w:proofErr w:type="spellStart"/>
      <w:r w:rsidRPr="00374D98">
        <w:rPr>
          <w:rFonts w:asciiTheme="minorHAnsi" w:hAnsiTheme="minorHAnsi"/>
          <w:sz w:val="18"/>
        </w:rPr>
        <w:t>Witzke</w:t>
      </w:r>
      <w:proofErr w:type="spellEnd"/>
      <w:r w:rsidRPr="00374D98">
        <w:rPr>
          <w:rFonts w:asciiTheme="minorHAnsi" w:hAnsiTheme="minorHAnsi"/>
          <w:sz w:val="18"/>
        </w:rPr>
        <w:t xml:space="preserve"> O, Tedesco H, </w:t>
      </w:r>
      <w:proofErr w:type="spellStart"/>
      <w:r w:rsidRPr="00374D98">
        <w:rPr>
          <w:rFonts w:asciiTheme="minorHAnsi" w:hAnsiTheme="minorHAnsi"/>
          <w:sz w:val="18"/>
        </w:rPr>
        <w:t>Mulgaonkar</w:t>
      </w:r>
      <w:proofErr w:type="spellEnd"/>
      <w:r w:rsidRPr="00374D98">
        <w:rPr>
          <w:rFonts w:asciiTheme="minorHAnsi" w:hAnsiTheme="minorHAnsi"/>
          <w:sz w:val="18"/>
        </w:rPr>
        <w:t xml:space="preserve"> S, Qazi Y, </w:t>
      </w:r>
      <w:r w:rsidRPr="00374D98">
        <w:rPr>
          <w:rFonts w:asciiTheme="minorHAnsi" w:hAnsiTheme="minorHAnsi"/>
          <w:b/>
          <w:sz w:val="18"/>
        </w:rPr>
        <w:t>Chadban S</w:t>
      </w:r>
      <w:r w:rsidRPr="00374D98">
        <w:rPr>
          <w:rFonts w:asciiTheme="minorHAnsi" w:hAnsiTheme="minorHAnsi"/>
          <w:sz w:val="18"/>
        </w:rPr>
        <w:t xml:space="preserve">, Oppenheimer F, Sommerer C, </w:t>
      </w:r>
      <w:proofErr w:type="spellStart"/>
      <w:r w:rsidRPr="00374D98">
        <w:rPr>
          <w:rFonts w:asciiTheme="minorHAnsi" w:hAnsiTheme="minorHAnsi"/>
          <w:sz w:val="18"/>
        </w:rPr>
        <w:t>Oberbauer</w:t>
      </w:r>
      <w:proofErr w:type="spellEnd"/>
      <w:r w:rsidRPr="00374D98">
        <w:rPr>
          <w:rFonts w:asciiTheme="minorHAnsi" w:hAnsiTheme="minorHAnsi"/>
          <w:sz w:val="18"/>
        </w:rPr>
        <w:t xml:space="preserve"> R, </w:t>
      </w:r>
      <w:proofErr w:type="spellStart"/>
      <w:r w:rsidRPr="00374D98">
        <w:rPr>
          <w:rFonts w:asciiTheme="minorHAnsi" w:hAnsiTheme="minorHAnsi"/>
          <w:sz w:val="18"/>
        </w:rPr>
        <w:t>Watarai</w:t>
      </w:r>
      <w:proofErr w:type="spellEnd"/>
      <w:r w:rsidRPr="00374D98">
        <w:rPr>
          <w:rFonts w:asciiTheme="minorHAnsi" w:hAnsiTheme="minorHAnsi"/>
          <w:sz w:val="18"/>
        </w:rPr>
        <w:t xml:space="preserve"> Y, Legendre C, </w:t>
      </w:r>
      <w:proofErr w:type="spellStart"/>
      <w:r w:rsidRPr="00374D98">
        <w:rPr>
          <w:rFonts w:asciiTheme="minorHAnsi" w:hAnsiTheme="minorHAnsi"/>
          <w:sz w:val="18"/>
        </w:rPr>
        <w:t>Citterio</w:t>
      </w:r>
      <w:proofErr w:type="spellEnd"/>
      <w:r w:rsidRPr="00374D98">
        <w:rPr>
          <w:rFonts w:asciiTheme="minorHAnsi" w:hAnsiTheme="minorHAnsi"/>
          <w:sz w:val="18"/>
        </w:rPr>
        <w:t xml:space="preserve"> F, Henry M, Srinivas TR, Luo WL, Marti A, Bernhardt P, </w:t>
      </w:r>
      <w:proofErr w:type="spellStart"/>
      <w:r w:rsidRPr="00374D98">
        <w:rPr>
          <w:rFonts w:asciiTheme="minorHAnsi" w:hAnsiTheme="minorHAnsi"/>
          <w:sz w:val="18"/>
        </w:rPr>
        <w:t>Vincenti</w:t>
      </w:r>
      <w:proofErr w:type="spellEnd"/>
      <w:r w:rsidRPr="00374D98">
        <w:rPr>
          <w:rFonts w:asciiTheme="minorHAnsi" w:hAnsiTheme="minorHAnsi"/>
          <w:sz w:val="18"/>
        </w:rPr>
        <w:t xml:space="preserve"> F; TRANSFORM Investigators. </w:t>
      </w:r>
      <w:proofErr w:type="spellStart"/>
      <w:r w:rsidRPr="00374D98">
        <w:rPr>
          <w:rFonts w:asciiTheme="minorHAnsi" w:hAnsiTheme="minorHAnsi"/>
          <w:sz w:val="18"/>
        </w:rPr>
        <w:t>Everolimus</w:t>
      </w:r>
      <w:proofErr w:type="spellEnd"/>
      <w:r w:rsidRPr="00374D98">
        <w:rPr>
          <w:rFonts w:asciiTheme="minorHAnsi" w:hAnsiTheme="minorHAnsi"/>
          <w:sz w:val="18"/>
        </w:rPr>
        <w:t xml:space="preserve"> with Reduced Calcineurin Inhibitor Exposure in Renal Transplantation. J Am Soc Nephrol. 2018 Jul;29(7):1979-1991. </w:t>
      </w:r>
    </w:p>
    <w:p w14:paraId="7EF8A622"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 xml:space="preserve">Knoll GA, </w:t>
      </w:r>
      <w:r w:rsidRPr="00374D98">
        <w:rPr>
          <w:rFonts w:asciiTheme="minorHAnsi" w:hAnsiTheme="minorHAnsi"/>
          <w:b/>
          <w:sz w:val="18"/>
        </w:rPr>
        <w:t>Chadban SJ</w:t>
      </w:r>
      <w:r w:rsidRPr="00374D98">
        <w:rPr>
          <w:rFonts w:asciiTheme="minorHAnsi" w:hAnsiTheme="minorHAnsi"/>
          <w:sz w:val="18"/>
        </w:rPr>
        <w:t xml:space="preserve">. Preexisting Cancer in Transplant Candidates: Time for a Change in Practice? Transplantation. 2018 Jul;102(7):1037-1038. </w:t>
      </w:r>
    </w:p>
    <w:p w14:paraId="240A58C5"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Ying T, Clayton P, Naresh C,</w:t>
      </w:r>
      <w:r w:rsidRPr="00374D98">
        <w:rPr>
          <w:rFonts w:asciiTheme="minorHAnsi" w:hAnsiTheme="minorHAnsi"/>
          <w:b/>
          <w:sz w:val="18"/>
        </w:rPr>
        <w:t xml:space="preserve"> Chadban S</w:t>
      </w:r>
      <w:r w:rsidRPr="00374D98">
        <w:rPr>
          <w:rFonts w:asciiTheme="minorHAnsi" w:hAnsiTheme="minorHAnsi"/>
          <w:sz w:val="18"/>
        </w:rPr>
        <w:t xml:space="preserve">. Predictive value of spot versus 24-hour measures of proteinuria for death, end-stage kidney disease or chronic kidney disease progression. BMC Nephrol. 2018 Mar 7;19(1):55. </w:t>
      </w:r>
    </w:p>
    <w:p w14:paraId="3BFC3F21" w14:textId="083EEB7B" w:rsidR="0042550C" w:rsidRPr="00374D98" w:rsidRDefault="0042550C" w:rsidP="0042550C">
      <w:pPr>
        <w:pStyle w:val="ListParagraph"/>
        <w:numPr>
          <w:ilvl w:val="0"/>
          <w:numId w:val="12"/>
        </w:numPr>
        <w:rPr>
          <w:rFonts w:asciiTheme="minorHAnsi" w:hAnsiTheme="minorHAnsi"/>
          <w:sz w:val="18"/>
        </w:rPr>
      </w:pPr>
      <w:proofErr w:type="spellStart"/>
      <w:r w:rsidRPr="00374D98">
        <w:rPr>
          <w:rFonts w:asciiTheme="minorHAnsi" w:hAnsiTheme="minorHAnsi"/>
          <w:sz w:val="18"/>
        </w:rPr>
        <w:t>Aouad</w:t>
      </w:r>
      <w:proofErr w:type="spellEnd"/>
      <w:r w:rsidRPr="00374D98">
        <w:rPr>
          <w:rFonts w:asciiTheme="minorHAnsi" w:hAnsiTheme="minorHAnsi"/>
          <w:sz w:val="18"/>
        </w:rPr>
        <w:t xml:space="preserve"> LJ, Clayton P, Wyburn KR, Gracey DM,</w:t>
      </w:r>
      <w:r w:rsidRPr="00374D98">
        <w:rPr>
          <w:rFonts w:asciiTheme="minorHAnsi" w:hAnsiTheme="minorHAnsi"/>
          <w:b/>
          <w:sz w:val="18"/>
        </w:rPr>
        <w:t xml:space="preserve"> Chadban SJ</w:t>
      </w:r>
      <w:r w:rsidRPr="00374D98">
        <w:rPr>
          <w:rFonts w:asciiTheme="minorHAnsi" w:hAnsiTheme="minorHAnsi"/>
          <w:sz w:val="18"/>
        </w:rPr>
        <w:t xml:space="preserve">. </w:t>
      </w:r>
      <w:r w:rsidR="00374D98" w:rsidRPr="00374D98">
        <w:rPr>
          <w:rFonts w:asciiTheme="minorHAnsi" w:hAnsiTheme="minorHAnsi"/>
          <w:sz w:val="18"/>
        </w:rPr>
        <w:t xml:space="preserve">Evolution of </w:t>
      </w:r>
      <w:proofErr w:type="spellStart"/>
      <w:proofErr w:type="gramStart"/>
      <w:r w:rsidR="00374D98" w:rsidRPr="00374D98">
        <w:rPr>
          <w:rFonts w:asciiTheme="minorHAnsi" w:hAnsiTheme="minorHAnsi"/>
          <w:sz w:val="18"/>
        </w:rPr>
        <w:t>glycaemic</w:t>
      </w:r>
      <w:proofErr w:type="spellEnd"/>
      <w:r w:rsidR="00374D98" w:rsidRPr="00374D98">
        <w:rPr>
          <w:rFonts w:asciiTheme="minorHAnsi" w:hAnsiTheme="minorHAnsi"/>
          <w:sz w:val="18"/>
        </w:rPr>
        <w:t xml:space="preserve">  control</w:t>
      </w:r>
      <w:proofErr w:type="gramEnd"/>
      <w:r w:rsidR="00374D98" w:rsidRPr="00374D98">
        <w:rPr>
          <w:rFonts w:asciiTheme="minorHAnsi" w:hAnsiTheme="minorHAnsi"/>
          <w:sz w:val="18"/>
        </w:rPr>
        <w:t xml:space="preserve"> and variability after kidney transplant.</w:t>
      </w:r>
      <w:r w:rsidRPr="00374D98">
        <w:rPr>
          <w:rFonts w:asciiTheme="minorHAnsi" w:hAnsiTheme="minorHAnsi"/>
          <w:sz w:val="18"/>
        </w:rPr>
        <w:t xml:space="preserve"> Transplantation. </w:t>
      </w:r>
      <w:proofErr w:type="gramStart"/>
      <w:r w:rsidRPr="00374D98">
        <w:rPr>
          <w:rFonts w:asciiTheme="minorHAnsi" w:hAnsiTheme="minorHAnsi"/>
          <w:sz w:val="18"/>
        </w:rPr>
        <w:t>2018</w:t>
      </w:r>
      <w:r w:rsidR="00374D98">
        <w:rPr>
          <w:rFonts w:asciiTheme="minorHAnsi" w:hAnsiTheme="minorHAnsi"/>
          <w:sz w:val="18"/>
        </w:rPr>
        <w:t>;102:1563</w:t>
      </w:r>
      <w:proofErr w:type="gramEnd"/>
      <w:r w:rsidR="00374D98">
        <w:rPr>
          <w:rFonts w:asciiTheme="minorHAnsi" w:hAnsiTheme="minorHAnsi"/>
          <w:sz w:val="18"/>
        </w:rPr>
        <w:t>-8</w:t>
      </w:r>
      <w:r w:rsidRPr="00374D98">
        <w:rPr>
          <w:rFonts w:asciiTheme="minorHAnsi" w:hAnsiTheme="minorHAnsi"/>
          <w:sz w:val="18"/>
        </w:rPr>
        <w:t xml:space="preserve"> </w:t>
      </w:r>
    </w:p>
    <w:p w14:paraId="570EAC5B" w14:textId="77777777" w:rsidR="0042550C" w:rsidRPr="00374D98" w:rsidRDefault="0042550C" w:rsidP="0042550C">
      <w:pPr>
        <w:pStyle w:val="ListParagraph"/>
        <w:numPr>
          <w:ilvl w:val="0"/>
          <w:numId w:val="12"/>
        </w:numPr>
        <w:rPr>
          <w:rFonts w:asciiTheme="minorHAnsi" w:hAnsiTheme="minorHAnsi"/>
          <w:sz w:val="18"/>
        </w:rPr>
      </w:pPr>
      <w:proofErr w:type="spellStart"/>
      <w:r w:rsidRPr="00374D98">
        <w:rPr>
          <w:rFonts w:asciiTheme="minorHAnsi" w:hAnsiTheme="minorHAnsi"/>
          <w:sz w:val="18"/>
        </w:rPr>
        <w:t>Calisa</w:t>
      </w:r>
      <w:proofErr w:type="spellEnd"/>
      <w:r w:rsidRPr="00374D98">
        <w:rPr>
          <w:rFonts w:asciiTheme="minorHAnsi" w:hAnsiTheme="minorHAnsi"/>
          <w:sz w:val="18"/>
        </w:rPr>
        <w:t xml:space="preserve"> V, Craig JC, Howard K, Howell M, Alexander S, </w:t>
      </w:r>
      <w:r w:rsidRPr="00374D98">
        <w:rPr>
          <w:rFonts w:asciiTheme="minorHAnsi" w:hAnsiTheme="minorHAnsi"/>
          <w:b/>
          <w:sz w:val="18"/>
        </w:rPr>
        <w:t>Chadban S</w:t>
      </w:r>
      <w:r w:rsidRPr="00374D98">
        <w:rPr>
          <w:rFonts w:asciiTheme="minorHAnsi" w:hAnsiTheme="minorHAnsi"/>
          <w:sz w:val="18"/>
        </w:rPr>
        <w:t xml:space="preserve">J, Clayton P, Lim WH,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w:t>
      </w:r>
      <w:r w:rsidRPr="00374D98">
        <w:rPr>
          <w:rFonts w:asciiTheme="minorHAnsi" w:hAnsiTheme="minorHAnsi"/>
          <w:b/>
          <w:sz w:val="18"/>
        </w:rPr>
        <w:t>Wyburn K</w:t>
      </w:r>
      <w:r w:rsidRPr="00374D98">
        <w:rPr>
          <w:rFonts w:asciiTheme="minorHAnsi" w:hAnsiTheme="minorHAnsi"/>
          <w:sz w:val="18"/>
        </w:rPr>
        <w:t xml:space="preserve">, Johnson DW, McDonald SP, Opdam H, Chapman JR, Yang J, Wong G. Survival and quality of life impact of a risk-based allocation algorithm for deceased donor kidney transplantation. Transplantation. 2018 Feb 26. </w:t>
      </w:r>
      <w:proofErr w:type="spellStart"/>
      <w:r w:rsidRPr="00374D98">
        <w:rPr>
          <w:rFonts w:asciiTheme="minorHAnsi" w:hAnsiTheme="minorHAnsi"/>
          <w:sz w:val="18"/>
        </w:rPr>
        <w:t>doi</w:t>
      </w:r>
      <w:proofErr w:type="spellEnd"/>
      <w:r w:rsidRPr="00374D98">
        <w:rPr>
          <w:rFonts w:asciiTheme="minorHAnsi" w:hAnsiTheme="minorHAnsi"/>
          <w:sz w:val="18"/>
        </w:rPr>
        <w:t xml:space="preserve">: 10.1097 </w:t>
      </w:r>
    </w:p>
    <w:p w14:paraId="68F6F0F4" w14:textId="76A928AE"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sz w:val="18"/>
        </w:rPr>
        <w:t xml:space="preserve">Tong A, </w:t>
      </w:r>
      <w:proofErr w:type="spellStart"/>
      <w:r w:rsidRPr="00374D98">
        <w:rPr>
          <w:rFonts w:asciiTheme="minorHAnsi" w:hAnsiTheme="minorHAnsi"/>
          <w:sz w:val="18"/>
        </w:rPr>
        <w:t>Sautenet</w:t>
      </w:r>
      <w:proofErr w:type="spellEnd"/>
      <w:r w:rsidRPr="00374D98">
        <w:rPr>
          <w:rFonts w:asciiTheme="minorHAnsi" w:hAnsiTheme="minorHAnsi"/>
          <w:sz w:val="18"/>
        </w:rPr>
        <w:t xml:space="preserve"> B, </w:t>
      </w:r>
      <w:proofErr w:type="spellStart"/>
      <w:r w:rsidRPr="00374D98">
        <w:rPr>
          <w:rFonts w:asciiTheme="minorHAnsi" w:hAnsiTheme="minorHAnsi"/>
          <w:sz w:val="18"/>
        </w:rPr>
        <w:t>Poggio</w:t>
      </w:r>
      <w:proofErr w:type="spellEnd"/>
      <w:r w:rsidRPr="00374D98">
        <w:rPr>
          <w:rFonts w:asciiTheme="minorHAnsi" w:hAnsiTheme="minorHAnsi"/>
          <w:sz w:val="18"/>
        </w:rPr>
        <w:t xml:space="preserve"> ED, </w:t>
      </w:r>
      <w:proofErr w:type="spellStart"/>
      <w:r w:rsidRPr="00374D98">
        <w:rPr>
          <w:rFonts w:asciiTheme="minorHAnsi" w:hAnsiTheme="minorHAnsi"/>
          <w:sz w:val="18"/>
        </w:rPr>
        <w:t>Lentine</w:t>
      </w:r>
      <w:proofErr w:type="spellEnd"/>
      <w:r w:rsidRPr="00374D98">
        <w:rPr>
          <w:rFonts w:asciiTheme="minorHAnsi" w:hAnsiTheme="minorHAnsi"/>
          <w:sz w:val="18"/>
        </w:rPr>
        <w:t xml:space="preserve"> KL, </w:t>
      </w:r>
      <w:proofErr w:type="spellStart"/>
      <w:r w:rsidRPr="00374D98">
        <w:rPr>
          <w:rFonts w:asciiTheme="minorHAnsi" w:hAnsiTheme="minorHAnsi"/>
          <w:sz w:val="18"/>
        </w:rPr>
        <w:t>Oberbauer</w:t>
      </w:r>
      <w:proofErr w:type="spellEnd"/>
      <w:r w:rsidRPr="00374D98">
        <w:rPr>
          <w:rFonts w:asciiTheme="minorHAnsi" w:hAnsiTheme="minorHAnsi"/>
          <w:sz w:val="18"/>
        </w:rPr>
        <w:t xml:space="preserve"> R, </w:t>
      </w:r>
      <w:proofErr w:type="spellStart"/>
      <w:r w:rsidRPr="00374D98">
        <w:rPr>
          <w:rFonts w:asciiTheme="minorHAnsi" w:hAnsiTheme="minorHAnsi"/>
          <w:sz w:val="18"/>
        </w:rPr>
        <w:t>Mannon</w:t>
      </w:r>
      <w:proofErr w:type="spellEnd"/>
      <w:r w:rsidRPr="00374D98">
        <w:rPr>
          <w:rFonts w:asciiTheme="minorHAnsi" w:hAnsiTheme="minorHAnsi"/>
          <w:sz w:val="18"/>
        </w:rPr>
        <w:t xml:space="preserve"> R, Murphy B, Padilla B, Chow KM, Marson L, </w:t>
      </w:r>
      <w:r w:rsidRPr="00374D98">
        <w:rPr>
          <w:rFonts w:asciiTheme="minorHAnsi" w:hAnsiTheme="minorHAnsi"/>
          <w:b/>
          <w:sz w:val="18"/>
        </w:rPr>
        <w:t>Chadban S</w:t>
      </w:r>
      <w:r w:rsidRPr="00374D98">
        <w:rPr>
          <w:rFonts w:asciiTheme="minorHAnsi" w:hAnsiTheme="minorHAnsi"/>
          <w:sz w:val="18"/>
        </w:rPr>
        <w:t xml:space="preserve">, Craig JC, Ju A, </w:t>
      </w:r>
      <w:proofErr w:type="spellStart"/>
      <w:r w:rsidRPr="00374D98">
        <w:rPr>
          <w:rFonts w:asciiTheme="minorHAnsi" w:hAnsiTheme="minorHAnsi"/>
          <w:sz w:val="18"/>
        </w:rPr>
        <w:t>Manera</w:t>
      </w:r>
      <w:proofErr w:type="spellEnd"/>
      <w:r w:rsidRPr="00374D98">
        <w:rPr>
          <w:rFonts w:asciiTheme="minorHAnsi" w:hAnsiTheme="minorHAnsi"/>
          <w:sz w:val="18"/>
        </w:rPr>
        <w:t xml:space="preserve"> KE, Hanson CS, Josephson MA, Knoll G; SONG-Tx Graft Health Workshop Investigators. Establishing a Core Outcome Measure for Graft Health: A Standardized Outcomes in Nephrology-Kidney Transplantation (SONG-Tx) Consensus Workshop Report. Transplantation. 2018 Au</w:t>
      </w:r>
      <w:r w:rsidR="00C20D67">
        <w:rPr>
          <w:rFonts w:asciiTheme="minorHAnsi" w:hAnsiTheme="minorHAnsi"/>
          <w:sz w:val="18"/>
        </w:rPr>
        <w:t xml:space="preserve">g;102(8):1358-1366. </w:t>
      </w:r>
    </w:p>
    <w:p w14:paraId="6486AEEF" w14:textId="77777777" w:rsidR="0042550C" w:rsidRPr="00374D98" w:rsidRDefault="0042550C" w:rsidP="0042550C">
      <w:pPr>
        <w:pStyle w:val="ListParagraph"/>
        <w:numPr>
          <w:ilvl w:val="0"/>
          <w:numId w:val="12"/>
        </w:numPr>
        <w:rPr>
          <w:rFonts w:asciiTheme="minorHAnsi" w:hAnsiTheme="minorHAnsi"/>
          <w:sz w:val="18"/>
        </w:rPr>
      </w:pPr>
      <w:r w:rsidRPr="00374D98">
        <w:rPr>
          <w:rFonts w:asciiTheme="minorHAnsi" w:hAnsiTheme="minorHAnsi"/>
          <w:b/>
          <w:sz w:val="18"/>
        </w:rPr>
        <w:t>Richards KG</w:t>
      </w:r>
      <w:r w:rsidRPr="00374D98">
        <w:rPr>
          <w:rFonts w:asciiTheme="minorHAnsi" w:hAnsiTheme="minorHAnsi"/>
          <w:sz w:val="18"/>
        </w:rPr>
        <w:t xml:space="preserve">, Brennan SO, McCaughan GW, </w:t>
      </w:r>
      <w:r w:rsidRPr="00374D98">
        <w:rPr>
          <w:rFonts w:asciiTheme="minorHAnsi" w:hAnsiTheme="minorHAnsi"/>
          <w:b/>
          <w:sz w:val="18"/>
        </w:rPr>
        <w:t>Chadban SJ</w:t>
      </w:r>
      <w:r w:rsidRPr="00374D98">
        <w:rPr>
          <w:rFonts w:asciiTheme="minorHAnsi" w:hAnsiTheme="minorHAnsi"/>
          <w:sz w:val="18"/>
        </w:rPr>
        <w:t xml:space="preserve">. Novel TOF-MS Means of Quantifying </w:t>
      </w:r>
      <w:proofErr w:type="spellStart"/>
      <w:r w:rsidRPr="00374D98">
        <w:rPr>
          <w:rFonts w:asciiTheme="minorHAnsi" w:hAnsiTheme="minorHAnsi"/>
          <w:sz w:val="18"/>
        </w:rPr>
        <w:t>ApoAI</w:t>
      </w:r>
      <w:proofErr w:type="spellEnd"/>
      <w:r w:rsidRPr="00374D98">
        <w:rPr>
          <w:rFonts w:asciiTheme="minorHAnsi" w:hAnsiTheme="minorHAnsi"/>
          <w:sz w:val="18"/>
        </w:rPr>
        <w:t xml:space="preserve"> Amyloid Protein Load After Combined Liver Kidney Transplantation. Transplantation. 2018 May;102(5</w:t>
      </w:r>
      <w:proofErr w:type="gramStart"/>
      <w:r w:rsidRPr="00374D98">
        <w:rPr>
          <w:rFonts w:asciiTheme="minorHAnsi" w:hAnsiTheme="minorHAnsi"/>
          <w:sz w:val="18"/>
        </w:rPr>
        <w:t>):e</w:t>
      </w:r>
      <w:proofErr w:type="gramEnd"/>
      <w:r w:rsidRPr="00374D98">
        <w:rPr>
          <w:rFonts w:asciiTheme="minorHAnsi" w:hAnsiTheme="minorHAnsi"/>
          <w:sz w:val="18"/>
        </w:rPr>
        <w:t xml:space="preserve">192-e193. </w:t>
      </w:r>
    </w:p>
    <w:p w14:paraId="1DF1EF0D" w14:textId="77777777" w:rsidR="0042550C" w:rsidRPr="00374D98" w:rsidRDefault="0042550C" w:rsidP="0042550C">
      <w:pPr>
        <w:pStyle w:val="ListParagraph"/>
        <w:numPr>
          <w:ilvl w:val="0"/>
          <w:numId w:val="12"/>
        </w:numPr>
        <w:rPr>
          <w:rFonts w:asciiTheme="minorHAnsi" w:hAnsiTheme="minorHAnsi"/>
          <w:sz w:val="18"/>
        </w:rPr>
      </w:pPr>
      <w:r w:rsidRPr="00A602E0">
        <w:rPr>
          <w:rFonts w:asciiTheme="minorHAnsi" w:hAnsiTheme="minorHAnsi"/>
          <w:sz w:val="18"/>
        </w:rPr>
        <w:t xml:space="preserve">Wan SS, Ying TD, Wyburn K, Roberts DM, </w:t>
      </w:r>
      <w:proofErr w:type="spellStart"/>
      <w:r w:rsidRPr="00A602E0">
        <w:rPr>
          <w:rFonts w:asciiTheme="minorHAnsi" w:hAnsiTheme="minorHAnsi"/>
          <w:sz w:val="18"/>
        </w:rPr>
        <w:t>Wyld</w:t>
      </w:r>
      <w:proofErr w:type="spellEnd"/>
      <w:r w:rsidRPr="00A602E0">
        <w:rPr>
          <w:rFonts w:asciiTheme="minorHAnsi" w:hAnsiTheme="minorHAnsi"/>
          <w:sz w:val="18"/>
        </w:rPr>
        <w:t xml:space="preserve"> M,</w:t>
      </w:r>
      <w:r w:rsidRPr="00374D98">
        <w:rPr>
          <w:rFonts w:asciiTheme="minorHAnsi" w:hAnsiTheme="minorHAnsi"/>
          <w:b/>
          <w:sz w:val="18"/>
        </w:rPr>
        <w:t xml:space="preserve"> Chadban SJ</w:t>
      </w:r>
      <w:r w:rsidRPr="00374D98">
        <w:rPr>
          <w:rFonts w:asciiTheme="minorHAnsi" w:hAnsiTheme="minorHAnsi"/>
          <w:sz w:val="18"/>
        </w:rPr>
        <w:t xml:space="preserve">. The Treatment of Antibody-Mediated Rejection in Kidney Transplantation: An Updated Systematic Review and Meta-Analysis. Transplantation. 2018 Apr;102(4):557-568. </w:t>
      </w:r>
    </w:p>
    <w:p w14:paraId="6DF84F2F" w14:textId="58B22FE7" w:rsidR="00CF6BF3" w:rsidRPr="00374D98" w:rsidRDefault="00CF6BF3" w:rsidP="00CF6BF3">
      <w:pPr>
        <w:pStyle w:val="ListParagraph"/>
        <w:numPr>
          <w:ilvl w:val="0"/>
          <w:numId w:val="12"/>
        </w:numPr>
        <w:rPr>
          <w:rFonts w:asciiTheme="minorHAnsi" w:hAnsiTheme="minorHAnsi"/>
          <w:sz w:val="18"/>
        </w:rPr>
      </w:pPr>
      <w:proofErr w:type="spellStart"/>
      <w:r w:rsidRPr="00374D98">
        <w:rPr>
          <w:rFonts w:asciiTheme="minorHAnsi" w:hAnsiTheme="minorHAnsi"/>
          <w:sz w:val="18"/>
        </w:rPr>
        <w:t>Neuen</w:t>
      </w:r>
      <w:proofErr w:type="spellEnd"/>
      <w:r w:rsidRPr="00374D98">
        <w:rPr>
          <w:rFonts w:asciiTheme="minorHAnsi" w:hAnsiTheme="minorHAnsi"/>
          <w:sz w:val="18"/>
        </w:rPr>
        <w:t xml:space="preserve"> BL, </w:t>
      </w:r>
      <w:r w:rsidRPr="00374D98">
        <w:rPr>
          <w:rFonts w:asciiTheme="minorHAnsi" w:hAnsiTheme="minorHAnsi"/>
          <w:b/>
          <w:sz w:val="18"/>
        </w:rPr>
        <w:t>Chadban SJ</w:t>
      </w:r>
      <w:r w:rsidRPr="00374D98">
        <w:rPr>
          <w:rFonts w:asciiTheme="minorHAnsi" w:hAnsiTheme="minorHAnsi"/>
          <w:sz w:val="18"/>
        </w:rPr>
        <w:t xml:space="preserve">, </w:t>
      </w:r>
      <w:proofErr w:type="spellStart"/>
      <w:r w:rsidRPr="00374D98">
        <w:rPr>
          <w:rFonts w:asciiTheme="minorHAnsi" w:hAnsiTheme="minorHAnsi"/>
          <w:sz w:val="18"/>
        </w:rPr>
        <w:t>Demaio</w:t>
      </w:r>
      <w:proofErr w:type="spellEnd"/>
      <w:r w:rsidRPr="00374D98">
        <w:rPr>
          <w:rFonts w:asciiTheme="minorHAnsi" w:hAnsiTheme="minorHAnsi"/>
          <w:sz w:val="18"/>
        </w:rPr>
        <w:t xml:space="preserve"> AR, Johnson DW, </w:t>
      </w:r>
      <w:proofErr w:type="spellStart"/>
      <w:r w:rsidRPr="00374D98">
        <w:rPr>
          <w:rFonts w:asciiTheme="minorHAnsi" w:hAnsiTheme="minorHAnsi"/>
          <w:sz w:val="18"/>
        </w:rPr>
        <w:t>Perkovic</w:t>
      </w:r>
      <w:proofErr w:type="spellEnd"/>
      <w:r w:rsidRPr="00374D98">
        <w:rPr>
          <w:rFonts w:asciiTheme="minorHAnsi" w:hAnsiTheme="minorHAnsi"/>
          <w:sz w:val="18"/>
        </w:rPr>
        <w:t xml:space="preserve"> V. Chronic kidney disease and the global NCDs agenda. BMJ Glob Health. 2017 Jul 6;2(2</w:t>
      </w:r>
      <w:proofErr w:type="gramStart"/>
      <w:r w:rsidRPr="00374D98">
        <w:rPr>
          <w:rFonts w:asciiTheme="minorHAnsi" w:hAnsiTheme="minorHAnsi"/>
          <w:sz w:val="18"/>
        </w:rPr>
        <w:t>):e</w:t>
      </w:r>
      <w:proofErr w:type="gramEnd"/>
      <w:r w:rsidRPr="00374D98">
        <w:rPr>
          <w:rFonts w:asciiTheme="minorHAnsi" w:hAnsiTheme="minorHAnsi"/>
          <w:sz w:val="18"/>
        </w:rPr>
        <w:t>000380.</w:t>
      </w:r>
    </w:p>
    <w:p w14:paraId="4E43C8D8" w14:textId="67E3989C" w:rsidR="00620D52" w:rsidRPr="00374D98" w:rsidRDefault="00620D52" w:rsidP="00620D52">
      <w:pPr>
        <w:pStyle w:val="ListParagraph"/>
        <w:numPr>
          <w:ilvl w:val="0"/>
          <w:numId w:val="12"/>
        </w:numPr>
        <w:rPr>
          <w:rFonts w:asciiTheme="minorHAnsi" w:hAnsiTheme="minorHAnsi"/>
          <w:sz w:val="18"/>
        </w:rPr>
      </w:pPr>
      <w:r w:rsidRPr="00374D98">
        <w:rPr>
          <w:rFonts w:asciiTheme="minorHAnsi" w:hAnsiTheme="minorHAnsi"/>
          <w:sz w:val="18"/>
        </w:rPr>
        <w:t xml:space="preserve">Thomas B, Matsushita K, Abate KH, Al-Aly Z, </w:t>
      </w:r>
      <w:proofErr w:type="spellStart"/>
      <w:r w:rsidRPr="00374D98">
        <w:rPr>
          <w:rFonts w:asciiTheme="minorHAnsi" w:hAnsiTheme="minorHAnsi"/>
          <w:sz w:val="18"/>
        </w:rPr>
        <w:t>Ärnlöv</w:t>
      </w:r>
      <w:proofErr w:type="spellEnd"/>
      <w:r w:rsidRPr="00374D98">
        <w:rPr>
          <w:rFonts w:asciiTheme="minorHAnsi" w:hAnsiTheme="minorHAnsi"/>
          <w:sz w:val="18"/>
        </w:rPr>
        <w:t xml:space="preserve"> J, </w:t>
      </w:r>
      <w:proofErr w:type="spellStart"/>
      <w:r w:rsidRPr="00374D98">
        <w:rPr>
          <w:rFonts w:asciiTheme="minorHAnsi" w:hAnsiTheme="minorHAnsi"/>
          <w:sz w:val="18"/>
        </w:rPr>
        <w:t>Asayama</w:t>
      </w:r>
      <w:proofErr w:type="spellEnd"/>
      <w:r w:rsidRPr="00374D98">
        <w:rPr>
          <w:rFonts w:asciiTheme="minorHAnsi" w:hAnsiTheme="minorHAnsi"/>
          <w:sz w:val="18"/>
        </w:rPr>
        <w:t xml:space="preserve"> K, Atkins R, Badawi A, Ballew SH, Banerjee A, </w:t>
      </w:r>
      <w:proofErr w:type="spellStart"/>
      <w:r w:rsidRPr="00374D98">
        <w:rPr>
          <w:rFonts w:asciiTheme="minorHAnsi" w:hAnsiTheme="minorHAnsi"/>
          <w:sz w:val="18"/>
        </w:rPr>
        <w:t>Barregård</w:t>
      </w:r>
      <w:proofErr w:type="spellEnd"/>
      <w:r w:rsidRPr="00374D98">
        <w:rPr>
          <w:rFonts w:asciiTheme="minorHAnsi" w:hAnsiTheme="minorHAnsi"/>
          <w:sz w:val="18"/>
        </w:rPr>
        <w:t xml:space="preserve"> L, Barrett-Connor E, </w:t>
      </w:r>
      <w:proofErr w:type="spellStart"/>
      <w:r w:rsidRPr="00374D98">
        <w:rPr>
          <w:rFonts w:asciiTheme="minorHAnsi" w:hAnsiTheme="minorHAnsi"/>
          <w:sz w:val="18"/>
        </w:rPr>
        <w:t>Basu</w:t>
      </w:r>
      <w:proofErr w:type="spellEnd"/>
      <w:r w:rsidRPr="00374D98">
        <w:rPr>
          <w:rFonts w:asciiTheme="minorHAnsi" w:hAnsiTheme="minorHAnsi"/>
          <w:sz w:val="18"/>
        </w:rPr>
        <w:t xml:space="preserve"> S, Bello AK, </w:t>
      </w:r>
      <w:proofErr w:type="spellStart"/>
      <w:r w:rsidRPr="00374D98">
        <w:rPr>
          <w:rFonts w:asciiTheme="minorHAnsi" w:hAnsiTheme="minorHAnsi"/>
          <w:sz w:val="18"/>
        </w:rPr>
        <w:t>Bensenor</w:t>
      </w:r>
      <w:proofErr w:type="spellEnd"/>
      <w:r w:rsidRPr="00374D98">
        <w:rPr>
          <w:rFonts w:asciiTheme="minorHAnsi" w:hAnsiTheme="minorHAnsi"/>
          <w:sz w:val="18"/>
        </w:rPr>
        <w:t xml:space="preserve"> I, Bergstrom J, </w:t>
      </w:r>
      <w:proofErr w:type="spellStart"/>
      <w:r w:rsidRPr="00374D98">
        <w:rPr>
          <w:rFonts w:asciiTheme="minorHAnsi" w:hAnsiTheme="minorHAnsi"/>
          <w:sz w:val="18"/>
        </w:rPr>
        <w:t>Bikbov</w:t>
      </w:r>
      <w:proofErr w:type="spellEnd"/>
      <w:r w:rsidRPr="00374D98">
        <w:rPr>
          <w:rFonts w:asciiTheme="minorHAnsi" w:hAnsiTheme="minorHAnsi"/>
          <w:sz w:val="18"/>
        </w:rPr>
        <w:t xml:space="preserve"> B, Blosser C, Brenner H, </w:t>
      </w:r>
      <w:proofErr w:type="spellStart"/>
      <w:r w:rsidRPr="00374D98">
        <w:rPr>
          <w:rFonts w:asciiTheme="minorHAnsi" w:hAnsiTheme="minorHAnsi"/>
          <w:sz w:val="18"/>
        </w:rPr>
        <w:t>Carrero</w:t>
      </w:r>
      <w:proofErr w:type="spellEnd"/>
      <w:r w:rsidRPr="00374D98">
        <w:rPr>
          <w:rFonts w:asciiTheme="minorHAnsi" w:hAnsiTheme="minorHAnsi"/>
          <w:sz w:val="18"/>
        </w:rPr>
        <w:t xml:space="preserve"> JJ, </w:t>
      </w:r>
      <w:r w:rsidRPr="00374D98">
        <w:rPr>
          <w:rFonts w:asciiTheme="minorHAnsi" w:hAnsiTheme="minorHAnsi"/>
          <w:b/>
          <w:sz w:val="18"/>
        </w:rPr>
        <w:t>Chadban S</w:t>
      </w:r>
      <w:r w:rsidRPr="00374D98">
        <w:rPr>
          <w:rFonts w:asciiTheme="minorHAnsi" w:hAnsiTheme="minorHAnsi"/>
          <w:sz w:val="18"/>
        </w:rPr>
        <w:t xml:space="preserve">, Cirillo M, </w:t>
      </w:r>
      <w:proofErr w:type="spellStart"/>
      <w:r w:rsidRPr="00374D98">
        <w:rPr>
          <w:rFonts w:asciiTheme="minorHAnsi" w:hAnsiTheme="minorHAnsi"/>
          <w:sz w:val="18"/>
        </w:rPr>
        <w:t>Cortinovis</w:t>
      </w:r>
      <w:proofErr w:type="spellEnd"/>
      <w:r w:rsidRPr="00374D98">
        <w:rPr>
          <w:rFonts w:asciiTheme="minorHAnsi" w:hAnsiTheme="minorHAnsi"/>
          <w:sz w:val="18"/>
        </w:rPr>
        <w:t xml:space="preserve"> M, Courville K, </w:t>
      </w:r>
      <w:proofErr w:type="spellStart"/>
      <w:r w:rsidRPr="00374D98">
        <w:rPr>
          <w:rFonts w:asciiTheme="minorHAnsi" w:hAnsiTheme="minorHAnsi"/>
          <w:sz w:val="18"/>
        </w:rPr>
        <w:t>Dandona</w:t>
      </w:r>
      <w:proofErr w:type="spellEnd"/>
      <w:r w:rsidRPr="00374D98">
        <w:rPr>
          <w:rFonts w:asciiTheme="minorHAnsi" w:hAnsiTheme="minorHAnsi"/>
          <w:sz w:val="18"/>
        </w:rPr>
        <w:t xml:space="preserve"> L, </w:t>
      </w:r>
      <w:proofErr w:type="spellStart"/>
      <w:r w:rsidRPr="00374D98">
        <w:rPr>
          <w:rFonts w:asciiTheme="minorHAnsi" w:hAnsiTheme="minorHAnsi"/>
          <w:sz w:val="18"/>
        </w:rPr>
        <w:t>Dandona</w:t>
      </w:r>
      <w:proofErr w:type="spellEnd"/>
      <w:r w:rsidRPr="00374D98">
        <w:rPr>
          <w:rFonts w:asciiTheme="minorHAnsi" w:hAnsiTheme="minorHAnsi"/>
          <w:sz w:val="18"/>
        </w:rPr>
        <w:t xml:space="preserve"> R, Estep K, Fernandes J, Fischer F, Fox C, Gansevoort RT, </w:t>
      </w:r>
      <w:proofErr w:type="spellStart"/>
      <w:r w:rsidRPr="00374D98">
        <w:rPr>
          <w:rFonts w:asciiTheme="minorHAnsi" w:hAnsiTheme="minorHAnsi"/>
          <w:sz w:val="18"/>
        </w:rPr>
        <w:t>Gona</w:t>
      </w:r>
      <w:proofErr w:type="spellEnd"/>
      <w:r w:rsidRPr="00374D98">
        <w:rPr>
          <w:rFonts w:asciiTheme="minorHAnsi" w:hAnsiTheme="minorHAnsi"/>
          <w:sz w:val="18"/>
        </w:rPr>
        <w:t xml:space="preserve"> PN, Gutierrez OM, Hamidi S, Hanson SW, Himmelfarb J, </w:t>
      </w:r>
      <w:proofErr w:type="spellStart"/>
      <w:r w:rsidRPr="00374D98">
        <w:rPr>
          <w:rFonts w:asciiTheme="minorHAnsi" w:hAnsiTheme="minorHAnsi"/>
          <w:sz w:val="18"/>
        </w:rPr>
        <w:t>Jassal</w:t>
      </w:r>
      <w:proofErr w:type="spellEnd"/>
      <w:r w:rsidRPr="00374D98">
        <w:rPr>
          <w:rFonts w:asciiTheme="minorHAnsi" w:hAnsiTheme="minorHAnsi"/>
          <w:sz w:val="18"/>
        </w:rPr>
        <w:t xml:space="preserve"> SK, </w:t>
      </w:r>
      <w:proofErr w:type="spellStart"/>
      <w:r w:rsidRPr="00374D98">
        <w:rPr>
          <w:rFonts w:asciiTheme="minorHAnsi" w:hAnsiTheme="minorHAnsi"/>
          <w:sz w:val="18"/>
        </w:rPr>
        <w:t>Jee</w:t>
      </w:r>
      <w:proofErr w:type="spellEnd"/>
      <w:r w:rsidRPr="00374D98">
        <w:rPr>
          <w:rFonts w:asciiTheme="minorHAnsi" w:hAnsiTheme="minorHAnsi"/>
          <w:sz w:val="18"/>
        </w:rPr>
        <w:t xml:space="preserve"> SH, Jha V, Jimenez-Corona A, Jonas JB, </w:t>
      </w:r>
      <w:proofErr w:type="spellStart"/>
      <w:r w:rsidRPr="00374D98">
        <w:rPr>
          <w:rFonts w:asciiTheme="minorHAnsi" w:hAnsiTheme="minorHAnsi"/>
          <w:sz w:val="18"/>
        </w:rPr>
        <w:t>Kengne</w:t>
      </w:r>
      <w:proofErr w:type="spellEnd"/>
      <w:r w:rsidRPr="00374D98">
        <w:rPr>
          <w:rFonts w:asciiTheme="minorHAnsi" w:hAnsiTheme="minorHAnsi"/>
          <w:sz w:val="18"/>
        </w:rPr>
        <w:t xml:space="preserve"> AP, Khader Y, </w:t>
      </w:r>
      <w:proofErr w:type="spellStart"/>
      <w:r w:rsidRPr="00374D98">
        <w:rPr>
          <w:rFonts w:asciiTheme="minorHAnsi" w:hAnsiTheme="minorHAnsi"/>
          <w:sz w:val="18"/>
        </w:rPr>
        <w:t>Khang</w:t>
      </w:r>
      <w:proofErr w:type="spellEnd"/>
      <w:r w:rsidRPr="00374D98">
        <w:rPr>
          <w:rFonts w:asciiTheme="minorHAnsi" w:hAnsiTheme="minorHAnsi"/>
          <w:sz w:val="18"/>
        </w:rPr>
        <w:t xml:space="preserve"> YH, Kim YJ, Klein B, Klein R, </w:t>
      </w:r>
      <w:proofErr w:type="spellStart"/>
      <w:r w:rsidRPr="00374D98">
        <w:rPr>
          <w:rFonts w:asciiTheme="minorHAnsi" w:hAnsiTheme="minorHAnsi"/>
          <w:sz w:val="18"/>
        </w:rPr>
        <w:t>Kokubo</w:t>
      </w:r>
      <w:proofErr w:type="spellEnd"/>
      <w:r w:rsidRPr="00374D98">
        <w:rPr>
          <w:rFonts w:asciiTheme="minorHAnsi" w:hAnsiTheme="minorHAnsi"/>
          <w:sz w:val="18"/>
        </w:rPr>
        <w:t xml:space="preserve"> Y, Kolte D, Lee K, Levey AS, Li Y, </w:t>
      </w:r>
      <w:proofErr w:type="spellStart"/>
      <w:r w:rsidRPr="00374D98">
        <w:rPr>
          <w:rFonts w:asciiTheme="minorHAnsi" w:hAnsiTheme="minorHAnsi"/>
          <w:sz w:val="18"/>
        </w:rPr>
        <w:t>Lotufo</w:t>
      </w:r>
      <w:proofErr w:type="spellEnd"/>
      <w:r w:rsidRPr="00374D98">
        <w:rPr>
          <w:rFonts w:asciiTheme="minorHAnsi" w:hAnsiTheme="minorHAnsi"/>
          <w:sz w:val="18"/>
        </w:rPr>
        <w:t xml:space="preserve"> P, El </w:t>
      </w:r>
      <w:proofErr w:type="spellStart"/>
      <w:r w:rsidRPr="00374D98">
        <w:rPr>
          <w:rFonts w:asciiTheme="minorHAnsi" w:hAnsiTheme="minorHAnsi"/>
          <w:sz w:val="18"/>
        </w:rPr>
        <w:t>Razek</w:t>
      </w:r>
      <w:proofErr w:type="spellEnd"/>
      <w:r w:rsidRPr="00374D98">
        <w:rPr>
          <w:rFonts w:asciiTheme="minorHAnsi" w:hAnsiTheme="minorHAnsi"/>
          <w:sz w:val="18"/>
        </w:rPr>
        <w:t xml:space="preserve"> HMA, Mendoza W, </w:t>
      </w:r>
      <w:proofErr w:type="spellStart"/>
      <w:r w:rsidRPr="00374D98">
        <w:rPr>
          <w:rFonts w:asciiTheme="minorHAnsi" w:hAnsiTheme="minorHAnsi"/>
          <w:sz w:val="18"/>
        </w:rPr>
        <w:t>Metoki</w:t>
      </w:r>
      <w:proofErr w:type="spellEnd"/>
      <w:r w:rsidRPr="00374D98">
        <w:rPr>
          <w:rFonts w:asciiTheme="minorHAnsi" w:hAnsiTheme="minorHAnsi"/>
          <w:sz w:val="18"/>
        </w:rPr>
        <w:t xml:space="preserve"> H, </w:t>
      </w:r>
      <w:proofErr w:type="spellStart"/>
      <w:r w:rsidRPr="00374D98">
        <w:rPr>
          <w:rFonts w:asciiTheme="minorHAnsi" w:hAnsiTheme="minorHAnsi"/>
          <w:sz w:val="18"/>
        </w:rPr>
        <w:t>Mok</w:t>
      </w:r>
      <w:proofErr w:type="spellEnd"/>
      <w:r w:rsidRPr="00374D98">
        <w:rPr>
          <w:rFonts w:asciiTheme="minorHAnsi" w:hAnsiTheme="minorHAnsi"/>
          <w:sz w:val="18"/>
        </w:rPr>
        <w:t xml:space="preserve"> Y, </w:t>
      </w:r>
      <w:proofErr w:type="spellStart"/>
      <w:r w:rsidRPr="00374D98">
        <w:rPr>
          <w:rFonts w:asciiTheme="minorHAnsi" w:hAnsiTheme="minorHAnsi"/>
          <w:sz w:val="18"/>
        </w:rPr>
        <w:t>Muraki</w:t>
      </w:r>
      <w:proofErr w:type="spellEnd"/>
      <w:r w:rsidRPr="00374D98">
        <w:rPr>
          <w:rFonts w:asciiTheme="minorHAnsi" w:hAnsiTheme="minorHAnsi"/>
          <w:sz w:val="18"/>
        </w:rPr>
        <w:t xml:space="preserve"> I, </w:t>
      </w:r>
      <w:proofErr w:type="spellStart"/>
      <w:r w:rsidRPr="00374D98">
        <w:rPr>
          <w:rFonts w:asciiTheme="minorHAnsi" w:hAnsiTheme="minorHAnsi"/>
          <w:sz w:val="18"/>
        </w:rPr>
        <w:t>Muntner</w:t>
      </w:r>
      <w:proofErr w:type="spellEnd"/>
      <w:r w:rsidRPr="00374D98">
        <w:rPr>
          <w:rFonts w:asciiTheme="minorHAnsi" w:hAnsiTheme="minorHAnsi"/>
          <w:sz w:val="18"/>
        </w:rPr>
        <w:t xml:space="preserve"> PM, Noda H, Ohkubo T, Ortiz A, </w:t>
      </w:r>
      <w:proofErr w:type="spellStart"/>
      <w:r w:rsidRPr="00374D98">
        <w:rPr>
          <w:rFonts w:asciiTheme="minorHAnsi" w:hAnsiTheme="minorHAnsi"/>
          <w:sz w:val="18"/>
        </w:rPr>
        <w:t>Perico</w:t>
      </w:r>
      <w:proofErr w:type="spellEnd"/>
      <w:r w:rsidRPr="00374D98">
        <w:rPr>
          <w:rFonts w:asciiTheme="minorHAnsi" w:hAnsiTheme="minorHAnsi"/>
          <w:sz w:val="18"/>
        </w:rPr>
        <w:t xml:space="preserve"> N, Polkinghorne K, Al-</w:t>
      </w:r>
      <w:proofErr w:type="spellStart"/>
      <w:r w:rsidRPr="00374D98">
        <w:rPr>
          <w:rFonts w:asciiTheme="minorHAnsi" w:hAnsiTheme="minorHAnsi"/>
          <w:sz w:val="18"/>
        </w:rPr>
        <w:t>Radaddi</w:t>
      </w:r>
      <w:proofErr w:type="spellEnd"/>
      <w:r w:rsidRPr="00374D98">
        <w:rPr>
          <w:rFonts w:asciiTheme="minorHAnsi" w:hAnsiTheme="minorHAnsi"/>
          <w:sz w:val="18"/>
        </w:rPr>
        <w:t xml:space="preserve"> R, </w:t>
      </w:r>
      <w:proofErr w:type="spellStart"/>
      <w:r w:rsidRPr="00374D98">
        <w:rPr>
          <w:rFonts w:asciiTheme="minorHAnsi" w:hAnsiTheme="minorHAnsi"/>
          <w:sz w:val="18"/>
        </w:rPr>
        <w:t>Remuzzi</w:t>
      </w:r>
      <w:proofErr w:type="spellEnd"/>
      <w:r w:rsidRPr="00374D98">
        <w:rPr>
          <w:rFonts w:asciiTheme="minorHAnsi" w:hAnsiTheme="minorHAnsi"/>
          <w:sz w:val="18"/>
        </w:rPr>
        <w:t xml:space="preserve"> G, Roth G, </w:t>
      </w:r>
      <w:proofErr w:type="spellStart"/>
      <w:r w:rsidRPr="00374D98">
        <w:rPr>
          <w:rFonts w:asciiTheme="minorHAnsi" w:hAnsiTheme="minorHAnsi"/>
          <w:sz w:val="18"/>
        </w:rPr>
        <w:t>Rothenbacher</w:t>
      </w:r>
      <w:proofErr w:type="spellEnd"/>
      <w:r w:rsidRPr="00374D98">
        <w:rPr>
          <w:rFonts w:asciiTheme="minorHAnsi" w:hAnsiTheme="minorHAnsi"/>
          <w:sz w:val="18"/>
        </w:rPr>
        <w:t xml:space="preserve"> D, Satoh M, </w:t>
      </w:r>
      <w:proofErr w:type="spellStart"/>
      <w:r w:rsidRPr="00374D98">
        <w:rPr>
          <w:rFonts w:asciiTheme="minorHAnsi" w:hAnsiTheme="minorHAnsi"/>
          <w:sz w:val="18"/>
        </w:rPr>
        <w:t>Saum</w:t>
      </w:r>
      <w:proofErr w:type="spellEnd"/>
      <w:r w:rsidRPr="00374D98">
        <w:rPr>
          <w:rFonts w:asciiTheme="minorHAnsi" w:hAnsiTheme="minorHAnsi"/>
          <w:sz w:val="18"/>
        </w:rPr>
        <w:t xml:space="preserve"> KU, Sawhney M, </w:t>
      </w:r>
      <w:proofErr w:type="spellStart"/>
      <w:r w:rsidRPr="00374D98">
        <w:rPr>
          <w:rFonts w:asciiTheme="minorHAnsi" w:hAnsiTheme="minorHAnsi"/>
          <w:sz w:val="18"/>
        </w:rPr>
        <w:t>Schöttker</w:t>
      </w:r>
      <w:proofErr w:type="spellEnd"/>
      <w:r w:rsidRPr="00374D98">
        <w:rPr>
          <w:rFonts w:asciiTheme="minorHAnsi" w:hAnsiTheme="minorHAnsi"/>
          <w:sz w:val="18"/>
        </w:rPr>
        <w:t xml:space="preserve"> B, Shankar A, </w:t>
      </w:r>
      <w:proofErr w:type="spellStart"/>
      <w:r w:rsidRPr="00374D98">
        <w:rPr>
          <w:rFonts w:asciiTheme="minorHAnsi" w:hAnsiTheme="minorHAnsi"/>
          <w:sz w:val="18"/>
        </w:rPr>
        <w:t>Shlipak</w:t>
      </w:r>
      <w:proofErr w:type="spellEnd"/>
      <w:r w:rsidRPr="00374D98">
        <w:rPr>
          <w:rFonts w:asciiTheme="minorHAnsi" w:hAnsiTheme="minorHAnsi"/>
          <w:sz w:val="18"/>
        </w:rPr>
        <w:t xml:space="preserve"> M, Silva DAS, Toyoshima H, </w:t>
      </w:r>
      <w:proofErr w:type="spellStart"/>
      <w:r w:rsidRPr="00374D98">
        <w:rPr>
          <w:rFonts w:asciiTheme="minorHAnsi" w:hAnsiTheme="minorHAnsi"/>
          <w:sz w:val="18"/>
        </w:rPr>
        <w:t>Ukwaja</w:t>
      </w:r>
      <w:proofErr w:type="spellEnd"/>
      <w:r w:rsidRPr="00374D98">
        <w:rPr>
          <w:rFonts w:asciiTheme="minorHAnsi" w:hAnsiTheme="minorHAnsi"/>
          <w:sz w:val="18"/>
        </w:rPr>
        <w:t xml:space="preserve"> K, </w:t>
      </w:r>
      <w:proofErr w:type="spellStart"/>
      <w:r w:rsidRPr="00374D98">
        <w:rPr>
          <w:rFonts w:asciiTheme="minorHAnsi" w:hAnsiTheme="minorHAnsi"/>
          <w:sz w:val="18"/>
        </w:rPr>
        <w:t>Umesawa</w:t>
      </w:r>
      <w:proofErr w:type="spellEnd"/>
      <w:r w:rsidRPr="00374D98">
        <w:rPr>
          <w:rFonts w:asciiTheme="minorHAnsi" w:hAnsiTheme="minorHAnsi"/>
          <w:sz w:val="18"/>
        </w:rPr>
        <w:t xml:space="preserve"> M, </w:t>
      </w:r>
      <w:proofErr w:type="spellStart"/>
      <w:r w:rsidRPr="00374D98">
        <w:rPr>
          <w:rFonts w:asciiTheme="minorHAnsi" w:hAnsiTheme="minorHAnsi"/>
          <w:sz w:val="18"/>
        </w:rPr>
        <w:t>Vollset</w:t>
      </w:r>
      <w:proofErr w:type="spellEnd"/>
      <w:r w:rsidRPr="00374D98">
        <w:rPr>
          <w:rFonts w:asciiTheme="minorHAnsi" w:hAnsiTheme="minorHAnsi"/>
          <w:sz w:val="18"/>
        </w:rPr>
        <w:t xml:space="preserve"> SE, Warnock DG, </w:t>
      </w:r>
      <w:proofErr w:type="spellStart"/>
      <w:r w:rsidRPr="00374D98">
        <w:rPr>
          <w:rFonts w:asciiTheme="minorHAnsi" w:hAnsiTheme="minorHAnsi"/>
          <w:sz w:val="18"/>
        </w:rPr>
        <w:t>Werdecker</w:t>
      </w:r>
      <w:proofErr w:type="spellEnd"/>
      <w:r w:rsidRPr="00374D98">
        <w:rPr>
          <w:rFonts w:asciiTheme="minorHAnsi" w:hAnsiTheme="minorHAnsi"/>
          <w:sz w:val="18"/>
        </w:rPr>
        <w:t xml:space="preserve"> A, Yamagishi K, Yano Y, </w:t>
      </w:r>
      <w:proofErr w:type="spellStart"/>
      <w:r w:rsidRPr="00374D98">
        <w:rPr>
          <w:rFonts w:asciiTheme="minorHAnsi" w:hAnsiTheme="minorHAnsi"/>
          <w:sz w:val="18"/>
        </w:rPr>
        <w:t>Yonemoto</w:t>
      </w:r>
      <w:proofErr w:type="spellEnd"/>
      <w:r w:rsidRPr="00374D98">
        <w:rPr>
          <w:rFonts w:asciiTheme="minorHAnsi" w:hAnsiTheme="minorHAnsi"/>
          <w:sz w:val="18"/>
        </w:rPr>
        <w:t xml:space="preserve"> N, </w:t>
      </w:r>
      <w:proofErr w:type="spellStart"/>
      <w:r w:rsidRPr="00374D98">
        <w:rPr>
          <w:rFonts w:asciiTheme="minorHAnsi" w:hAnsiTheme="minorHAnsi"/>
          <w:sz w:val="18"/>
        </w:rPr>
        <w:t>Zaki</w:t>
      </w:r>
      <w:proofErr w:type="spellEnd"/>
      <w:r w:rsidRPr="00374D98">
        <w:rPr>
          <w:rFonts w:asciiTheme="minorHAnsi" w:hAnsiTheme="minorHAnsi"/>
          <w:sz w:val="18"/>
        </w:rPr>
        <w:t xml:space="preserve"> MES, </w:t>
      </w:r>
      <w:proofErr w:type="spellStart"/>
      <w:r w:rsidRPr="00374D98">
        <w:rPr>
          <w:rFonts w:asciiTheme="minorHAnsi" w:hAnsiTheme="minorHAnsi"/>
          <w:sz w:val="18"/>
        </w:rPr>
        <w:t>Naghavi</w:t>
      </w:r>
      <w:proofErr w:type="spellEnd"/>
      <w:r w:rsidRPr="00374D98">
        <w:rPr>
          <w:rFonts w:asciiTheme="minorHAnsi" w:hAnsiTheme="minorHAnsi"/>
          <w:sz w:val="18"/>
        </w:rPr>
        <w:t xml:space="preserve"> M, </w:t>
      </w:r>
      <w:proofErr w:type="spellStart"/>
      <w:r w:rsidRPr="00374D98">
        <w:rPr>
          <w:rFonts w:asciiTheme="minorHAnsi" w:hAnsiTheme="minorHAnsi"/>
          <w:sz w:val="18"/>
        </w:rPr>
        <w:t>Forouzanfar</w:t>
      </w:r>
      <w:proofErr w:type="spellEnd"/>
      <w:r w:rsidRPr="00374D98">
        <w:rPr>
          <w:rFonts w:asciiTheme="minorHAnsi" w:hAnsiTheme="minorHAnsi"/>
          <w:sz w:val="18"/>
        </w:rPr>
        <w:t xml:space="preserve">  MH, Murray CJL, Coresh J, Vos T; Global Burden of Disease 2013 GFR Collaborators; CKD Prognosis Consortium; Global Burden of Disease Genitourinary Expert Group. Global Cardiovascular and Renal Outcomes of Reduced GFR. J Am Soc Nephrol. 2017 Jul;28(7):2167-2179.</w:t>
      </w:r>
    </w:p>
    <w:p w14:paraId="6506DBC5" w14:textId="53AFFCA1" w:rsidR="00620D52" w:rsidRPr="00374D98" w:rsidRDefault="00620D52" w:rsidP="00620D52">
      <w:pPr>
        <w:pStyle w:val="ListParagraph"/>
        <w:numPr>
          <w:ilvl w:val="0"/>
          <w:numId w:val="12"/>
        </w:numPr>
        <w:rPr>
          <w:rFonts w:asciiTheme="minorHAnsi" w:hAnsiTheme="minorHAnsi"/>
          <w:sz w:val="18"/>
        </w:rPr>
      </w:pPr>
      <w:r w:rsidRPr="00374D98">
        <w:rPr>
          <w:rFonts w:asciiTheme="minorHAnsi" w:hAnsiTheme="minorHAnsi"/>
          <w:sz w:val="18"/>
        </w:rPr>
        <w:lastRenderedPageBreak/>
        <w:t xml:space="preserve">Alexander SI, Clayton PA, </w:t>
      </w:r>
      <w:r w:rsidRPr="00374D98">
        <w:rPr>
          <w:rFonts w:asciiTheme="minorHAnsi" w:hAnsiTheme="minorHAnsi"/>
          <w:b/>
          <w:sz w:val="18"/>
        </w:rPr>
        <w:t>Chadban SJ</w:t>
      </w:r>
      <w:r w:rsidRPr="00374D98">
        <w:rPr>
          <w:rFonts w:asciiTheme="minorHAnsi" w:hAnsiTheme="minorHAnsi"/>
          <w:sz w:val="18"/>
        </w:rPr>
        <w:t xml:space="preserve">. Organ Transplantation in Australia. Transplantation. 2017 May;101(5):891-892. </w:t>
      </w:r>
    </w:p>
    <w:p w14:paraId="217B982A" w14:textId="6A5C7499" w:rsidR="00620D52" w:rsidRPr="00374D98" w:rsidRDefault="00620D52" w:rsidP="00620D52">
      <w:pPr>
        <w:pStyle w:val="ListParagraph"/>
        <w:numPr>
          <w:ilvl w:val="0"/>
          <w:numId w:val="12"/>
        </w:numPr>
        <w:rPr>
          <w:rFonts w:asciiTheme="minorHAnsi" w:hAnsiTheme="minorHAnsi"/>
          <w:sz w:val="18"/>
        </w:rPr>
      </w:pPr>
      <w:r w:rsidRPr="00374D98">
        <w:rPr>
          <w:rFonts w:asciiTheme="minorHAnsi" w:hAnsiTheme="minorHAnsi"/>
          <w:sz w:val="18"/>
        </w:rPr>
        <w:t>Alexander SI, Clayton PA, Chadban SJ. The Authors' Reply. Transplantation. 2017 Nov;101(11</w:t>
      </w:r>
      <w:proofErr w:type="gramStart"/>
      <w:r w:rsidRPr="00374D98">
        <w:rPr>
          <w:rFonts w:asciiTheme="minorHAnsi" w:hAnsiTheme="minorHAnsi"/>
          <w:sz w:val="18"/>
        </w:rPr>
        <w:t>):e</w:t>
      </w:r>
      <w:proofErr w:type="gramEnd"/>
      <w:r w:rsidRPr="00374D98">
        <w:rPr>
          <w:rFonts w:asciiTheme="minorHAnsi" w:hAnsiTheme="minorHAnsi"/>
          <w:sz w:val="18"/>
        </w:rPr>
        <w:t xml:space="preserve">346. </w:t>
      </w:r>
    </w:p>
    <w:p w14:paraId="692C9FAA" w14:textId="77777777" w:rsidR="00620D52" w:rsidRPr="00374D98" w:rsidRDefault="00620D52" w:rsidP="00620D52">
      <w:pPr>
        <w:pStyle w:val="ListParagraph"/>
        <w:numPr>
          <w:ilvl w:val="0"/>
          <w:numId w:val="12"/>
        </w:numPr>
        <w:rPr>
          <w:rFonts w:asciiTheme="minorHAnsi" w:hAnsiTheme="minorHAnsi"/>
          <w:sz w:val="18"/>
        </w:rPr>
      </w:pPr>
      <w:r w:rsidRPr="00374D98">
        <w:rPr>
          <w:rFonts w:asciiTheme="minorHAnsi" w:hAnsiTheme="minorHAnsi"/>
          <w:sz w:val="18"/>
        </w:rPr>
        <w:t xml:space="preserve">Allen PJ, </w:t>
      </w:r>
      <w:r w:rsidRPr="00374D98">
        <w:rPr>
          <w:rFonts w:asciiTheme="minorHAnsi" w:hAnsiTheme="minorHAnsi"/>
          <w:b/>
          <w:sz w:val="18"/>
        </w:rPr>
        <w:t>Chadban SJ</w:t>
      </w:r>
      <w:r w:rsidRPr="00374D98">
        <w:rPr>
          <w:rFonts w:asciiTheme="minorHAnsi" w:hAnsiTheme="minorHAnsi"/>
          <w:sz w:val="18"/>
        </w:rPr>
        <w:t xml:space="preserve">, Craig JC, Lim WH, Allen RDM, Clayton PA, Teixeira-Pinto A, Wong G. Recurrent glomerulonephritis after kidney transplantation: risk factors and allograft outcomes. Kidney Int. 2017 Aug;92(2):461-469. </w:t>
      </w:r>
    </w:p>
    <w:p w14:paraId="6FF63BC2" w14:textId="77777777" w:rsidR="00620D52" w:rsidRPr="00374D98" w:rsidRDefault="00620D52" w:rsidP="00620D52">
      <w:pPr>
        <w:pStyle w:val="ListParagraph"/>
        <w:numPr>
          <w:ilvl w:val="0"/>
          <w:numId w:val="12"/>
        </w:numPr>
        <w:rPr>
          <w:rFonts w:asciiTheme="minorHAnsi" w:hAnsiTheme="minorHAnsi"/>
          <w:sz w:val="18"/>
        </w:rPr>
      </w:pPr>
      <w:r w:rsidRPr="00374D98">
        <w:rPr>
          <w:rFonts w:asciiTheme="minorHAnsi" w:hAnsiTheme="minorHAnsi"/>
          <w:sz w:val="18"/>
        </w:rPr>
        <w:t xml:space="preserve">Allen PJ, Chadban SJ, Craig JC, Lim WH, Allen RDM, Clayton PA, Teixeira-Pinto A, Wong G. The Authors Reply. Kidney Int. 2017 Nov;92(5):1291. </w:t>
      </w:r>
    </w:p>
    <w:p w14:paraId="1FCA1840" w14:textId="72BB4D0C" w:rsidR="00F61C2C"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O'Connell PJ, </w:t>
      </w:r>
      <w:proofErr w:type="spellStart"/>
      <w:r w:rsidRPr="00374D98">
        <w:rPr>
          <w:rFonts w:asciiTheme="minorHAnsi" w:hAnsiTheme="minorHAnsi"/>
          <w:sz w:val="18"/>
          <w:szCs w:val="18"/>
        </w:rPr>
        <w:t>Kuypers</w:t>
      </w:r>
      <w:proofErr w:type="spellEnd"/>
      <w:r w:rsidRPr="00374D98">
        <w:rPr>
          <w:rFonts w:asciiTheme="minorHAnsi" w:hAnsiTheme="minorHAnsi"/>
          <w:sz w:val="18"/>
          <w:szCs w:val="18"/>
        </w:rPr>
        <w:t xml:space="preserve"> D, </w:t>
      </w:r>
      <w:proofErr w:type="spellStart"/>
      <w:r w:rsidRPr="00374D98">
        <w:rPr>
          <w:rFonts w:asciiTheme="minorHAnsi" w:hAnsiTheme="minorHAnsi"/>
          <w:sz w:val="18"/>
          <w:szCs w:val="18"/>
        </w:rPr>
        <w:t>Mannon</w:t>
      </w:r>
      <w:proofErr w:type="spellEnd"/>
      <w:r w:rsidRPr="00374D98">
        <w:rPr>
          <w:rFonts w:asciiTheme="minorHAnsi" w:hAnsiTheme="minorHAnsi"/>
          <w:sz w:val="18"/>
          <w:szCs w:val="18"/>
        </w:rPr>
        <w:t xml:space="preserve"> RR, </w:t>
      </w:r>
      <w:proofErr w:type="spellStart"/>
      <w:r w:rsidRPr="00374D98">
        <w:rPr>
          <w:rFonts w:asciiTheme="minorHAnsi" w:hAnsiTheme="minorHAnsi"/>
          <w:sz w:val="18"/>
          <w:szCs w:val="18"/>
        </w:rPr>
        <w:t>Abecassis</w:t>
      </w:r>
      <w:proofErr w:type="spellEnd"/>
      <w:r w:rsidRPr="00374D98">
        <w:rPr>
          <w:rFonts w:asciiTheme="minorHAnsi" w:hAnsiTheme="minorHAnsi"/>
          <w:sz w:val="18"/>
          <w:szCs w:val="18"/>
        </w:rPr>
        <w:t xml:space="preserve"> M, </w:t>
      </w:r>
      <w:r w:rsidRPr="00374D98">
        <w:rPr>
          <w:rFonts w:asciiTheme="minorHAnsi" w:hAnsiTheme="minorHAnsi"/>
          <w:b/>
          <w:sz w:val="18"/>
          <w:szCs w:val="18"/>
        </w:rPr>
        <w:t>Chadban S</w:t>
      </w:r>
      <w:r w:rsidRPr="00374D98">
        <w:rPr>
          <w:rFonts w:asciiTheme="minorHAnsi" w:hAnsiTheme="minorHAnsi"/>
          <w:sz w:val="18"/>
          <w:szCs w:val="18"/>
        </w:rPr>
        <w:t xml:space="preserve">, Gill JS, Murphy B, Nickerson PW, </w:t>
      </w:r>
      <w:proofErr w:type="spellStart"/>
      <w:r w:rsidRPr="00374D98">
        <w:rPr>
          <w:rFonts w:asciiTheme="minorHAnsi" w:hAnsiTheme="minorHAnsi"/>
          <w:sz w:val="18"/>
          <w:szCs w:val="18"/>
        </w:rPr>
        <w:t>Schold</w:t>
      </w:r>
      <w:proofErr w:type="spellEnd"/>
      <w:r w:rsidRPr="00374D98">
        <w:rPr>
          <w:rFonts w:asciiTheme="minorHAnsi" w:hAnsiTheme="minorHAnsi"/>
          <w:sz w:val="18"/>
          <w:szCs w:val="18"/>
        </w:rPr>
        <w:t xml:space="preserve"> JD, Stock P, Seron D, Alloway R, Bromberg J, </w:t>
      </w:r>
      <w:proofErr w:type="spellStart"/>
      <w:r w:rsidRPr="00374D98">
        <w:rPr>
          <w:rFonts w:asciiTheme="minorHAnsi" w:hAnsiTheme="minorHAnsi"/>
          <w:sz w:val="18"/>
          <w:szCs w:val="18"/>
        </w:rPr>
        <w:t>Budde</w:t>
      </w:r>
      <w:proofErr w:type="spellEnd"/>
      <w:r w:rsidRPr="00374D98">
        <w:rPr>
          <w:rFonts w:asciiTheme="minorHAnsi" w:hAnsiTheme="minorHAnsi"/>
          <w:sz w:val="18"/>
          <w:szCs w:val="18"/>
        </w:rPr>
        <w:t xml:space="preserve"> K, </w:t>
      </w:r>
      <w:proofErr w:type="spellStart"/>
      <w:r w:rsidRPr="00374D98">
        <w:rPr>
          <w:rFonts w:asciiTheme="minorHAnsi" w:hAnsiTheme="minorHAnsi"/>
          <w:sz w:val="18"/>
          <w:szCs w:val="18"/>
        </w:rPr>
        <w:t>JordanS</w:t>
      </w:r>
      <w:proofErr w:type="spellEnd"/>
      <w:r w:rsidRPr="00374D98">
        <w:rPr>
          <w:rFonts w:asciiTheme="minorHAnsi" w:hAnsiTheme="minorHAnsi"/>
          <w:sz w:val="18"/>
          <w:szCs w:val="18"/>
        </w:rPr>
        <w:t xml:space="preserve">, Legendre C, </w:t>
      </w:r>
      <w:proofErr w:type="spellStart"/>
      <w:r w:rsidRPr="00374D98">
        <w:rPr>
          <w:rFonts w:asciiTheme="minorHAnsi" w:hAnsiTheme="minorHAnsi"/>
          <w:sz w:val="18"/>
          <w:szCs w:val="18"/>
        </w:rPr>
        <w:t>Lefaucheur</w:t>
      </w:r>
      <w:proofErr w:type="spellEnd"/>
      <w:r w:rsidRPr="00374D98">
        <w:rPr>
          <w:rFonts w:asciiTheme="minorHAnsi" w:hAnsiTheme="minorHAnsi"/>
          <w:sz w:val="18"/>
          <w:szCs w:val="18"/>
        </w:rPr>
        <w:t xml:space="preserve"> C, </w:t>
      </w:r>
      <w:proofErr w:type="spellStart"/>
      <w:r w:rsidRPr="00374D98">
        <w:rPr>
          <w:rFonts w:asciiTheme="minorHAnsi" w:hAnsiTheme="minorHAnsi"/>
          <w:sz w:val="18"/>
          <w:szCs w:val="18"/>
        </w:rPr>
        <w:t>Sarwall</w:t>
      </w:r>
      <w:proofErr w:type="spellEnd"/>
      <w:r w:rsidRPr="00374D98">
        <w:rPr>
          <w:rFonts w:asciiTheme="minorHAnsi" w:hAnsiTheme="minorHAnsi"/>
          <w:sz w:val="18"/>
          <w:szCs w:val="18"/>
        </w:rPr>
        <w:t xml:space="preserve"> M, </w:t>
      </w:r>
      <w:proofErr w:type="spellStart"/>
      <w:r w:rsidRPr="00374D98">
        <w:rPr>
          <w:rFonts w:asciiTheme="minorHAnsi" w:hAnsiTheme="minorHAnsi"/>
          <w:sz w:val="18"/>
          <w:szCs w:val="18"/>
        </w:rPr>
        <w:t>Segev</w:t>
      </w:r>
      <w:proofErr w:type="spellEnd"/>
      <w:r w:rsidRPr="00374D98">
        <w:rPr>
          <w:rFonts w:asciiTheme="minorHAnsi" w:hAnsiTheme="minorHAnsi"/>
          <w:sz w:val="18"/>
          <w:szCs w:val="18"/>
        </w:rPr>
        <w:t xml:space="preserve"> D, Stegall MD, Tullius SG, Wong G, </w:t>
      </w:r>
      <w:proofErr w:type="spellStart"/>
      <w:r w:rsidRPr="00374D98">
        <w:rPr>
          <w:rFonts w:asciiTheme="minorHAnsi" w:hAnsiTheme="minorHAnsi"/>
          <w:sz w:val="18"/>
          <w:szCs w:val="18"/>
        </w:rPr>
        <w:t>Woodle</w:t>
      </w:r>
      <w:proofErr w:type="spellEnd"/>
      <w:r w:rsidRPr="00374D98">
        <w:rPr>
          <w:rFonts w:asciiTheme="minorHAnsi" w:hAnsiTheme="minorHAnsi"/>
          <w:sz w:val="18"/>
          <w:szCs w:val="18"/>
        </w:rPr>
        <w:t xml:space="preserve"> ES, Ascher N, Morris RE. Clinical Trials for Immunosuppression in</w:t>
      </w:r>
      <w:r w:rsidR="00374D98">
        <w:rPr>
          <w:rFonts w:asciiTheme="minorHAnsi" w:hAnsiTheme="minorHAnsi"/>
          <w:sz w:val="18"/>
          <w:szCs w:val="18"/>
        </w:rPr>
        <w:t xml:space="preserve"> </w:t>
      </w:r>
      <w:r w:rsidRPr="00374D98">
        <w:rPr>
          <w:rFonts w:asciiTheme="minorHAnsi" w:hAnsiTheme="minorHAnsi"/>
          <w:sz w:val="18"/>
          <w:szCs w:val="18"/>
        </w:rPr>
        <w:t xml:space="preserve">Transplantation; The Case for Reform and Change in Direction. </w:t>
      </w:r>
      <w:r w:rsidR="00F61C2C" w:rsidRPr="00374D98">
        <w:rPr>
          <w:rFonts w:asciiTheme="minorHAnsi" w:hAnsiTheme="minorHAnsi"/>
          <w:sz w:val="18"/>
          <w:szCs w:val="18"/>
        </w:rPr>
        <w:t>Transplantation 2017; 101(7):1527-1534</w:t>
      </w:r>
    </w:p>
    <w:p w14:paraId="55150F0C" w14:textId="77777777" w:rsidR="00F61C2C" w:rsidRPr="00374D98" w:rsidRDefault="00F61C2C" w:rsidP="002C34DB">
      <w:pPr>
        <w:pStyle w:val="ListParagraph"/>
        <w:numPr>
          <w:ilvl w:val="0"/>
          <w:numId w:val="12"/>
        </w:numPr>
        <w:rPr>
          <w:rFonts w:asciiTheme="minorHAnsi" w:hAnsiTheme="minorHAnsi"/>
          <w:sz w:val="18"/>
          <w:szCs w:val="18"/>
        </w:rPr>
      </w:pPr>
      <w:proofErr w:type="spellStart"/>
      <w:r w:rsidRPr="00374D98">
        <w:rPr>
          <w:rFonts w:asciiTheme="minorHAnsi" w:hAnsiTheme="minorHAnsi"/>
          <w:sz w:val="18"/>
        </w:rPr>
        <w:t>Manera</w:t>
      </w:r>
      <w:proofErr w:type="spellEnd"/>
      <w:r w:rsidRPr="00374D98">
        <w:rPr>
          <w:rFonts w:asciiTheme="minorHAnsi" w:hAnsiTheme="minorHAnsi"/>
          <w:sz w:val="18"/>
        </w:rPr>
        <w:t xml:space="preserve"> KE, Hanson CS, Chapman JR,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Gill J, Craig JC, Chadban SJ, Wong G, Ralph AF, Tong A. Expectations and Experiences of Follow-up and Self-Care After Living Kidney Donation: A Focus Group Study. Transplantation. 2017 Oct;101(10):2627-2635</w:t>
      </w:r>
    </w:p>
    <w:p w14:paraId="14DF0BF7" w14:textId="23EF2F14"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Lim WH, Russ GR, Wong G,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w:t>
      </w:r>
      <w:proofErr w:type="spellStart"/>
      <w:r w:rsidRPr="00374D98">
        <w:rPr>
          <w:rFonts w:asciiTheme="minorHAnsi" w:hAnsiTheme="minorHAnsi"/>
          <w:sz w:val="18"/>
          <w:szCs w:val="18"/>
        </w:rPr>
        <w:t>Kanellis</w:t>
      </w:r>
      <w:proofErr w:type="spellEnd"/>
      <w:r w:rsidRPr="00374D98">
        <w:rPr>
          <w:rFonts w:asciiTheme="minorHAnsi" w:hAnsiTheme="minorHAnsi"/>
          <w:sz w:val="18"/>
          <w:szCs w:val="18"/>
        </w:rPr>
        <w:t xml:space="preserve"> J, </w:t>
      </w:r>
      <w:r w:rsidRPr="00374D98">
        <w:rPr>
          <w:rFonts w:asciiTheme="minorHAnsi" w:hAnsiTheme="minorHAnsi"/>
          <w:b/>
          <w:sz w:val="18"/>
          <w:szCs w:val="18"/>
        </w:rPr>
        <w:t>Chadban SJ</w:t>
      </w:r>
      <w:r w:rsidRPr="00374D98">
        <w:rPr>
          <w:rFonts w:asciiTheme="minorHAnsi" w:hAnsiTheme="minorHAnsi"/>
          <w:sz w:val="18"/>
          <w:szCs w:val="18"/>
        </w:rPr>
        <w:t xml:space="preserve">. The risk of cancer in kidney transplant recipients may be reduced in those maintained on </w:t>
      </w:r>
      <w:proofErr w:type="spellStart"/>
      <w:r w:rsidRPr="00374D98">
        <w:rPr>
          <w:rFonts w:asciiTheme="minorHAnsi" w:hAnsiTheme="minorHAnsi"/>
          <w:sz w:val="18"/>
          <w:szCs w:val="18"/>
        </w:rPr>
        <w:t>everolimus</w:t>
      </w:r>
      <w:proofErr w:type="spellEnd"/>
      <w:r w:rsidRPr="00374D98">
        <w:rPr>
          <w:rFonts w:asciiTheme="minorHAnsi" w:hAnsiTheme="minorHAnsi"/>
          <w:sz w:val="18"/>
          <w:szCs w:val="18"/>
        </w:rPr>
        <w:t xml:space="preserve"> and reduced cyclosporine. Kidney Int. 2017 Apr;91(4):954-963. </w:t>
      </w:r>
    </w:p>
    <w:p w14:paraId="545F7D1B" w14:textId="5719CECE" w:rsidR="00620D52" w:rsidRPr="00374D98" w:rsidRDefault="00F61C2C" w:rsidP="00F61C2C">
      <w:pPr>
        <w:pStyle w:val="ListParagraph"/>
        <w:numPr>
          <w:ilvl w:val="0"/>
          <w:numId w:val="12"/>
        </w:numPr>
        <w:rPr>
          <w:rFonts w:asciiTheme="minorHAnsi" w:hAnsiTheme="minorHAnsi"/>
          <w:sz w:val="18"/>
          <w:szCs w:val="18"/>
        </w:rPr>
      </w:pPr>
      <w:proofErr w:type="spellStart"/>
      <w:r w:rsidRPr="00374D98">
        <w:rPr>
          <w:rFonts w:asciiTheme="minorHAnsi" w:hAnsiTheme="minorHAnsi"/>
          <w:sz w:val="18"/>
        </w:rPr>
        <w:t>Sautenet</w:t>
      </w:r>
      <w:proofErr w:type="spellEnd"/>
      <w:r w:rsidRPr="00374D98">
        <w:rPr>
          <w:rFonts w:asciiTheme="minorHAnsi" w:hAnsiTheme="minorHAnsi"/>
          <w:sz w:val="18"/>
        </w:rPr>
        <w:t xml:space="preserve"> B, Tong A, </w:t>
      </w:r>
      <w:proofErr w:type="spellStart"/>
      <w:r w:rsidRPr="00374D98">
        <w:rPr>
          <w:rFonts w:asciiTheme="minorHAnsi" w:hAnsiTheme="minorHAnsi"/>
          <w:sz w:val="18"/>
        </w:rPr>
        <w:t>Manera</w:t>
      </w:r>
      <w:proofErr w:type="spellEnd"/>
      <w:r w:rsidRPr="00374D98">
        <w:rPr>
          <w:rFonts w:asciiTheme="minorHAnsi" w:hAnsiTheme="minorHAnsi"/>
          <w:sz w:val="18"/>
        </w:rPr>
        <w:t xml:space="preserve"> KE, Chapman JR, Warrens AN, Rosenbloom D, Wong G, Gill J, </w:t>
      </w:r>
      <w:proofErr w:type="spellStart"/>
      <w:r w:rsidRPr="00374D98">
        <w:rPr>
          <w:rFonts w:asciiTheme="minorHAnsi" w:hAnsiTheme="minorHAnsi"/>
          <w:sz w:val="18"/>
        </w:rPr>
        <w:t>Budde</w:t>
      </w:r>
      <w:proofErr w:type="spellEnd"/>
      <w:r w:rsidRPr="00374D98">
        <w:rPr>
          <w:rFonts w:asciiTheme="minorHAnsi" w:hAnsiTheme="minorHAnsi"/>
          <w:sz w:val="18"/>
        </w:rPr>
        <w:t xml:space="preserve"> K, </w:t>
      </w:r>
      <w:proofErr w:type="spellStart"/>
      <w:r w:rsidRPr="00374D98">
        <w:rPr>
          <w:rFonts w:asciiTheme="minorHAnsi" w:hAnsiTheme="minorHAnsi"/>
          <w:sz w:val="18"/>
        </w:rPr>
        <w:t>Rostaing</w:t>
      </w:r>
      <w:proofErr w:type="spellEnd"/>
      <w:r w:rsidRPr="00374D98">
        <w:rPr>
          <w:rFonts w:asciiTheme="minorHAnsi" w:hAnsiTheme="minorHAnsi"/>
          <w:sz w:val="18"/>
        </w:rPr>
        <w:t xml:space="preserve"> L, Marson L, Josephson MA, Reese PP, Pruett TL, Hanson CS, O'Donoghue D, Tam-</w:t>
      </w:r>
      <w:proofErr w:type="spellStart"/>
      <w:r w:rsidRPr="00374D98">
        <w:rPr>
          <w:rFonts w:asciiTheme="minorHAnsi" w:hAnsiTheme="minorHAnsi"/>
          <w:sz w:val="18"/>
        </w:rPr>
        <w:t>Tham</w:t>
      </w:r>
      <w:proofErr w:type="spellEnd"/>
      <w:r w:rsidRPr="00374D98">
        <w:rPr>
          <w:rFonts w:asciiTheme="minorHAnsi" w:hAnsiTheme="minorHAnsi"/>
          <w:sz w:val="18"/>
        </w:rPr>
        <w:t xml:space="preserve"> H, </w:t>
      </w:r>
      <w:proofErr w:type="spellStart"/>
      <w:r w:rsidRPr="00374D98">
        <w:rPr>
          <w:rFonts w:asciiTheme="minorHAnsi" w:hAnsiTheme="minorHAnsi"/>
          <w:sz w:val="18"/>
        </w:rPr>
        <w:t>Halimi</w:t>
      </w:r>
      <w:proofErr w:type="spellEnd"/>
      <w:r w:rsidRPr="00374D98">
        <w:rPr>
          <w:rFonts w:asciiTheme="minorHAnsi" w:hAnsiTheme="minorHAnsi"/>
          <w:sz w:val="18"/>
        </w:rPr>
        <w:t xml:space="preserve"> JM, Shen JI, </w:t>
      </w:r>
      <w:proofErr w:type="spellStart"/>
      <w:r w:rsidRPr="00374D98">
        <w:rPr>
          <w:rFonts w:asciiTheme="minorHAnsi" w:hAnsiTheme="minorHAnsi"/>
          <w:sz w:val="18"/>
        </w:rPr>
        <w:t>Kanellis</w:t>
      </w:r>
      <w:proofErr w:type="spellEnd"/>
      <w:r w:rsidRPr="00374D98">
        <w:rPr>
          <w:rFonts w:asciiTheme="minorHAnsi" w:hAnsiTheme="minorHAnsi"/>
          <w:sz w:val="18"/>
        </w:rPr>
        <w:t xml:space="preserve"> J, </w:t>
      </w:r>
      <w:proofErr w:type="spellStart"/>
      <w:r w:rsidRPr="00374D98">
        <w:rPr>
          <w:rFonts w:asciiTheme="minorHAnsi" w:hAnsiTheme="minorHAnsi"/>
          <w:sz w:val="18"/>
        </w:rPr>
        <w:t>Scandling</w:t>
      </w:r>
      <w:proofErr w:type="spellEnd"/>
      <w:r w:rsidRPr="00374D98">
        <w:rPr>
          <w:rFonts w:asciiTheme="minorHAnsi" w:hAnsiTheme="minorHAnsi"/>
          <w:sz w:val="18"/>
        </w:rPr>
        <w:t xml:space="preserve"> JD, Howard K, Howell M, Cross N, </w:t>
      </w:r>
      <w:proofErr w:type="spellStart"/>
      <w:r w:rsidRPr="00374D98">
        <w:rPr>
          <w:rFonts w:asciiTheme="minorHAnsi" w:hAnsiTheme="minorHAnsi"/>
          <w:sz w:val="18"/>
        </w:rPr>
        <w:t>Evangelidis</w:t>
      </w:r>
      <w:proofErr w:type="spellEnd"/>
      <w:r w:rsidRPr="00374D98">
        <w:rPr>
          <w:rFonts w:asciiTheme="minorHAnsi" w:hAnsiTheme="minorHAnsi"/>
          <w:sz w:val="18"/>
        </w:rPr>
        <w:t xml:space="preserve"> N, Masson P, </w:t>
      </w:r>
      <w:proofErr w:type="spellStart"/>
      <w:r w:rsidRPr="00374D98">
        <w:rPr>
          <w:rFonts w:asciiTheme="minorHAnsi" w:hAnsiTheme="minorHAnsi"/>
          <w:sz w:val="18"/>
        </w:rPr>
        <w:t>Oberbauer</w:t>
      </w:r>
      <w:proofErr w:type="spellEnd"/>
      <w:r w:rsidRPr="00374D98">
        <w:rPr>
          <w:rFonts w:asciiTheme="minorHAnsi" w:hAnsiTheme="minorHAnsi"/>
          <w:sz w:val="18"/>
        </w:rPr>
        <w:t xml:space="preserve"> R, Fung S, </w:t>
      </w:r>
      <w:proofErr w:type="spellStart"/>
      <w:r w:rsidRPr="00374D98">
        <w:rPr>
          <w:rFonts w:asciiTheme="minorHAnsi" w:hAnsiTheme="minorHAnsi"/>
          <w:sz w:val="18"/>
        </w:rPr>
        <w:t>Jesudason</w:t>
      </w:r>
      <w:proofErr w:type="spellEnd"/>
      <w:r w:rsidRPr="00374D98">
        <w:rPr>
          <w:rFonts w:asciiTheme="minorHAnsi" w:hAnsiTheme="minorHAnsi"/>
          <w:sz w:val="18"/>
        </w:rPr>
        <w:t xml:space="preserve"> S, Knight S, </w:t>
      </w:r>
      <w:proofErr w:type="spellStart"/>
      <w:r w:rsidRPr="00374D98">
        <w:rPr>
          <w:rFonts w:asciiTheme="minorHAnsi" w:hAnsiTheme="minorHAnsi"/>
          <w:sz w:val="18"/>
        </w:rPr>
        <w:t>Mandayam</w:t>
      </w:r>
      <w:proofErr w:type="spellEnd"/>
      <w:r w:rsidRPr="00374D98">
        <w:rPr>
          <w:rFonts w:asciiTheme="minorHAnsi" w:hAnsiTheme="minorHAnsi"/>
          <w:sz w:val="18"/>
        </w:rPr>
        <w:t xml:space="preserve"> S, McDonald SP, Chadban S, </w:t>
      </w:r>
      <w:proofErr w:type="spellStart"/>
      <w:r w:rsidRPr="00374D98">
        <w:rPr>
          <w:rFonts w:asciiTheme="minorHAnsi" w:hAnsiTheme="minorHAnsi"/>
          <w:sz w:val="18"/>
        </w:rPr>
        <w:t>Rajan</w:t>
      </w:r>
      <w:proofErr w:type="spellEnd"/>
      <w:r w:rsidRPr="00374D98">
        <w:rPr>
          <w:rFonts w:asciiTheme="minorHAnsi" w:hAnsiTheme="minorHAnsi"/>
          <w:sz w:val="18"/>
        </w:rPr>
        <w:t xml:space="preserve"> T, Craig JC. Developing Consensus-Based Priority Outcome Domains for Trials in Kidney Transplantation: A Multinational Delphi Survey </w:t>
      </w:r>
      <w:proofErr w:type="gramStart"/>
      <w:r w:rsidRPr="00374D98">
        <w:rPr>
          <w:rFonts w:asciiTheme="minorHAnsi" w:hAnsiTheme="minorHAnsi"/>
          <w:sz w:val="18"/>
        </w:rPr>
        <w:t>With</w:t>
      </w:r>
      <w:proofErr w:type="gramEnd"/>
      <w:r w:rsidRPr="00374D98">
        <w:rPr>
          <w:rFonts w:asciiTheme="minorHAnsi" w:hAnsiTheme="minorHAnsi"/>
          <w:sz w:val="18"/>
        </w:rPr>
        <w:t xml:space="preserve"> Patients, Caregivers, and Health Professionals. Transplantation. 2017 Aug;101(8):1875-1886.</w:t>
      </w:r>
    </w:p>
    <w:p w14:paraId="326CFE66" w14:textId="2DA03097"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de </w:t>
      </w:r>
      <w:proofErr w:type="spellStart"/>
      <w:r w:rsidRPr="00374D98">
        <w:rPr>
          <w:rFonts w:asciiTheme="minorHAnsi" w:hAnsiTheme="minorHAnsi"/>
          <w:sz w:val="18"/>
          <w:szCs w:val="18"/>
        </w:rPr>
        <w:t>Fijter</w:t>
      </w:r>
      <w:proofErr w:type="spellEnd"/>
      <w:r w:rsidRPr="00374D98">
        <w:rPr>
          <w:rFonts w:asciiTheme="minorHAnsi" w:hAnsiTheme="minorHAnsi"/>
          <w:sz w:val="18"/>
          <w:szCs w:val="18"/>
        </w:rPr>
        <w:t xml:space="preserve"> JW, </w:t>
      </w:r>
      <w:proofErr w:type="spellStart"/>
      <w:r w:rsidRPr="00374D98">
        <w:rPr>
          <w:rFonts w:asciiTheme="minorHAnsi" w:hAnsiTheme="minorHAnsi"/>
          <w:sz w:val="18"/>
          <w:szCs w:val="18"/>
        </w:rPr>
        <w:t>Holdaas</w:t>
      </w:r>
      <w:proofErr w:type="spellEnd"/>
      <w:r w:rsidRPr="00374D98">
        <w:rPr>
          <w:rFonts w:asciiTheme="minorHAnsi" w:hAnsiTheme="minorHAnsi"/>
          <w:sz w:val="18"/>
          <w:szCs w:val="18"/>
        </w:rPr>
        <w:t xml:space="preserve"> H, </w:t>
      </w:r>
      <w:proofErr w:type="spellStart"/>
      <w:r w:rsidRPr="00374D98">
        <w:rPr>
          <w:rFonts w:asciiTheme="minorHAnsi" w:hAnsiTheme="minorHAnsi"/>
          <w:sz w:val="18"/>
          <w:szCs w:val="18"/>
        </w:rPr>
        <w:t>Øyen</w:t>
      </w:r>
      <w:proofErr w:type="spellEnd"/>
      <w:r w:rsidRPr="00374D98">
        <w:rPr>
          <w:rFonts w:asciiTheme="minorHAnsi" w:hAnsiTheme="minorHAnsi"/>
          <w:sz w:val="18"/>
          <w:szCs w:val="18"/>
        </w:rPr>
        <w:t xml:space="preserve"> O, Sanders JS, Sundar S, </w:t>
      </w:r>
      <w:proofErr w:type="spellStart"/>
      <w:r w:rsidRPr="00374D98">
        <w:rPr>
          <w:rFonts w:asciiTheme="minorHAnsi" w:hAnsiTheme="minorHAnsi"/>
          <w:sz w:val="18"/>
          <w:szCs w:val="18"/>
        </w:rPr>
        <w:t>Bemelman</w:t>
      </w:r>
      <w:proofErr w:type="spellEnd"/>
      <w:r w:rsidRPr="00374D98">
        <w:rPr>
          <w:rFonts w:asciiTheme="minorHAnsi" w:hAnsiTheme="minorHAnsi"/>
          <w:sz w:val="18"/>
          <w:szCs w:val="18"/>
        </w:rPr>
        <w:t xml:space="preserve"> FJ, Sommerer C, Pascual J, </w:t>
      </w:r>
      <w:proofErr w:type="spellStart"/>
      <w:r w:rsidRPr="00374D98">
        <w:rPr>
          <w:rFonts w:asciiTheme="minorHAnsi" w:hAnsiTheme="minorHAnsi"/>
          <w:sz w:val="18"/>
          <w:szCs w:val="18"/>
        </w:rPr>
        <w:t>Avihingsanon</w:t>
      </w:r>
      <w:proofErr w:type="spellEnd"/>
      <w:r w:rsidRPr="00374D98">
        <w:rPr>
          <w:rFonts w:asciiTheme="minorHAnsi" w:hAnsiTheme="minorHAnsi"/>
          <w:sz w:val="18"/>
          <w:szCs w:val="18"/>
        </w:rPr>
        <w:t xml:space="preserve"> Y, </w:t>
      </w:r>
      <w:proofErr w:type="spellStart"/>
      <w:r w:rsidRPr="00374D98">
        <w:rPr>
          <w:rFonts w:asciiTheme="minorHAnsi" w:hAnsiTheme="minorHAnsi"/>
          <w:sz w:val="18"/>
          <w:szCs w:val="18"/>
        </w:rPr>
        <w:t>Pongskul</w:t>
      </w:r>
      <w:proofErr w:type="spellEnd"/>
      <w:r w:rsidRPr="00374D98">
        <w:rPr>
          <w:rFonts w:asciiTheme="minorHAnsi" w:hAnsiTheme="minorHAnsi"/>
          <w:sz w:val="18"/>
          <w:szCs w:val="18"/>
        </w:rPr>
        <w:t xml:space="preserve"> C, Oppenheimer F, </w:t>
      </w:r>
      <w:proofErr w:type="spellStart"/>
      <w:r w:rsidRPr="00374D98">
        <w:rPr>
          <w:rFonts w:asciiTheme="minorHAnsi" w:hAnsiTheme="minorHAnsi"/>
          <w:sz w:val="18"/>
          <w:szCs w:val="18"/>
        </w:rPr>
        <w:t>Toselli</w:t>
      </w:r>
      <w:proofErr w:type="spellEnd"/>
      <w:r w:rsidRPr="00374D98">
        <w:rPr>
          <w:rFonts w:asciiTheme="minorHAnsi" w:hAnsiTheme="minorHAnsi"/>
          <w:sz w:val="18"/>
          <w:szCs w:val="18"/>
        </w:rPr>
        <w:t xml:space="preserve"> L, Russ G, Wang Z, Lopez P, </w:t>
      </w:r>
      <w:proofErr w:type="spellStart"/>
      <w:r w:rsidRPr="00374D98">
        <w:rPr>
          <w:rFonts w:asciiTheme="minorHAnsi" w:hAnsiTheme="minorHAnsi"/>
          <w:sz w:val="18"/>
          <w:szCs w:val="18"/>
        </w:rPr>
        <w:t>Kochuparampil</w:t>
      </w:r>
      <w:proofErr w:type="spellEnd"/>
      <w:r w:rsidRPr="00374D98">
        <w:rPr>
          <w:rFonts w:asciiTheme="minorHAnsi" w:hAnsiTheme="minorHAnsi"/>
          <w:sz w:val="18"/>
          <w:szCs w:val="18"/>
        </w:rPr>
        <w:t xml:space="preserve"> J, Cruzado JM, van der </w:t>
      </w:r>
      <w:proofErr w:type="spellStart"/>
      <w:r w:rsidRPr="00374D98">
        <w:rPr>
          <w:rFonts w:asciiTheme="minorHAnsi" w:hAnsiTheme="minorHAnsi"/>
          <w:sz w:val="18"/>
          <w:szCs w:val="18"/>
        </w:rPr>
        <w:t>Giet</w:t>
      </w:r>
      <w:proofErr w:type="spellEnd"/>
      <w:r w:rsidRPr="00374D98">
        <w:rPr>
          <w:rFonts w:asciiTheme="minorHAnsi" w:hAnsiTheme="minorHAnsi"/>
          <w:sz w:val="18"/>
          <w:szCs w:val="18"/>
        </w:rPr>
        <w:t xml:space="preserve"> M; ELEVATE Study </w:t>
      </w:r>
      <w:proofErr w:type="spellStart"/>
      <w:r w:rsidRPr="00374D98">
        <w:rPr>
          <w:rFonts w:asciiTheme="minorHAnsi" w:hAnsiTheme="minorHAnsi"/>
          <w:sz w:val="18"/>
          <w:szCs w:val="18"/>
        </w:rPr>
        <w:t>Group.Early</w:t>
      </w:r>
      <w:proofErr w:type="spellEnd"/>
      <w:r w:rsidRPr="00374D98">
        <w:rPr>
          <w:rFonts w:asciiTheme="minorHAnsi" w:hAnsiTheme="minorHAnsi"/>
          <w:sz w:val="18"/>
          <w:szCs w:val="18"/>
        </w:rPr>
        <w:t xml:space="preserve"> Conversion </w:t>
      </w:r>
      <w:proofErr w:type="gramStart"/>
      <w:r w:rsidRPr="00374D98">
        <w:rPr>
          <w:rFonts w:asciiTheme="minorHAnsi" w:hAnsiTheme="minorHAnsi"/>
          <w:sz w:val="18"/>
          <w:szCs w:val="18"/>
        </w:rPr>
        <w:t>From</w:t>
      </w:r>
      <w:proofErr w:type="gramEnd"/>
      <w:r w:rsidRPr="00374D98">
        <w:rPr>
          <w:rFonts w:asciiTheme="minorHAnsi" w:hAnsiTheme="minorHAnsi"/>
          <w:sz w:val="18"/>
          <w:szCs w:val="18"/>
        </w:rPr>
        <w:t xml:space="preserve"> Calcineurin Inhibitor- to </w:t>
      </w:r>
      <w:proofErr w:type="spellStart"/>
      <w:r w:rsidRPr="00374D98">
        <w:rPr>
          <w:rFonts w:asciiTheme="minorHAnsi" w:hAnsiTheme="minorHAnsi"/>
          <w:sz w:val="18"/>
          <w:szCs w:val="18"/>
        </w:rPr>
        <w:t>Everolimus</w:t>
      </w:r>
      <w:proofErr w:type="spellEnd"/>
      <w:r w:rsidRPr="00374D98">
        <w:rPr>
          <w:rFonts w:asciiTheme="minorHAnsi" w:hAnsiTheme="minorHAnsi"/>
          <w:sz w:val="18"/>
          <w:szCs w:val="18"/>
        </w:rPr>
        <w:t xml:space="preserve">-Based </w:t>
      </w:r>
      <w:proofErr w:type="spellStart"/>
      <w:r w:rsidRPr="00374D98">
        <w:rPr>
          <w:rFonts w:asciiTheme="minorHAnsi" w:hAnsiTheme="minorHAnsi"/>
          <w:sz w:val="18"/>
          <w:szCs w:val="18"/>
        </w:rPr>
        <w:t>TherapyFollowing</w:t>
      </w:r>
      <w:proofErr w:type="spellEnd"/>
      <w:r w:rsidRPr="00374D98">
        <w:rPr>
          <w:rFonts w:asciiTheme="minorHAnsi" w:hAnsiTheme="minorHAnsi"/>
          <w:sz w:val="18"/>
          <w:szCs w:val="18"/>
        </w:rPr>
        <w:t xml:space="preserve"> Kidney Transplantation: Results of the Randomized ELEVATE Trial. Am J Transplant. </w:t>
      </w:r>
      <w:r w:rsidR="00620D52" w:rsidRPr="00374D98">
        <w:rPr>
          <w:rFonts w:asciiTheme="minorHAnsi" w:hAnsiTheme="minorHAnsi"/>
          <w:sz w:val="18"/>
        </w:rPr>
        <w:t>2017 Jul;17(7):1853-1867</w:t>
      </w:r>
      <w:r w:rsidRPr="00374D98">
        <w:rPr>
          <w:rFonts w:asciiTheme="minorHAnsi" w:hAnsiTheme="minorHAnsi"/>
          <w:sz w:val="18"/>
          <w:szCs w:val="18"/>
        </w:rPr>
        <w:t xml:space="preserve">. </w:t>
      </w:r>
    </w:p>
    <w:p w14:paraId="3D82AF2E" w14:textId="03E4BEC3"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Lim WH, Wong G,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HL, McDonald SP, </w:t>
      </w:r>
      <w:r w:rsidRPr="00374D98">
        <w:rPr>
          <w:rFonts w:asciiTheme="minorHAnsi" w:hAnsiTheme="minorHAnsi"/>
          <w:b/>
          <w:sz w:val="18"/>
          <w:szCs w:val="18"/>
        </w:rPr>
        <w:t>Chadban SJ</w:t>
      </w:r>
      <w:r w:rsidRPr="00374D98">
        <w:rPr>
          <w:rFonts w:asciiTheme="minorHAnsi" w:hAnsiTheme="minorHAnsi"/>
          <w:sz w:val="18"/>
          <w:szCs w:val="18"/>
        </w:rPr>
        <w:t xml:space="preserve">. Long-term outcomes of kidney transplantation in people with type 2 diabetes: a population cohort study. Lancet Diabetes Endocrinol. 2017 Jan;5(1):26-33. </w:t>
      </w:r>
    </w:p>
    <w:p w14:paraId="38006570" w14:textId="1124773F"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Ralph AF, </w:t>
      </w:r>
      <w:proofErr w:type="spellStart"/>
      <w:r w:rsidRPr="00374D98">
        <w:rPr>
          <w:rFonts w:asciiTheme="minorHAnsi" w:hAnsiTheme="minorHAnsi"/>
          <w:sz w:val="18"/>
          <w:szCs w:val="18"/>
        </w:rPr>
        <w:t>Butow</w:t>
      </w:r>
      <w:proofErr w:type="spellEnd"/>
      <w:r w:rsidRPr="00374D98">
        <w:rPr>
          <w:rFonts w:asciiTheme="minorHAnsi" w:hAnsiTheme="minorHAnsi"/>
          <w:sz w:val="18"/>
          <w:szCs w:val="18"/>
        </w:rPr>
        <w:t xml:space="preserve"> P, Hanson CS, </w:t>
      </w:r>
      <w:r w:rsidRPr="00374D98">
        <w:rPr>
          <w:rFonts w:asciiTheme="minorHAnsi" w:hAnsiTheme="minorHAnsi"/>
          <w:b/>
          <w:sz w:val="18"/>
          <w:szCs w:val="18"/>
        </w:rPr>
        <w:t>Chadban SJ</w:t>
      </w:r>
      <w:r w:rsidRPr="00374D98">
        <w:rPr>
          <w:rFonts w:asciiTheme="minorHAnsi" w:hAnsiTheme="minorHAnsi"/>
          <w:sz w:val="18"/>
          <w:szCs w:val="18"/>
        </w:rPr>
        <w:t xml:space="preserve">, Chapman JR, Craig JC, </w:t>
      </w:r>
      <w:proofErr w:type="spellStart"/>
      <w:r w:rsidRPr="00374D98">
        <w:rPr>
          <w:rFonts w:asciiTheme="minorHAnsi" w:hAnsiTheme="minorHAnsi"/>
          <w:sz w:val="18"/>
          <w:szCs w:val="18"/>
        </w:rPr>
        <w:t>Kanellis</w:t>
      </w:r>
      <w:proofErr w:type="spellEnd"/>
      <w:r w:rsidRPr="00374D98">
        <w:rPr>
          <w:rFonts w:asciiTheme="minorHAnsi" w:hAnsiTheme="minorHAnsi"/>
          <w:sz w:val="18"/>
          <w:szCs w:val="18"/>
        </w:rPr>
        <w:t xml:space="preserve"> J, Luxton G, Tong A. Donor and Recipient Views on Their Relationship in </w:t>
      </w:r>
      <w:proofErr w:type="spellStart"/>
      <w:r w:rsidRPr="00374D98">
        <w:rPr>
          <w:rFonts w:asciiTheme="minorHAnsi" w:hAnsiTheme="minorHAnsi"/>
          <w:sz w:val="18"/>
          <w:szCs w:val="18"/>
        </w:rPr>
        <w:t>LivingKidney</w:t>
      </w:r>
      <w:proofErr w:type="spellEnd"/>
      <w:r w:rsidRPr="00374D98">
        <w:rPr>
          <w:rFonts w:asciiTheme="minorHAnsi" w:hAnsiTheme="minorHAnsi"/>
          <w:sz w:val="18"/>
          <w:szCs w:val="18"/>
        </w:rPr>
        <w:t xml:space="preserve"> Donation: Thematic Synthesis of Qualitative St</w:t>
      </w:r>
      <w:r w:rsidR="00620D52" w:rsidRPr="00374D98">
        <w:rPr>
          <w:rFonts w:asciiTheme="minorHAnsi" w:hAnsiTheme="minorHAnsi"/>
          <w:sz w:val="18"/>
          <w:szCs w:val="18"/>
        </w:rPr>
        <w:t>udies. Am J Kidney Dis. 2017;69(5):602-616.</w:t>
      </w:r>
    </w:p>
    <w:p w14:paraId="2E653223" w14:textId="38061B80"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Wong G, </w:t>
      </w:r>
      <w:proofErr w:type="spellStart"/>
      <w:r w:rsidRPr="00374D98">
        <w:rPr>
          <w:rFonts w:asciiTheme="minorHAnsi" w:hAnsiTheme="minorHAnsi"/>
          <w:sz w:val="18"/>
          <w:szCs w:val="18"/>
        </w:rPr>
        <w:t>Chakera</w:t>
      </w:r>
      <w:proofErr w:type="spellEnd"/>
      <w:r w:rsidRPr="00374D98">
        <w:rPr>
          <w:rFonts w:asciiTheme="minorHAnsi" w:hAnsiTheme="minorHAnsi"/>
          <w:sz w:val="18"/>
          <w:szCs w:val="18"/>
        </w:rPr>
        <w:t xml:space="preserve"> A, Chapman JR, </w:t>
      </w:r>
      <w:r w:rsidRPr="00374D98">
        <w:rPr>
          <w:rFonts w:asciiTheme="minorHAnsi" w:hAnsiTheme="minorHAnsi"/>
          <w:b/>
          <w:sz w:val="18"/>
          <w:szCs w:val="18"/>
        </w:rPr>
        <w:t>Chadban SC</w:t>
      </w:r>
      <w:r w:rsidRPr="00374D98">
        <w:rPr>
          <w:rFonts w:asciiTheme="minorHAnsi" w:hAnsiTheme="minorHAnsi"/>
          <w:sz w:val="18"/>
          <w:szCs w:val="18"/>
        </w:rPr>
        <w:t xml:space="preserve">,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Craig JC, Lim WH. Cytomegalovirus and cancer after kidney transplantation: Role of the human leukocyte antigen system? </w:t>
      </w:r>
      <w:proofErr w:type="spellStart"/>
      <w:r w:rsidRPr="00374D98">
        <w:rPr>
          <w:rFonts w:asciiTheme="minorHAnsi" w:hAnsiTheme="minorHAnsi"/>
          <w:sz w:val="18"/>
          <w:szCs w:val="18"/>
        </w:rPr>
        <w:t>Transpl</w:t>
      </w:r>
      <w:proofErr w:type="spellEnd"/>
      <w:r w:rsidRPr="00374D98">
        <w:rPr>
          <w:rFonts w:asciiTheme="minorHAnsi" w:hAnsiTheme="minorHAnsi"/>
          <w:sz w:val="18"/>
          <w:szCs w:val="18"/>
        </w:rPr>
        <w:t xml:space="preserve"> Infect Dis. 2017 Feb;19(1). </w:t>
      </w:r>
    </w:p>
    <w:p w14:paraId="4894E7F2" w14:textId="4E83DF71"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sz w:val="18"/>
          <w:szCs w:val="18"/>
        </w:rPr>
        <w:t xml:space="preserve">Clayton PA, Lim WH, Wong G, </w:t>
      </w:r>
      <w:r w:rsidRPr="00374D98">
        <w:rPr>
          <w:rFonts w:asciiTheme="minorHAnsi" w:hAnsiTheme="minorHAnsi"/>
          <w:b/>
          <w:sz w:val="18"/>
          <w:szCs w:val="18"/>
        </w:rPr>
        <w:t>Chadban SJ</w:t>
      </w:r>
      <w:r w:rsidRPr="00374D98">
        <w:rPr>
          <w:rFonts w:asciiTheme="minorHAnsi" w:hAnsiTheme="minorHAnsi"/>
          <w:sz w:val="18"/>
          <w:szCs w:val="18"/>
        </w:rPr>
        <w:t xml:space="preserve">. Relationship between eGFR Decline and Hard Outcomes after Kidney Transplants. J Am Soc Nephrol. 2016 Nov;27(11):3440-3446. </w:t>
      </w:r>
    </w:p>
    <w:p w14:paraId="0BB23B0E" w14:textId="63536286" w:rsidR="002C34DB" w:rsidRPr="00374D98" w:rsidRDefault="002C34DB" w:rsidP="002C34DB">
      <w:pPr>
        <w:pStyle w:val="ListParagraph"/>
        <w:numPr>
          <w:ilvl w:val="0"/>
          <w:numId w:val="12"/>
        </w:numPr>
        <w:rPr>
          <w:rFonts w:asciiTheme="minorHAnsi" w:hAnsiTheme="minorHAnsi"/>
          <w:sz w:val="18"/>
          <w:szCs w:val="18"/>
        </w:rPr>
      </w:pPr>
      <w:r w:rsidRPr="00374D98">
        <w:rPr>
          <w:rFonts w:asciiTheme="minorHAnsi" w:hAnsiTheme="minorHAnsi"/>
          <w:b/>
          <w:sz w:val="18"/>
          <w:szCs w:val="18"/>
        </w:rPr>
        <w:t>Chadban SJ</w:t>
      </w:r>
      <w:r w:rsidRPr="00374D98">
        <w:rPr>
          <w:rFonts w:asciiTheme="minorHAnsi" w:hAnsiTheme="minorHAnsi"/>
          <w:sz w:val="18"/>
          <w:szCs w:val="18"/>
        </w:rPr>
        <w:t xml:space="preserve">. Josette Marie Eris April 7, 1959 to April 6, 2016 TTS Councilor and Professor. Transplantation. 2016 Aug;100(8):1596. </w:t>
      </w:r>
    </w:p>
    <w:p w14:paraId="05CB3129" w14:textId="786E5458"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Lopez-Vargas PA, Tong A, Howell M, </w:t>
      </w:r>
      <w:proofErr w:type="spellStart"/>
      <w:r w:rsidRPr="00374D98">
        <w:rPr>
          <w:rFonts w:asciiTheme="minorHAnsi" w:hAnsiTheme="minorHAnsi"/>
          <w:sz w:val="18"/>
          <w:szCs w:val="18"/>
        </w:rPr>
        <w:t>Phoon</w:t>
      </w:r>
      <w:proofErr w:type="spellEnd"/>
      <w:r w:rsidRPr="00374D98">
        <w:rPr>
          <w:rFonts w:asciiTheme="minorHAnsi" w:hAnsiTheme="minorHAnsi"/>
          <w:sz w:val="18"/>
          <w:szCs w:val="18"/>
        </w:rPr>
        <w:t xml:space="preserve"> RK, Chadban SJ, Shen Y, Craig JC. Patient awareness and beliefs about the risk factors and comorbidities associated with chronic kidney disease - a mixed-methods study. Nephrology (Carlton). </w:t>
      </w:r>
      <w:r w:rsidR="00620D52" w:rsidRPr="00374D98">
        <w:rPr>
          <w:rFonts w:asciiTheme="minorHAnsi" w:hAnsiTheme="minorHAnsi"/>
          <w:sz w:val="18"/>
          <w:szCs w:val="18"/>
        </w:rPr>
        <w:t xml:space="preserve">2017 </w:t>
      </w:r>
      <w:r w:rsidR="00620D52" w:rsidRPr="00374D98">
        <w:rPr>
          <w:rFonts w:asciiTheme="minorHAnsi" w:hAnsiTheme="minorHAnsi"/>
          <w:sz w:val="18"/>
        </w:rPr>
        <w:t>May;22(5):374-381</w:t>
      </w:r>
    </w:p>
    <w:p w14:paraId="04569776" w14:textId="007F51A3" w:rsidR="00670873" w:rsidRPr="00374D98" w:rsidRDefault="00670873" w:rsidP="00670873">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Wyld</w:t>
      </w:r>
      <w:proofErr w:type="spellEnd"/>
      <w:r w:rsidRPr="00374D98">
        <w:rPr>
          <w:rFonts w:asciiTheme="minorHAnsi" w:hAnsiTheme="minorHAnsi"/>
          <w:sz w:val="18"/>
          <w:szCs w:val="18"/>
        </w:rPr>
        <w:t xml:space="preserve"> ML, Chadban SJ, Morton RL. Improving Our Understanding of Quality of Life in CKD. Am J Kidney Dis. 2016 Jun;67(6):820-1. </w:t>
      </w:r>
    </w:p>
    <w:p w14:paraId="4C834E76" w14:textId="5AE0E35D"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Clayton PA, Saunders JR, McDonald SP, Allen RD,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w:t>
      </w:r>
      <w:proofErr w:type="spellStart"/>
      <w:r w:rsidRPr="00374D98">
        <w:rPr>
          <w:rFonts w:asciiTheme="minorHAnsi" w:hAnsiTheme="minorHAnsi"/>
          <w:sz w:val="18"/>
          <w:szCs w:val="18"/>
        </w:rPr>
        <w:t>Saunder</w:t>
      </w:r>
      <w:proofErr w:type="spellEnd"/>
      <w:r w:rsidRPr="00374D98">
        <w:rPr>
          <w:rFonts w:asciiTheme="minorHAnsi" w:hAnsiTheme="minorHAnsi"/>
          <w:sz w:val="18"/>
          <w:szCs w:val="18"/>
        </w:rPr>
        <w:t xml:space="preserve"> A, </w:t>
      </w:r>
      <w:proofErr w:type="spellStart"/>
      <w:r w:rsidRPr="00374D98">
        <w:rPr>
          <w:rFonts w:asciiTheme="minorHAnsi" w:hAnsiTheme="minorHAnsi"/>
          <w:sz w:val="18"/>
          <w:szCs w:val="18"/>
        </w:rPr>
        <w:t>Boudville</w:t>
      </w:r>
      <w:proofErr w:type="spellEnd"/>
      <w:r w:rsidRPr="00374D98">
        <w:rPr>
          <w:rFonts w:asciiTheme="minorHAnsi" w:hAnsiTheme="minorHAnsi"/>
          <w:sz w:val="18"/>
          <w:szCs w:val="18"/>
        </w:rPr>
        <w:t xml:space="preserve"> N, Chadban SJ. Risk-Factor Profile of Living Kidney Donors: The Australia and New Zealand Dialysis and Transplant Living Kidney Donor Registry 2004-2012. Transplantation. 2016 Jun;100(6):</w:t>
      </w:r>
      <w:r w:rsidR="00C021D8" w:rsidRPr="00374D98">
        <w:rPr>
          <w:rFonts w:asciiTheme="minorHAnsi" w:hAnsiTheme="minorHAnsi"/>
          <w:sz w:val="18"/>
          <w:szCs w:val="18"/>
        </w:rPr>
        <w:t>1278-83</w:t>
      </w:r>
      <w:r w:rsidRPr="00374D98">
        <w:rPr>
          <w:rFonts w:asciiTheme="minorHAnsi" w:hAnsiTheme="minorHAnsi"/>
          <w:sz w:val="18"/>
          <w:szCs w:val="18"/>
        </w:rPr>
        <w:t>.</w:t>
      </w:r>
    </w:p>
    <w:p w14:paraId="768654DD" w14:textId="0190A646"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Kwan TK, Chadban SJ, Wu H. Toll-Like Receptor 4 Deficiency Improves Short-term Renal Function but not Long-term Graft Survival in a Fully MHC-Mismatched Murine Model of Renal Allograft Transplantation. Transplantation. 2016 Jun;100(6):</w:t>
      </w:r>
      <w:r w:rsidR="00C021D8" w:rsidRPr="00374D98">
        <w:rPr>
          <w:rFonts w:asciiTheme="minorHAnsi" w:hAnsiTheme="minorHAnsi"/>
          <w:sz w:val="18"/>
          <w:szCs w:val="18"/>
        </w:rPr>
        <w:t xml:space="preserve">1219-27. </w:t>
      </w:r>
    </w:p>
    <w:p w14:paraId="32031AE1" w14:textId="038C9393" w:rsidR="00670873" w:rsidRPr="00374D98" w:rsidRDefault="00670873" w:rsidP="00670873">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Braza</w:t>
      </w:r>
      <w:proofErr w:type="spellEnd"/>
      <w:r w:rsidRPr="00374D98">
        <w:rPr>
          <w:rFonts w:asciiTheme="minorHAnsi" w:hAnsiTheme="minorHAnsi"/>
          <w:sz w:val="18"/>
          <w:szCs w:val="18"/>
        </w:rPr>
        <w:t xml:space="preserve"> F, </w:t>
      </w:r>
      <w:proofErr w:type="spellStart"/>
      <w:r w:rsidRPr="00374D98">
        <w:rPr>
          <w:rFonts w:asciiTheme="minorHAnsi" w:hAnsiTheme="minorHAnsi"/>
          <w:sz w:val="18"/>
          <w:szCs w:val="18"/>
        </w:rPr>
        <w:t>Brouard</w:t>
      </w:r>
      <w:proofErr w:type="spellEnd"/>
      <w:r w:rsidRPr="00374D98">
        <w:rPr>
          <w:rFonts w:asciiTheme="minorHAnsi" w:hAnsiTheme="minorHAnsi"/>
          <w:sz w:val="18"/>
          <w:szCs w:val="18"/>
        </w:rPr>
        <w:t xml:space="preserve"> S, Chadban S, Goldstein DR. Role of TLRs and DAMPs in allograft inflammation and transplant outcomes. Nat Rev Nephrol. 2016</w:t>
      </w:r>
      <w:r w:rsidR="00C021D8" w:rsidRPr="00374D98">
        <w:rPr>
          <w:rFonts w:asciiTheme="minorHAnsi" w:hAnsiTheme="minorHAnsi"/>
          <w:sz w:val="18"/>
          <w:szCs w:val="18"/>
        </w:rPr>
        <w:t xml:space="preserve"> May;12(5):281-90. </w:t>
      </w:r>
    </w:p>
    <w:p w14:paraId="405550A0" w14:textId="49D5517A" w:rsidR="00670873" w:rsidRPr="00374D98" w:rsidRDefault="00670873" w:rsidP="00670873">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Chadban S. Cardiac Screening for Kidney Transplantation: The Clinical Conundrum Continues. Transplant</w:t>
      </w:r>
      <w:r w:rsidR="00C021D8" w:rsidRPr="00374D98">
        <w:rPr>
          <w:rFonts w:asciiTheme="minorHAnsi" w:hAnsiTheme="minorHAnsi"/>
          <w:sz w:val="18"/>
          <w:szCs w:val="18"/>
        </w:rPr>
        <w:t xml:space="preserve">ation. 2016 </w:t>
      </w:r>
      <w:proofErr w:type="gramStart"/>
      <w:r w:rsidR="00C021D8" w:rsidRPr="00374D98">
        <w:rPr>
          <w:rFonts w:asciiTheme="minorHAnsi" w:hAnsiTheme="minorHAnsi"/>
          <w:sz w:val="18"/>
          <w:szCs w:val="18"/>
        </w:rPr>
        <w:t>Mar;100:1396</w:t>
      </w:r>
      <w:proofErr w:type="gramEnd"/>
      <w:r w:rsidR="00C021D8" w:rsidRPr="00374D98">
        <w:rPr>
          <w:rFonts w:asciiTheme="minorHAnsi" w:hAnsiTheme="minorHAnsi"/>
          <w:sz w:val="18"/>
          <w:szCs w:val="18"/>
        </w:rPr>
        <w:t>-7</w:t>
      </w:r>
    </w:p>
    <w:p w14:paraId="295C1C53" w14:textId="78965830"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Barr E, </w:t>
      </w:r>
      <w:proofErr w:type="spellStart"/>
      <w:r w:rsidRPr="00374D98">
        <w:rPr>
          <w:rFonts w:asciiTheme="minorHAnsi" w:hAnsiTheme="minorHAnsi"/>
          <w:sz w:val="18"/>
          <w:szCs w:val="18"/>
        </w:rPr>
        <w:t>Reutens</w:t>
      </w:r>
      <w:proofErr w:type="spellEnd"/>
      <w:r w:rsidRPr="00374D98">
        <w:rPr>
          <w:rFonts w:asciiTheme="minorHAnsi" w:hAnsiTheme="minorHAnsi"/>
          <w:sz w:val="18"/>
          <w:szCs w:val="18"/>
        </w:rPr>
        <w:t xml:space="preserve"> A, Magliano D, Wolfe R, Lu Z, </w:t>
      </w:r>
      <w:proofErr w:type="spellStart"/>
      <w:r w:rsidRPr="00374D98">
        <w:rPr>
          <w:rFonts w:asciiTheme="minorHAnsi" w:hAnsiTheme="minorHAnsi"/>
          <w:sz w:val="18"/>
          <w:szCs w:val="18"/>
        </w:rPr>
        <w:t>Sikaris</w:t>
      </w:r>
      <w:proofErr w:type="spellEnd"/>
      <w:r w:rsidRPr="00374D98">
        <w:rPr>
          <w:rFonts w:asciiTheme="minorHAnsi" w:hAnsiTheme="minorHAnsi"/>
          <w:sz w:val="18"/>
          <w:szCs w:val="18"/>
        </w:rPr>
        <w:t xml:space="preserve"> K, </w:t>
      </w:r>
      <w:proofErr w:type="spellStart"/>
      <w:r w:rsidRPr="00374D98">
        <w:rPr>
          <w:rFonts w:asciiTheme="minorHAnsi" w:hAnsiTheme="minorHAnsi"/>
          <w:sz w:val="18"/>
          <w:szCs w:val="18"/>
        </w:rPr>
        <w:t>Tanamas</w:t>
      </w:r>
      <w:proofErr w:type="spellEnd"/>
      <w:r w:rsidRPr="00374D98">
        <w:rPr>
          <w:rFonts w:asciiTheme="minorHAnsi" w:hAnsiTheme="minorHAnsi"/>
          <w:sz w:val="18"/>
          <w:szCs w:val="18"/>
        </w:rPr>
        <w:t xml:space="preserve"> S, Atkins R, Chadban S, Shaw J, Polkinghorne K. Cystatin C estimated glomerular filtration rate and all-cause and cardiovascular disease mortality risk in the general population: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Nephrology (Carlton). 2016 Mar 3. </w:t>
      </w:r>
      <w:proofErr w:type="spellStart"/>
      <w:r w:rsidRPr="00374D98">
        <w:rPr>
          <w:rFonts w:asciiTheme="minorHAnsi" w:hAnsiTheme="minorHAnsi"/>
          <w:sz w:val="18"/>
          <w:szCs w:val="18"/>
        </w:rPr>
        <w:t>doi</w:t>
      </w:r>
      <w:proofErr w:type="spellEnd"/>
      <w:r w:rsidRPr="00374D98">
        <w:rPr>
          <w:rFonts w:asciiTheme="minorHAnsi" w:hAnsiTheme="minorHAnsi"/>
          <w:sz w:val="18"/>
          <w:szCs w:val="18"/>
        </w:rPr>
        <w:t>: 10.1111/nep.12759. [</w:t>
      </w:r>
      <w:proofErr w:type="spellStart"/>
      <w:r w:rsidRPr="00374D98">
        <w:rPr>
          <w:rFonts w:asciiTheme="minorHAnsi" w:hAnsiTheme="minorHAnsi"/>
          <w:sz w:val="18"/>
          <w:szCs w:val="18"/>
        </w:rPr>
        <w:t>Epub</w:t>
      </w:r>
      <w:proofErr w:type="spellEnd"/>
      <w:r w:rsidRPr="00374D98">
        <w:rPr>
          <w:rFonts w:asciiTheme="minorHAnsi" w:hAnsiTheme="minorHAnsi"/>
          <w:sz w:val="18"/>
          <w:szCs w:val="18"/>
        </w:rPr>
        <w:t xml:space="preserve"> ahead of print] PubMed PMID: 26938304.</w:t>
      </w:r>
    </w:p>
    <w:p w14:paraId="048D5DEA" w14:textId="5073C56C" w:rsidR="00670873" w:rsidRPr="00374D98" w:rsidRDefault="00670873" w:rsidP="00670873">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lastRenderedPageBreak/>
        <w:t>Wyld</w:t>
      </w:r>
      <w:proofErr w:type="spellEnd"/>
      <w:r w:rsidRPr="00374D98">
        <w:rPr>
          <w:rFonts w:asciiTheme="minorHAnsi" w:hAnsiTheme="minorHAnsi"/>
          <w:sz w:val="18"/>
          <w:szCs w:val="18"/>
        </w:rPr>
        <w:t xml:space="preserve"> ML, Chadban SJ. Recurrent IgA Nephropathy After Kidney Transplantation. Transplantation. 2016 Feb 18. [</w:t>
      </w:r>
      <w:proofErr w:type="spellStart"/>
      <w:r w:rsidRPr="00374D98">
        <w:rPr>
          <w:rFonts w:asciiTheme="minorHAnsi" w:hAnsiTheme="minorHAnsi"/>
          <w:sz w:val="18"/>
          <w:szCs w:val="18"/>
        </w:rPr>
        <w:t>Epub</w:t>
      </w:r>
      <w:proofErr w:type="spellEnd"/>
      <w:r w:rsidRPr="00374D98">
        <w:rPr>
          <w:rFonts w:asciiTheme="minorHAnsi" w:hAnsiTheme="minorHAnsi"/>
          <w:sz w:val="18"/>
          <w:szCs w:val="18"/>
        </w:rPr>
        <w:t xml:space="preserve"> ahead of print] PubMed PMID: 26895219.</w:t>
      </w:r>
    </w:p>
    <w:p w14:paraId="4C0C831C" w14:textId="57F493E1"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Ralph AF, </w:t>
      </w:r>
      <w:proofErr w:type="spellStart"/>
      <w:r w:rsidRPr="00374D98">
        <w:rPr>
          <w:rFonts w:asciiTheme="minorHAnsi" w:hAnsiTheme="minorHAnsi"/>
          <w:sz w:val="18"/>
          <w:szCs w:val="18"/>
        </w:rPr>
        <w:t>Alyami</w:t>
      </w:r>
      <w:proofErr w:type="spellEnd"/>
      <w:r w:rsidRPr="00374D98">
        <w:rPr>
          <w:rFonts w:asciiTheme="minorHAnsi" w:hAnsiTheme="minorHAnsi"/>
          <w:sz w:val="18"/>
          <w:szCs w:val="18"/>
        </w:rPr>
        <w:t xml:space="preserve"> A, Allen RD, Howard K, Craig JC, Chadban SJ, Irving M, Tong A. Attitudes and beliefs about deceased organ donation in the Arabic-speaking community in Australia: a focus group study. BMJ Open. 2016 Jan 19;6(1</w:t>
      </w:r>
      <w:proofErr w:type="gramStart"/>
      <w:r w:rsidRPr="00374D98">
        <w:rPr>
          <w:rFonts w:asciiTheme="minorHAnsi" w:hAnsiTheme="minorHAnsi"/>
          <w:sz w:val="18"/>
          <w:szCs w:val="18"/>
        </w:rPr>
        <w:t>):e</w:t>
      </w:r>
      <w:proofErr w:type="gramEnd"/>
      <w:r w:rsidRPr="00374D98">
        <w:rPr>
          <w:rFonts w:asciiTheme="minorHAnsi" w:hAnsiTheme="minorHAnsi"/>
          <w:sz w:val="18"/>
          <w:szCs w:val="18"/>
        </w:rPr>
        <w:t xml:space="preserve">010138. </w:t>
      </w:r>
      <w:proofErr w:type="spellStart"/>
      <w:r w:rsidRPr="00374D98">
        <w:rPr>
          <w:rFonts w:asciiTheme="minorHAnsi" w:hAnsiTheme="minorHAnsi"/>
          <w:sz w:val="18"/>
          <w:szCs w:val="18"/>
        </w:rPr>
        <w:t>doi</w:t>
      </w:r>
      <w:proofErr w:type="spellEnd"/>
      <w:r w:rsidRPr="00374D98">
        <w:rPr>
          <w:rFonts w:asciiTheme="minorHAnsi" w:hAnsiTheme="minorHAnsi"/>
          <w:sz w:val="18"/>
          <w:szCs w:val="18"/>
        </w:rPr>
        <w:t>: 10.1136/bmjopen-2015-010138. PubMed PMID: 26787253; PubMed Central PMCID: PMC4735320.</w:t>
      </w:r>
    </w:p>
    <w:p w14:paraId="0788D54A" w14:textId="15EC2DE0"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Chadban SJ. Cancer in ESRD: Clear on the Epidemiology, Hazy on the Mechanisms. J Am Soc Nephrol. 2016 May;27(5):1272-5. </w:t>
      </w:r>
      <w:proofErr w:type="spellStart"/>
      <w:r w:rsidRPr="00374D98">
        <w:rPr>
          <w:rFonts w:asciiTheme="minorHAnsi" w:hAnsiTheme="minorHAnsi"/>
          <w:sz w:val="18"/>
          <w:szCs w:val="18"/>
        </w:rPr>
        <w:t>doi</w:t>
      </w:r>
      <w:proofErr w:type="spellEnd"/>
      <w:r w:rsidRPr="00374D98">
        <w:rPr>
          <w:rFonts w:asciiTheme="minorHAnsi" w:hAnsiTheme="minorHAnsi"/>
          <w:sz w:val="18"/>
          <w:szCs w:val="18"/>
        </w:rPr>
        <w:t xml:space="preserve">: 10.1681/ASN.2015091021. </w:t>
      </w:r>
      <w:proofErr w:type="spellStart"/>
      <w:r w:rsidRPr="00374D98">
        <w:rPr>
          <w:rFonts w:asciiTheme="minorHAnsi" w:hAnsiTheme="minorHAnsi"/>
          <w:sz w:val="18"/>
          <w:szCs w:val="18"/>
        </w:rPr>
        <w:t>Epub</w:t>
      </w:r>
      <w:proofErr w:type="spellEnd"/>
      <w:r w:rsidRPr="00374D98">
        <w:rPr>
          <w:rFonts w:asciiTheme="minorHAnsi" w:hAnsiTheme="minorHAnsi"/>
          <w:sz w:val="18"/>
          <w:szCs w:val="18"/>
        </w:rPr>
        <w:t xml:space="preserve"> 2015 Nov 12. PubMed PMID: 26563385. </w:t>
      </w:r>
    </w:p>
    <w:p w14:paraId="03AE8F1E" w14:textId="77777777" w:rsidR="00670873" w:rsidRPr="00374D98" w:rsidRDefault="00670873"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Wong G, Chua S, Chadban SJ, Clayton P,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Hughes PD, Ferrari P, Lim WH. Waiting Time Between Failure of First Graft and Second Kidney Transplant and Graft and Patient Survival. Transplantation. 2015 Oct 9. [</w:t>
      </w:r>
      <w:proofErr w:type="spellStart"/>
      <w:r w:rsidRPr="00374D98">
        <w:rPr>
          <w:rFonts w:asciiTheme="minorHAnsi" w:hAnsiTheme="minorHAnsi"/>
          <w:sz w:val="18"/>
          <w:szCs w:val="18"/>
        </w:rPr>
        <w:t>Epub</w:t>
      </w:r>
      <w:proofErr w:type="spellEnd"/>
      <w:r w:rsidRPr="00374D98">
        <w:rPr>
          <w:rFonts w:asciiTheme="minorHAnsi" w:hAnsiTheme="minorHAnsi"/>
          <w:sz w:val="18"/>
          <w:szCs w:val="18"/>
        </w:rPr>
        <w:t xml:space="preserve"> ahead of print] PubMed PMID: 26457605.</w:t>
      </w:r>
    </w:p>
    <w:p w14:paraId="2AE68E04" w14:textId="5AB52260" w:rsidR="0094492A" w:rsidRPr="00374D98" w:rsidRDefault="0094492A" w:rsidP="0067087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Howard K, Jan S, Rose JM, Wong G, Craig JC, Irving M, Tong A, </w:t>
      </w:r>
      <w:r w:rsidRPr="00374D98">
        <w:rPr>
          <w:rFonts w:asciiTheme="minorHAnsi" w:hAnsiTheme="minorHAnsi"/>
          <w:b/>
          <w:sz w:val="18"/>
          <w:szCs w:val="18"/>
        </w:rPr>
        <w:t>Chadban S</w:t>
      </w:r>
      <w:r w:rsidRPr="00374D98">
        <w:rPr>
          <w:rFonts w:asciiTheme="minorHAnsi" w:hAnsiTheme="minorHAnsi"/>
          <w:sz w:val="18"/>
          <w:szCs w:val="18"/>
        </w:rPr>
        <w:t>, Allen, RD, Cass A. Preferences for Policy Options for Deceased Organ Donation for Transplantation: A Discrete Choice Experiment. Transplantation. 2015 Oct 9. [</w:t>
      </w:r>
      <w:proofErr w:type="spellStart"/>
      <w:r w:rsidRPr="00374D98">
        <w:rPr>
          <w:rFonts w:asciiTheme="minorHAnsi" w:hAnsiTheme="minorHAnsi"/>
          <w:sz w:val="18"/>
          <w:szCs w:val="18"/>
        </w:rPr>
        <w:t>Epub</w:t>
      </w:r>
      <w:proofErr w:type="spellEnd"/>
      <w:r w:rsidRPr="00374D98">
        <w:rPr>
          <w:rFonts w:asciiTheme="minorHAnsi" w:hAnsiTheme="minorHAnsi"/>
          <w:sz w:val="18"/>
          <w:szCs w:val="18"/>
        </w:rPr>
        <w:t xml:space="preserve"> ahead of print] PubMed PMID: 26457603.</w:t>
      </w:r>
    </w:p>
    <w:p w14:paraId="6228A1C2" w14:textId="77777777" w:rsidR="0060034D" w:rsidRPr="00374D98" w:rsidRDefault="0060034D" w:rsidP="0094492A">
      <w:pPr>
        <w:pStyle w:val="PlainText"/>
        <w:numPr>
          <w:ilvl w:val="0"/>
          <w:numId w:val="12"/>
        </w:numPr>
        <w:rPr>
          <w:rFonts w:asciiTheme="minorHAnsi" w:hAnsiTheme="minorHAnsi"/>
          <w:sz w:val="18"/>
          <w:szCs w:val="18"/>
        </w:rPr>
      </w:pPr>
      <w:r w:rsidRPr="00374D98">
        <w:rPr>
          <w:rFonts w:asciiTheme="minorHAnsi" w:hAnsiTheme="minorHAnsi"/>
          <w:sz w:val="18"/>
          <w:szCs w:val="18"/>
        </w:rPr>
        <w:t>Hanson CS, Chadban SJ, Chapman JR, Craig JC, Wong G, Tong A. Nephrologists'</w:t>
      </w:r>
      <w:r w:rsidR="004A2059" w:rsidRPr="00374D98">
        <w:rPr>
          <w:rFonts w:asciiTheme="minorHAnsi" w:hAnsiTheme="minorHAnsi"/>
          <w:sz w:val="18"/>
          <w:szCs w:val="18"/>
        </w:rPr>
        <w:t xml:space="preserve"> </w:t>
      </w:r>
      <w:r w:rsidRPr="00374D98">
        <w:rPr>
          <w:rFonts w:asciiTheme="minorHAnsi" w:hAnsiTheme="minorHAnsi"/>
          <w:sz w:val="18"/>
          <w:szCs w:val="18"/>
        </w:rPr>
        <w:t>Perspectives on Recipient Eligibility and Access to Living Kidney Donor</w:t>
      </w:r>
      <w:r w:rsidR="004A2059" w:rsidRPr="00374D98">
        <w:rPr>
          <w:rFonts w:asciiTheme="minorHAnsi" w:hAnsiTheme="minorHAnsi"/>
          <w:sz w:val="18"/>
          <w:szCs w:val="18"/>
        </w:rPr>
        <w:t xml:space="preserve"> </w:t>
      </w:r>
      <w:r w:rsidRPr="00374D98">
        <w:rPr>
          <w:rFonts w:asciiTheme="minorHAnsi" w:hAnsiTheme="minorHAnsi"/>
          <w:sz w:val="18"/>
          <w:szCs w:val="18"/>
        </w:rPr>
        <w:t xml:space="preserve">Transplantation. Transplantation. 2015 Oct 1. </w:t>
      </w:r>
    </w:p>
    <w:p w14:paraId="647ABEF0" w14:textId="321234FE" w:rsidR="0060034D" w:rsidRPr="00176236" w:rsidRDefault="0060034D" w:rsidP="002A070B">
      <w:pPr>
        <w:pStyle w:val="PlainText"/>
        <w:numPr>
          <w:ilvl w:val="0"/>
          <w:numId w:val="12"/>
        </w:numPr>
        <w:rPr>
          <w:rFonts w:asciiTheme="minorHAnsi" w:hAnsiTheme="minorHAnsi"/>
          <w:sz w:val="18"/>
          <w:szCs w:val="18"/>
        </w:rPr>
      </w:pPr>
      <w:r w:rsidRPr="00176236">
        <w:rPr>
          <w:rFonts w:asciiTheme="minorHAnsi" w:hAnsiTheme="minorHAnsi"/>
          <w:sz w:val="18"/>
          <w:szCs w:val="18"/>
        </w:rPr>
        <w:t xml:space="preserve">Matsushita K, Coresh J, Sang Y, Chalmers J, Fox C, </w:t>
      </w:r>
      <w:proofErr w:type="spellStart"/>
      <w:r w:rsidRPr="00176236">
        <w:rPr>
          <w:rFonts w:asciiTheme="minorHAnsi" w:hAnsiTheme="minorHAnsi"/>
          <w:sz w:val="18"/>
          <w:szCs w:val="18"/>
        </w:rPr>
        <w:t>Guallar</w:t>
      </w:r>
      <w:proofErr w:type="spellEnd"/>
      <w:r w:rsidRPr="00176236">
        <w:rPr>
          <w:rFonts w:asciiTheme="minorHAnsi" w:hAnsiTheme="minorHAnsi"/>
          <w:sz w:val="18"/>
          <w:szCs w:val="18"/>
        </w:rPr>
        <w:t xml:space="preserve"> E, </w:t>
      </w:r>
      <w:proofErr w:type="spellStart"/>
      <w:r w:rsidRPr="00176236">
        <w:rPr>
          <w:rFonts w:asciiTheme="minorHAnsi" w:hAnsiTheme="minorHAnsi"/>
          <w:sz w:val="18"/>
          <w:szCs w:val="18"/>
        </w:rPr>
        <w:t>Jafar</w:t>
      </w:r>
      <w:proofErr w:type="spellEnd"/>
      <w:r w:rsidRPr="00176236">
        <w:rPr>
          <w:rFonts w:asciiTheme="minorHAnsi" w:hAnsiTheme="minorHAnsi"/>
          <w:sz w:val="18"/>
          <w:szCs w:val="18"/>
        </w:rPr>
        <w:t xml:space="preserve"> T, </w:t>
      </w:r>
      <w:proofErr w:type="spellStart"/>
      <w:proofErr w:type="gramStart"/>
      <w:r w:rsidRPr="00176236">
        <w:rPr>
          <w:rFonts w:asciiTheme="minorHAnsi" w:hAnsiTheme="minorHAnsi"/>
          <w:sz w:val="18"/>
          <w:szCs w:val="18"/>
        </w:rPr>
        <w:t>Jassal</w:t>
      </w:r>
      <w:proofErr w:type="spellEnd"/>
      <w:r w:rsidRPr="00176236">
        <w:rPr>
          <w:rFonts w:asciiTheme="minorHAnsi" w:hAnsiTheme="minorHAnsi"/>
          <w:sz w:val="18"/>
          <w:szCs w:val="18"/>
        </w:rPr>
        <w:t xml:space="preserve"> </w:t>
      </w:r>
      <w:r w:rsidR="004A2059" w:rsidRPr="00176236">
        <w:rPr>
          <w:rFonts w:asciiTheme="minorHAnsi" w:hAnsiTheme="minorHAnsi"/>
          <w:sz w:val="18"/>
          <w:szCs w:val="18"/>
        </w:rPr>
        <w:t xml:space="preserve"> </w:t>
      </w:r>
      <w:r w:rsidRPr="00176236">
        <w:rPr>
          <w:rFonts w:asciiTheme="minorHAnsi" w:hAnsiTheme="minorHAnsi"/>
          <w:sz w:val="18"/>
          <w:szCs w:val="18"/>
        </w:rPr>
        <w:t>SK</w:t>
      </w:r>
      <w:proofErr w:type="gramEnd"/>
      <w:r w:rsidRPr="00176236">
        <w:rPr>
          <w:rFonts w:asciiTheme="minorHAnsi" w:hAnsiTheme="minorHAnsi"/>
          <w:sz w:val="18"/>
          <w:szCs w:val="18"/>
        </w:rPr>
        <w:t xml:space="preserve">, Landman GW, </w:t>
      </w:r>
      <w:proofErr w:type="spellStart"/>
      <w:r w:rsidRPr="00176236">
        <w:rPr>
          <w:rFonts w:asciiTheme="minorHAnsi" w:hAnsiTheme="minorHAnsi"/>
          <w:sz w:val="18"/>
          <w:szCs w:val="18"/>
        </w:rPr>
        <w:t>Muntner</w:t>
      </w:r>
      <w:proofErr w:type="spellEnd"/>
      <w:r w:rsidRPr="00176236">
        <w:rPr>
          <w:rFonts w:asciiTheme="minorHAnsi" w:hAnsiTheme="minorHAnsi"/>
          <w:sz w:val="18"/>
          <w:szCs w:val="18"/>
        </w:rPr>
        <w:t xml:space="preserve"> P, Roderick P, </w:t>
      </w:r>
      <w:proofErr w:type="spellStart"/>
      <w:r w:rsidRPr="00176236">
        <w:rPr>
          <w:rFonts w:asciiTheme="minorHAnsi" w:hAnsiTheme="minorHAnsi"/>
          <w:sz w:val="18"/>
          <w:szCs w:val="18"/>
        </w:rPr>
        <w:t>Sairenchi</w:t>
      </w:r>
      <w:proofErr w:type="spellEnd"/>
      <w:r w:rsidRPr="00176236">
        <w:rPr>
          <w:rFonts w:asciiTheme="minorHAnsi" w:hAnsiTheme="minorHAnsi"/>
          <w:sz w:val="18"/>
          <w:szCs w:val="18"/>
        </w:rPr>
        <w:t xml:space="preserve"> T, </w:t>
      </w:r>
      <w:proofErr w:type="spellStart"/>
      <w:r w:rsidRPr="00176236">
        <w:rPr>
          <w:rFonts w:asciiTheme="minorHAnsi" w:hAnsiTheme="minorHAnsi"/>
          <w:sz w:val="18"/>
          <w:szCs w:val="18"/>
        </w:rPr>
        <w:t>Schöttker</w:t>
      </w:r>
      <w:proofErr w:type="spellEnd"/>
      <w:r w:rsidRPr="00176236">
        <w:rPr>
          <w:rFonts w:asciiTheme="minorHAnsi" w:hAnsiTheme="minorHAnsi"/>
          <w:sz w:val="18"/>
          <w:szCs w:val="18"/>
        </w:rPr>
        <w:t xml:space="preserve"> B, Shankar A,</w:t>
      </w:r>
      <w:r w:rsidR="004A2059" w:rsidRPr="00176236">
        <w:rPr>
          <w:rFonts w:asciiTheme="minorHAnsi" w:hAnsiTheme="minorHAnsi"/>
          <w:sz w:val="18"/>
          <w:szCs w:val="18"/>
        </w:rPr>
        <w:t xml:space="preserve"> </w:t>
      </w:r>
      <w:proofErr w:type="spellStart"/>
      <w:r w:rsidRPr="00176236">
        <w:rPr>
          <w:rFonts w:asciiTheme="minorHAnsi" w:hAnsiTheme="minorHAnsi"/>
          <w:sz w:val="18"/>
          <w:szCs w:val="18"/>
        </w:rPr>
        <w:t>Shlipak</w:t>
      </w:r>
      <w:proofErr w:type="spellEnd"/>
      <w:r w:rsidRPr="00176236">
        <w:rPr>
          <w:rFonts w:asciiTheme="minorHAnsi" w:hAnsiTheme="minorHAnsi"/>
          <w:sz w:val="18"/>
          <w:szCs w:val="18"/>
        </w:rPr>
        <w:t xml:space="preserve"> M, Tonelli M, Townend J, van </w:t>
      </w:r>
      <w:proofErr w:type="spellStart"/>
      <w:r w:rsidRPr="00176236">
        <w:rPr>
          <w:rFonts w:asciiTheme="minorHAnsi" w:hAnsiTheme="minorHAnsi"/>
          <w:sz w:val="18"/>
          <w:szCs w:val="18"/>
        </w:rPr>
        <w:t>Zuilen</w:t>
      </w:r>
      <w:proofErr w:type="spellEnd"/>
      <w:r w:rsidRPr="00176236">
        <w:rPr>
          <w:rFonts w:asciiTheme="minorHAnsi" w:hAnsiTheme="minorHAnsi"/>
          <w:sz w:val="18"/>
          <w:szCs w:val="18"/>
        </w:rPr>
        <w:t xml:space="preserve"> A, Yamagishi K, Yamashita K,</w:t>
      </w:r>
      <w:r w:rsidR="004A2059" w:rsidRPr="00176236">
        <w:rPr>
          <w:rFonts w:asciiTheme="minorHAnsi" w:hAnsiTheme="minorHAnsi"/>
          <w:sz w:val="18"/>
          <w:szCs w:val="18"/>
        </w:rPr>
        <w:t xml:space="preserve"> </w:t>
      </w:r>
      <w:r w:rsidRPr="00176236">
        <w:rPr>
          <w:rFonts w:asciiTheme="minorHAnsi" w:hAnsiTheme="minorHAnsi"/>
          <w:sz w:val="18"/>
          <w:szCs w:val="18"/>
        </w:rPr>
        <w:t xml:space="preserve">Gansevoort R, </w:t>
      </w:r>
      <w:proofErr w:type="spellStart"/>
      <w:r w:rsidRPr="00176236">
        <w:rPr>
          <w:rFonts w:asciiTheme="minorHAnsi" w:hAnsiTheme="minorHAnsi"/>
          <w:sz w:val="18"/>
          <w:szCs w:val="18"/>
        </w:rPr>
        <w:t>Sarnak</w:t>
      </w:r>
      <w:proofErr w:type="spellEnd"/>
      <w:r w:rsidRPr="00176236">
        <w:rPr>
          <w:rFonts w:asciiTheme="minorHAnsi" w:hAnsiTheme="minorHAnsi"/>
          <w:sz w:val="18"/>
          <w:szCs w:val="18"/>
        </w:rPr>
        <w:t xml:space="preserve"> M, Warnock DG, Woodward M, </w:t>
      </w:r>
      <w:proofErr w:type="spellStart"/>
      <w:r w:rsidRPr="00176236">
        <w:rPr>
          <w:rFonts w:asciiTheme="minorHAnsi" w:hAnsiTheme="minorHAnsi"/>
          <w:sz w:val="18"/>
          <w:szCs w:val="18"/>
        </w:rPr>
        <w:t>Ärnlöv</w:t>
      </w:r>
      <w:proofErr w:type="spellEnd"/>
      <w:r w:rsidRPr="00176236">
        <w:rPr>
          <w:rFonts w:asciiTheme="minorHAnsi" w:hAnsiTheme="minorHAnsi"/>
          <w:sz w:val="18"/>
          <w:szCs w:val="18"/>
        </w:rPr>
        <w:t xml:space="preserve"> J; CKD Prognosis</w:t>
      </w:r>
      <w:r w:rsidR="004A2059" w:rsidRPr="00176236">
        <w:rPr>
          <w:rFonts w:asciiTheme="minorHAnsi" w:hAnsiTheme="minorHAnsi"/>
          <w:sz w:val="18"/>
          <w:szCs w:val="18"/>
        </w:rPr>
        <w:t xml:space="preserve"> </w:t>
      </w:r>
      <w:r w:rsidRPr="00176236">
        <w:rPr>
          <w:rFonts w:asciiTheme="minorHAnsi" w:hAnsiTheme="minorHAnsi"/>
          <w:sz w:val="18"/>
          <w:szCs w:val="18"/>
        </w:rPr>
        <w:t>Consortium. Estimated glomerular filtration rate and albuminuria for prediction</w:t>
      </w:r>
      <w:r w:rsidR="00176236" w:rsidRPr="00176236">
        <w:rPr>
          <w:rFonts w:asciiTheme="minorHAnsi" w:hAnsiTheme="minorHAnsi"/>
          <w:sz w:val="18"/>
          <w:szCs w:val="18"/>
        </w:rPr>
        <w:t xml:space="preserve"> </w:t>
      </w:r>
      <w:r w:rsidRPr="00176236">
        <w:rPr>
          <w:rFonts w:asciiTheme="minorHAnsi" w:hAnsiTheme="minorHAnsi"/>
          <w:sz w:val="18"/>
          <w:szCs w:val="18"/>
        </w:rPr>
        <w:t>of cardiovascular outcomes: a collaborative meta-analysis of individual</w:t>
      </w:r>
      <w:r w:rsidR="004A2059" w:rsidRPr="00176236">
        <w:rPr>
          <w:rFonts w:asciiTheme="minorHAnsi" w:hAnsiTheme="minorHAnsi"/>
          <w:sz w:val="18"/>
          <w:szCs w:val="18"/>
        </w:rPr>
        <w:t xml:space="preserve"> </w:t>
      </w:r>
      <w:r w:rsidRPr="00176236">
        <w:rPr>
          <w:rFonts w:asciiTheme="minorHAnsi" w:hAnsiTheme="minorHAnsi"/>
          <w:sz w:val="18"/>
          <w:szCs w:val="18"/>
        </w:rPr>
        <w:t>participant data. Lancet Diabetes Endocrinol. 2015 Jul;3(7):514-25.</w:t>
      </w:r>
    </w:p>
    <w:p w14:paraId="53FBE783" w14:textId="77777777" w:rsidR="0060034D" w:rsidRPr="00374D98" w:rsidRDefault="0060034D" w:rsidP="004A2059">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Zykova</w:t>
      </w:r>
      <w:proofErr w:type="spellEnd"/>
      <w:r w:rsidRPr="00374D98">
        <w:rPr>
          <w:rFonts w:asciiTheme="minorHAnsi" w:hAnsiTheme="minorHAnsi"/>
          <w:sz w:val="18"/>
          <w:szCs w:val="18"/>
        </w:rPr>
        <w:t xml:space="preserve"> SN, </w:t>
      </w:r>
      <w:proofErr w:type="spellStart"/>
      <w:r w:rsidRPr="00374D98">
        <w:rPr>
          <w:rFonts w:asciiTheme="minorHAnsi" w:hAnsiTheme="minorHAnsi"/>
          <w:sz w:val="18"/>
          <w:szCs w:val="18"/>
        </w:rPr>
        <w:t>Storhaug</w:t>
      </w:r>
      <w:proofErr w:type="spellEnd"/>
      <w:r w:rsidRPr="00374D98">
        <w:rPr>
          <w:rFonts w:asciiTheme="minorHAnsi" w:hAnsiTheme="minorHAnsi"/>
          <w:sz w:val="18"/>
          <w:szCs w:val="18"/>
        </w:rPr>
        <w:t xml:space="preserve"> HM, Toft I, Chadban SJ, </w:t>
      </w:r>
      <w:proofErr w:type="spellStart"/>
      <w:r w:rsidRPr="00374D98">
        <w:rPr>
          <w:rFonts w:asciiTheme="minorHAnsi" w:hAnsiTheme="minorHAnsi"/>
          <w:sz w:val="18"/>
          <w:szCs w:val="18"/>
        </w:rPr>
        <w:t>Jenssen</w:t>
      </w:r>
      <w:proofErr w:type="spellEnd"/>
      <w:r w:rsidRPr="00374D98">
        <w:rPr>
          <w:rFonts w:asciiTheme="minorHAnsi" w:hAnsiTheme="minorHAnsi"/>
          <w:sz w:val="18"/>
          <w:szCs w:val="18"/>
        </w:rPr>
        <w:t xml:space="preserve"> TG, White SL.</w:t>
      </w:r>
      <w:r w:rsidR="004A2059" w:rsidRPr="00374D98">
        <w:rPr>
          <w:rFonts w:asciiTheme="minorHAnsi" w:hAnsiTheme="minorHAnsi"/>
          <w:sz w:val="18"/>
          <w:szCs w:val="18"/>
        </w:rPr>
        <w:t xml:space="preserve"> </w:t>
      </w:r>
      <w:r w:rsidRPr="00374D98">
        <w:rPr>
          <w:rFonts w:asciiTheme="minorHAnsi" w:hAnsiTheme="minorHAnsi"/>
          <w:sz w:val="18"/>
          <w:szCs w:val="18"/>
        </w:rPr>
        <w:t>Cross-sectional analysis of nutrition and serum uric acid in two Caucasian</w:t>
      </w:r>
      <w:r w:rsidR="004A2059" w:rsidRPr="00374D98">
        <w:rPr>
          <w:rFonts w:asciiTheme="minorHAnsi" w:hAnsiTheme="minorHAnsi"/>
          <w:sz w:val="18"/>
          <w:szCs w:val="18"/>
        </w:rPr>
        <w:t xml:space="preserve"> </w:t>
      </w:r>
      <w:r w:rsidRPr="00374D98">
        <w:rPr>
          <w:rFonts w:asciiTheme="minorHAnsi" w:hAnsiTheme="minorHAnsi"/>
          <w:sz w:val="18"/>
          <w:szCs w:val="18"/>
        </w:rPr>
        <w:t xml:space="preserve">cohorts: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and the </w:t>
      </w:r>
      <w:proofErr w:type="spellStart"/>
      <w:r w:rsidRPr="00374D98">
        <w:rPr>
          <w:rFonts w:asciiTheme="minorHAnsi" w:hAnsiTheme="minorHAnsi"/>
          <w:sz w:val="18"/>
          <w:szCs w:val="18"/>
        </w:rPr>
        <w:t>Tromsø</w:t>
      </w:r>
      <w:proofErr w:type="spellEnd"/>
      <w:r w:rsidRPr="00374D98">
        <w:rPr>
          <w:rFonts w:asciiTheme="minorHAnsi" w:hAnsiTheme="minorHAnsi"/>
          <w:sz w:val="18"/>
          <w:szCs w:val="18"/>
        </w:rPr>
        <w:t xml:space="preserve"> study. </w:t>
      </w:r>
      <w:proofErr w:type="spellStart"/>
      <w:r w:rsidRPr="00374D98">
        <w:rPr>
          <w:rFonts w:asciiTheme="minorHAnsi" w:hAnsiTheme="minorHAnsi"/>
          <w:sz w:val="18"/>
          <w:szCs w:val="18"/>
        </w:rPr>
        <w:t>Nutr</w:t>
      </w:r>
      <w:proofErr w:type="spellEnd"/>
      <w:r w:rsidRPr="00374D98">
        <w:rPr>
          <w:rFonts w:asciiTheme="minorHAnsi" w:hAnsiTheme="minorHAnsi"/>
          <w:sz w:val="18"/>
          <w:szCs w:val="18"/>
        </w:rPr>
        <w:t xml:space="preserve"> J. 2015 May </w:t>
      </w:r>
      <w:proofErr w:type="gramStart"/>
      <w:r w:rsidRPr="00374D98">
        <w:rPr>
          <w:rFonts w:asciiTheme="minorHAnsi" w:hAnsiTheme="minorHAnsi"/>
          <w:sz w:val="18"/>
          <w:szCs w:val="18"/>
        </w:rPr>
        <w:t>14;14:49</w:t>
      </w:r>
      <w:proofErr w:type="gramEnd"/>
      <w:r w:rsidRPr="00374D98">
        <w:rPr>
          <w:rFonts w:asciiTheme="minorHAnsi" w:hAnsiTheme="minorHAnsi"/>
          <w:sz w:val="18"/>
          <w:szCs w:val="18"/>
        </w:rPr>
        <w:t>.</w:t>
      </w:r>
    </w:p>
    <w:p w14:paraId="01ED5CC4" w14:textId="77777777" w:rsidR="0060034D" w:rsidRPr="00374D98" w:rsidRDefault="0060034D" w:rsidP="004A2059">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Wyld</w:t>
      </w:r>
      <w:proofErr w:type="spellEnd"/>
      <w:r w:rsidRPr="00374D98">
        <w:rPr>
          <w:rFonts w:asciiTheme="minorHAnsi" w:hAnsiTheme="minorHAnsi"/>
          <w:sz w:val="18"/>
          <w:szCs w:val="18"/>
        </w:rPr>
        <w:t xml:space="preserve"> ML, Lee CM, </w:t>
      </w:r>
      <w:proofErr w:type="spellStart"/>
      <w:r w:rsidRPr="00374D98">
        <w:rPr>
          <w:rFonts w:asciiTheme="minorHAnsi" w:hAnsiTheme="minorHAnsi"/>
          <w:sz w:val="18"/>
          <w:szCs w:val="18"/>
        </w:rPr>
        <w:t>Zhuo</w:t>
      </w:r>
      <w:proofErr w:type="spellEnd"/>
      <w:r w:rsidRPr="00374D98">
        <w:rPr>
          <w:rFonts w:asciiTheme="minorHAnsi" w:hAnsiTheme="minorHAnsi"/>
          <w:sz w:val="18"/>
          <w:szCs w:val="18"/>
        </w:rPr>
        <w:t xml:space="preserve"> X, White S, Shaw JE, Morton RL, </w:t>
      </w:r>
      <w:proofErr w:type="spellStart"/>
      <w:r w:rsidRPr="00374D98">
        <w:rPr>
          <w:rFonts w:asciiTheme="minorHAnsi" w:hAnsiTheme="minorHAnsi"/>
          <w:sz w:val="18"/>
          <w:szCs w:val="18"/>
        </w:rPr>
        <w:t>Colagiuri</w:t>
      </w:r>
      <w:proofErr w:type="spellEnd"/>
      <w:r w:rsidRPr="00374D98">
        <w:rPr>
          <w:rFonts w:asciiTheme="minorHAnsi" w:hAnsiTheme="minorHAnsi"/>
          <w:sz w:val="18"/>
          <w:szCs w:val="18"/>
        </w:rPr>
        <w:t xml:space="preserve"> S, Chadban SJ.</w:t>
      </w:r>
      <w:r w:rsidR="004A2059" w:rsidRPr="00374D98">
        <w:rPr>
          <w:rFonts w:asciiTheme="minorHAnsi" w:hAnsiTheme="minorHAnsi"/>
          <w:sz w:val="18"/>
          <w:szCs w:val="18"/>
        </w:rPr>
        <w:t xml:space="preserve"> </w:t>
      </w:r>
      <w:r w:rsidRPr="00374D98">
        <w:rPr>
          <w:rFonts w:asciiTheme="minorHAnsi" w:hAnsiTheme="minorHAnsi"/>
          <w:sz w:val="18"/>
          <w:szCs w:val="18"/>
        </w:rPr>
        <w:t>Cost to government and society of chronic kidney disease stage 1-5: a national</w:t>
      </w:r>
      <w:r w:rsidR="004A2059" w:rsidRPr="00374D98">
        <w:rPr>
          <w:rFonts w:asciiTheme="minorHAnsi" w:hAnsiTheme="minorHAnsi"/>
          <w:sz w:val="18"/>
          <w:szCs w:val="18"/>
        </w:rPr>
        <w:t xml:space="preserve"> </w:t>
      </w:r>
      <w:r w:rsidRPr="00374D98">
        <w:rPr>
          <w:rFonts w:asciiTheme="minorHAnsi" w:hAnsiTheme="minorHAnsi"/>
          <w:sz w:val="18"/>
          <w:szCs w:val="18"/>
        </w:rPr>
        <w:t xml:space="preserve">cohort study. Intern Med J. 2015 Jul;45(7):741-7. </w:t>
      </w:r>
    </w:p>
    <w:p w14:paraId="0A0C8C52" w14:textId="77777777" w:rsidR="0060034D" w:rsidRPr="00374D98" w:rsidRDefault="0060034D" w:rsidP="004A2059">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Tong A, Crowe S, </w:t>
      </w:r>
      <w:proofErr w:type="spellStart"/>
      <w:r w:rsidRPr="00374D98">
        <w:rPr>
          <w:rFonts w:asciiTheme="minorHAnsi" w:hAnsiTheme="minorHAnsi"/>
          <w:sz w:val="18"/>
          <w:szCs w:val="18"/>
        </w:rPr>
        <w:t>Chando</w:t>
      </w:r>
      <w:proofErr w:type="spellEnd"/>
      <w:r w:rsidRPr="00374D98">
        <w:rPr>
          <w:rFonts w:asciiTheme="minorHAnsi" w:hAnsiTheme="minorHAnsi"/>
          <w:sz w:val="18"/>
          <w:szCs w:val="18"/>
        </w:rPr>
        <w:t xml:space="preserve"> S, Cass A, Chadban SJ, Chapman JR, Gallagher M, Hawley</w:t>
      </w:r>
      <w:r w:rsidR="004A2059" w:rsidRPr="00374D98">
        <w:rPr>
          <w:rFonts w:asciiTheme="minorHAnsi" w:hAnsiTheme="minorHAnsi"/>
          <w:sz w:val="18"/>
          <w:szCs w:val="18"/>
        </w:rPr>
        <w:t xml:space="preserve"> </w:t>
      </w:r>
      <w:r w:rsidRPr="00374D98">
        <w:rPr>
          <w:rFonts w:asciiTheme="minorHAnsi" w:hAnsiTheme="minorHAnsi"/>
          <w:sz w:val="18"/>
          <w:szCs w:val="18"/>
        </w:rPr>
        <w:t xml:space="preserve">CM, Hill S, Howard K, Johnson DW, Kerr PG, McKenzie A, Parker D, </w:t>
      </w:r>
      <w:proofErr w:type="spellStart"/>
      <w:r w:rsidRPr="00374D98">
        <w:rPr>
          <w:rFonts w:asciiTheme="minorHAnsi" w:hAnsiTheme="minorHAnsi"/>
          <w:sz w:val="18"/>
          <w:szCs w:val="18"/>
        </w:rPr>
        <w:t>Perkovic</w:t>
      </w:r>
      <w:proofErr w:type="spellEnd"/>
      <w:r w:rsidRPr="00374D98">
        <w:rPr>
          <w:rFonts w:asciiTheme="minorHAnsi" w:hAnsiTheme="minorHAnsi"/>
          <w:sz w:val="18"/>
          <w:szCs w:val="18"/>
        </w:rPr>
        <w:t xml:space="preserve"> V,</w:t>
      </w:r>
      <w:r w:rsidR="004A2059" w:rsidRPr="00374D98">
        <w:rPr>
          <w:rFonts w:asciiTheme="minorHAnsi" w:hAnsiTheme="minorHAnsi"/>
          <w:sz w:val="18"/>
          <w:szCs w:val="18"/>
        </w:rPr>
        <w:t xml:space="preserve"> </w:t>
      </w:r>
      <w:r w:rsidRPr="00374D98">
        <w:rPr>
          <w:rFonts w:asciiTheme="minorHAnsi" w:hAnsiTheme="minorHAnsi"/>
          <w:sz w:val="18"/>
          <w:szCs w:val="18"/>
        </w:rPr>
        <w:t xml:space="preserve">Polkinghorne KR, Pollock C, </w:t>
      </w:r>
      <w:proofErr w:type="spellStart"/>
      <w:r w:rsidRPr="00374D98">
        <w:rPr>
          <w:rFonts w:asciiTheme="minorHAnsi" w:hAnsiTheme="minorHAnsi"/>
          <w:sz w:val="18"/>
          <w:szCs w:val="18"/>
        </w:rPr>
        <w:t>Strippoli</w:t>
      </w:r>
      <w:proofErr w:type="spellEnd"/>
      <w:r w:rsidRPr="00374D98">
        <w:rPr>
          <w:rFonts w:asciiTheme="minorHAnsi" w:hAnsiTheme="minorHAnsi"/>
          <w:sz w:val="18"/>
          <w:szCs w:val="18"/>
        </w:rPr>
        <w:t xml:space="preserve"> GF, </w:t>
      </w:r>
      <w:proofErr w:type="spellStart"/>
      <w:r w:rsidRPr="00374D98">
        <w:rPr>
          <w:rFonts w:asciiTheme="minorHAnsi" w:hAnsiTheme="minorHAnsi"/>
          <w:sz w:val="18"/>
          <w:szCs w:val="18"/>
        </w:rPr>
        <w:t>Tugwell</w:t>
      </w:r>
      <w:proofErr w:type="spellEnd"/>
      <w:r w:rsidRPr="00374D98">
        <w:rPr>
          <w:rFonts w:asciiTheme="minorHAnsi" w:hAnsiTheme="minorHAnsi"/>
          <w:sz w:val="18"/>
          <w:szCs w:val="18"/>
        </w:rPr>
        <w:t xml:space="preserve"> P, Walker RG, Webster AC, Wong G, Craig JC. Research Priorities in CKD: Report of a National Workshop Conducted in Australia. Am J Kidney Dis. 2015 Aug;66(2):212-22.</w:t>
      </w:r>
    </w:p>
    <w:p w14:paraId="1E6FD35A" w14:textId="77777777" w:rsidR="0060034D" w:rsidRPr="00374D98" w:rsidRDefault="0060034D" w:rsidP="004A2059">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Clayton PA, </w:t>
      </w:r>
      <w:proofErr w:type="spellStart"/>
      <w:r w:rsidRPr="00374D98">
        <w:rPr>
          <w:rFonts w:asciiTheme="minorHAnsi" w:hAnsiTheme="minorHAnsi"/>
          <w:sz w:val="18"/>
          <w:szCs w:val="18"/>
        </w:rPr>
        <w:t>Aouad</w:t>
      </w:r>
      <w:proofErr w:type="spellEnd"/>
      <w:r w:rsidRPr="00374D98">
        <w:rPr>
          <w:rFonts w:asciiTheme="minorHAnsi" w:hAnsiTheme="minorHAnsi"/>
          <w:sz w:val="18"/>
          <w:szCs w:val="18"/>
        </w:rPr>
        <w:t xml:space="preserve"> L, Wyburn KR, Eris JM, Chadban SJ. HbA1c Is Insensitive at</w:t>
      </w:r>
      <w:r w:rsidR="00095740" w:rsidRPr="00374D98">
        <w:rPr>
          <w:rFonts w:asciiTheme="minorHAnsi" w:hAnsiTheme="minorHAnsi"/>
          <w:sz w:val="18"/>
          <w:szCs w:val="18"/>
        </w:rPr>
        <w:t xml:space="preserve"> </w:t>
      </w:r>
      <w:r w:rsidRPr="00374D98">
        <w:rPr>
          <w:rFonts w:asciiTheme="minorHAnsi" w:hAnsiTheme="minorHAnsi"/>
          <w:sz w:val="18"/>
          <w:szCs w:val="18"/>
        </w:rPr>
        <w:t>Month 3 After Kidney Transplantation. Transplantation. 2015 May;99(5</w:t>
      </w:r>
      <w:proofErr w:type="gramStart"/>
      <w:r w:rsidRPr="00374D98">
        <w:rPr>
          <w:rFonts w:asciiTheme="minorHAnsi" w:hAnsiTheme="minorHAnsi"/>
          <w:sz w:val="18"/>
          <w:szCs w:val="18"/>
        </w:rPr>
        <w:t>):e</w:t>
      </w:r>
      <w:proofErr w:type="gramEnd"/>
      <w:r w:rsidRPr="00374D98">
        <w:rPr>
          <w:rFonts w:asciiTheme="minorHAnsi" w:hAnsiTheme="minorHAnsi"/>
          <w:sz w:val="18"/>
          <w:szCs w:val="18"/>
        </w:rPr>
        <w:t>37-8.</w:t>
      </w:r>
    </w:p>
    <w:p w14:paraId="430BD896" w14:textId="77777777" w:rsidR="0060034D" w:rsidRPr="00374D98" w:rsidRDefault="0060034D" w:rsidP="004A2059">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Wang AY, </w:t>
      </w:r>
      <w:proofErr w:type="spellStart"/>
      <w:r w:rsidRPr="00374D98">
        <w:rPr>
          <w:rFonts w:asciiTheme="minorHAnsi" w:hAnsiTheme="minorHAnsi"/>
          <w:sz w:val="18"/>
          <w:szCs w:val="18"/>
        </w:rPr>
        <w:t>Bellomo</w:t>
      </w:r>
      <w:proofErr w:type="spellEnd"/>
      <w:r w:rsidRPr="00374D98">
        <w:rPr>
          <w:rFonts w:asciiTheme="minorHAnsi" w:hAnsiTheme="minorHAnsi"/>
          <w:sz w:val="18"/>
          <w:szCs w:val="18"/>
        </w:rPr>
        <w:t xml:space="preserve"> R, Cass A, </w:t>
      </w:r>
      <w:proofErr w:type="spellStart"/>
      <w:r w:rsidRPr="00374D98">
        <w:rPr>
          <w:rFonts w:asciiTheme="minorHAnsi" w:hAnsiTheme="minorHAnsi"/>
          <w:sz w:val="18"/>
          <w:szCs w:val="18"/>
        </w:rPr>
        <w:t>Finfer</w:t>
      </w:r>
      <w:proofErr w:type="spellEnd"/>
      <w:r w:rsidRPr="00374D98">
        <w:rPr>
          <w:rFonts w:asciiTheme="minorHAnsi" w:hAnsiTheme="minorHAnsi"/>
          <w:sz w:val="18"/>
          <w:szCs w:val="18"/>
        </w:rPr>
        <w:t xml:space="preserve"> S, </w:t>
      </w:r>
      <w:proofErr w:type="spellStart"/>
      <w:r w:rsidRPr="00374D98">
        <w:rPr>
          <w:rFonts w:asciiTheme="minorHAnsi" w:hAnsiTheme="minorHAnsi"/>
          <w:sz w:val="18"/>
          <w:szCs w:val="18"/>
        </w:rPr>
        <w:t>Gattas</w:t>
      </w:r>
      <w:proofErr w:type="spellEnd"/>
      <w:r w:rsidRPr="00374D98">
        <w:rPr>
          <w:rFonts w:asciiTheme="minorHAnsi" w:hAnsiTheme="minorHAnsi"/>
          <w:sz w:val="18"/>
          <w:szCs w:val="18"/>
        </w:rPr>
        <w:t xml:space="preserve"> D, </w:t>
      </w:r>
      <w:proofErr w:type="spellStart"/>
      <w:r w:rsidRPr="00374D98">
        <w:rPr>
          <w:rFonts w:asciiTheme="minorHAnsi" w:hAnsiTheme="minorHAnsi"/>
          <w:sz w:val="18"/>
          <w:szCs w:val="18"/>
        </w:rPr>
        <w:t>Myburgh</w:t>
      </w:r>
      <w:proofErr w:type="spellEnd"/>
      <w:r w:rsidRPr="00374D98">
        <w:rPr>
          <w:rFonts w:asciiTheme="minorHAnsi" w:hAnsiTheme="minorHAnsi"/>
          <w:sz w:val="18"/>
          <w:szCs w:val="18"/>
        </w:rPr>
        <w:t xml:space="preserve"> J, Chadban S, </w:t>
      </w:r>
      <w:proofErr w:type="spellStart"/>
      <w:r w:rsidRPr="00374D98">
        <w:rPr>
          <w:rFonts w:asciiTheme="minorHAnsi" w:hAnsiTheme="minorHAnsi"/>
          <w:sz w:val="18"/>
          <w:szCs w:val="18"/>
        </w:rPr>
        <w:t>Hirakawa</w:t>
      </w:r>
      <w:proofErr w:type="spellEnd"/>
      <w:r w:rsidR="00095740" w:rsidRPr="00374D98">
        <w:rPr>
          <w:rFonts w:asciiTheme="minorHAnsi" w:hAnsiTheme="minorHAnsi"/>
          <w:sz w:val="18"/>
          <w:szCs w:val="18"/>
        </w:rPr>
        <w:t xml:space="preserve"> </w:t>
      </w:r>
      <w:r w:rsidRPr="00374D98">
        <w:rPr>
          <w:rFonts w:asciiTheme="minorHAnsi" w:hAnsiTheme="minorHAnsi"/>
          <w:sz w:val="18"/>
          <w:szCs w:val="18"/>
        </w:rPr>
        <w:t xml:space="preserve">Y, Ninomiya T, Li Q, Lo S, </w:t>
      </w:r>
      <w:proofErr w:type="spellStart"/>
      <w:r w:rsidRPr="00374D98">
        <w:rPr>
          <w:rFonts w:asciiTheme="minorHAnsi" w:hAnsiTheme="minorHAnsi"/>
          <w:sz w:val="18"/>
          <w:szCs w:val="18"/>
        </w:rPr>
        <w:t>Barzi</w:t>
      </w:r>
      <w:proofErr w:type="spellEnd"/>
      <w:r w:rsidRPr="00374D98">
        <w:rPr>
          <w:rFonts w:asciiTheme="minorHAnsi" w:hAnsiTheme="minorHAnsi"/>
          <w:sz w:val="18"/>
          <w:szCs w:val="18"/>
        </w:rPr>
        <w:t xml:space="preserve"> F, </w:t>
      </w:r>
      <w:proofErr w:type="spellStart"/>
      <w:r w:rsidRPr="00374D98">
        <w:rPr>
          <w:rFonts w:asciiTheme="minorHAnsi" w:hAnsiTheme="minorHAnsi"/>
          <w:sz w:val="18"/>
          <w:szCs w:val="18"/>
        </w:rPr>
        <w:t>Sukkar</w:t>
      </w:r>
      <w:proofErr w:type="spellEnd"/>
      <w:r w:rsidRPr="00374D98">
        <w:rPr>
          <w:rFonts w:asciiTheme="minorHAnsi" w:hAnsiTheme="minorHAnsi"/>
          <w:sz w:val="18"/>
          <w:szCs w:val="18"/>
        </w:rPr>
        <w:t xml:space="preserve"> L, Jardine M, Gallagher MP; POST-RENAL</w:t>
      </w:r>
      <w:r w:rsidR="00095740" w:rsidRPr="00374D98">
        <w:rPr>
          <w:rFonts w:asciiTheme="minorHAnsi" w:hAnsiTheme="minorHAnsi"/>
          <w:sz w:val="18"/>
          <w:szCs w:val="18"/>
        </w:rPr>
        <w:t xml:space="preserve"> </w:t>
      </w:r>
      <w:r w:rsidRPr="00374D98">
        <w:rPr>
          <w:rFonts w:asciiTheme="minorHAnsi" w:hAnsiTheme="minorHAnsi"/>
          <w:sz w:val="18"/>
          <w:szCs w:val="18"/>
        </w:rPr>
        <w:t>Study Investigators and the ANZICS Clinical Trials Group. Health-related quality of life in survivors of acute kidney injury: The Prolonged Outcomes Study of the Randomized Evaluation of Normal versus</w:t>
      </w:r>
      <w:r w:rsidRPr="00374D98">
        <w:rPr>
          <w:rFonts w:asciiTheme="minorHAnsi" w:hAnsiTheme="minorHAnsi" w:cs="Times New Roman"/>
          <w:sz w:val="18"/>
          <w:szCs w:val="18"/>
        </w:rPr>
        <w:t> </w:t>
      </w:r>
      <w:r w:rsidRPr="00374D98">
        <w:rPr>
          <w:rFonts w:asciiTheme="minorHAnsi" w:hAnsiTheme="minorHAnsi" w:cs="Book Antiqua"/>
          <w:sz w:val="18"/>
          <w:szCs w:val="18"/>
        </w:rPr>
        <w:t xml:space="preserve">Augmented Level Replacement Therapy study </w:t>
      </w:r>
      <w:r w:rsidRPr="00374D98">
        <w:rPr>
          <w:rFonts w:asciiTheme="minorHAnsi" w:hAnsiTheme="minorHAnsi"/>
          <w:sz w:val="18"/>
          <w:szCs w:val="18"/>
        </w:rPr>
        <w:t>outcomes. Nephrology (Carlton). 2015 Jul;20(</w:t>
      </w:r>
      <w:r w:rsidR="004A2059" w:rsidRPr="00374D98">
        <w:rPr>
          <w:rFonts w:asciiTheme="minorHAnsi" w:hAnsiTheme="minorHAnsi"/>
          <w:sz w:val="18"/>
          <w:szCs w:val="18"/>
        </w:rPr>
        <w:t>7):492-8</w:t>
      </w:r>
      <w:r w:rsidRPr="00374D98">
        <w:rPr>
          <w:rFonts w:asciiTheme="minorHAnsi" w:hAnsiTheme="minorHAnsi"/>
          <w:sz w:val="18"/>
          <w:szCs w:val="18"/>
        </w:rPr>
        <w:t>.</w:t>
      </w:r>
    </w:p>
    <w:p w14:paraId="3880C63A"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Kwan T, Chadban SJ, Ma J, Bao S, Alexander SI, Wu H. IL-17 deficiency</w:t>
      </w:r>
      <w:r w:rsidR="00095740" w:rsidRPr="00374D98">
        <w:rPr>
          <w:rFonts w:asciiTheme="minorHAnsi" w:hAnsiTheme="minorHAnsi"/>
          <w:sz w:val="18"/>
          <w:szCs w:val="18"/>
        </w:rPr>
        <w:t xml:space="preserve"> </w:t>
      </w:r>
      <w:r w:rsidRPr="00374D98">
        <w:rPr>
          <w:rFonts w:asciiTheme="minorHAnsi" w:hAnsiTheme="minorHAnsi"/>
          <w:sz w:val="18"/>
          <w:szCs w:val="18"/>
        </w:rPr>
        <w:t>attenuates allograft injury and prolongs survival in a murine model of fully</w:t>
      </w:r>
      <w:r w:rsidR="00095740" w:rsidRPr="00374D98">
        <w:rPr>
          <w:rFonts w:asciiTheme="minorHAnsi" w:hAnsiTheme="minorHAnsi"/>
          <w:sz w:val="18"/>
          <w:szCs w:val="18"/>
        </w:rPr>
        <w:t xml:space="preserve"> </w:t>
      </w:r>
      <w:r w:rsidRPr="00374D98">
        <w:rPr>
          <w:rFonts w:asciiTheme="minorHAnsi" w:hAnsiTheme="minorHAnsi"/>
          <w:sz w:val="18"/>
          <w:szCs w:val="18"/>
        </w:rPr>
        <w:t>MHC-mismatched renal allograft transplantation. Am J Transplant. 2015</w:t>
      </w:r>
      <w:r w:rsidR="00095740" w:rsidRPr="00374D98">
        <w:rPr>
          <w:rFonts w:asciiTheme="minorHAnsi" w:hAnsiTheme="minorHAnsi"/>
          <w:sz w:val="18"/>
          <w:szCs w:val="18"/>
        </w:rPr>
        <w:t xml:space="preserve"> </w:t>
      </w:r>
      <w:r w:rsidRPr="00374D98">
        <w:rPr>
          <w:rFonts w:asciiTheme="minorHAnsi" w:hAnsiTheme="minorHAnsi"/>
          <w:sz w:val="18"/>
          <w:szCs w:val="18"/>
        </w:rPr>
        <w:t>Jun;15(6):1555-67.</w:t>
      </w:r>
    </w:p>
    <w:p w14:paraId="3F41650E"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Aggarwal S, </w:t>
      </w:r>
      <w:proofErr w:type="spellStart"/>
      <w:r w:rsidRPr="00374D98">
        <w:rPr>
          <w:rFonts w:asciiTheme="minorHAnsi" w:hAnsiTheme="minorHAnsi"/>
          <w:sz w:val="18"/>
          <w:szCs w:val="18"/>
        </w:rPr>
        <w:t>Sukkar</w:t>
      </w:r>
      <w:proofErr w:type="spellEnd"/>
      <w:r w:rsidRPr="00374D98">
        <w:rPr>
          <w:rFonts w:asciiTheme="minorHAnsi" w:hAnsiTheme="minorHAnsi"/>
          <w:sz w:val="18"/>
          <w:szCs w:val="18"/>
        </w:rPr>
        <w:t xml:space="preserve"> L, Wynter L, Richards K, Cheung J, Chadban SJ. Dangers of</w:t>
      </w:r>
      <w:r w:rsidR="00095740" w:rsidRPr="00374D98">
        <w:rPr>
          <w:rFonts w:asciiTheme="minorHAnsi" w:hAnsiTheme="minorHAnsi"/>
          <w:sz w:val="18"/>
          <w:szCs w:val="18"/>
        </w:rPr>
        <w:t xml:space="preserve"> </w:t>
      </w:r>
      <w:r w:rsidRPr="00374D98">
        <w:rPr>
          <w:rFonts w:asciiTheme="minorHAnsi" w:hAnsiTheme="minorHAnsi"/>
          <w:sz w:val="18"/>
          <w:szCs w:val="18"/>
        </w:rPr>
        <w:t>broth after transplantation. Nephrology (Carl</w:t>
      </w:r>
      <w:r w:rsidR="00095740" w:rsidRPr="00374D98">
        <w:rPr>
          <w:rFonts w:asciiTheme="minorHAnsi" w:hAnsiTheme="minorHAnsi"/>
          <w:sz w:val="18"/>
          <w:szCs w:val="18"/>
        </w:rPr>
        <w:t xml:space="preserve">ton). 2015 Apr;20(4):297-9. </w:t>
      </w:r>
    </w:p>
    <w:p w14:paraId="4ACE9696"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Howard K, Jan S, Rose JM, Wong G, Irving M, Tong A, Craig JC, Chadban S,</w:t>
      </w:r>
      <w:r w:rsidR="00095740" w:rsidRPr="00374D98">
        <w:rPr>
          <w:rFonts w:asciiTheme="minorHAnsi" w:hAnsiTheme="minorHAnsi"/>
          <w:sz w:val="18"/>
          <w:szCs w:val="18"/>
        </w:rPr>
        <w:t xml:space="preserve"> </w:t>
      </w:r>
      <w:r w:rsidRPr="00374D98">
        <w:rPr>
          <w:rFonts w:asciiTheme="minorHAnsi" w:hAnsiTheme="minorHAnsi"/>
          <w:sz w:val="18"/>
          <w:szCs w:val="18"/>
        </w:rPr>
        <w:t>Allen RD, Cass A. Community preferences for the allocation of donor organs for</w:t>
      </w:r>
      <w:r w:rsidR="00095740" w:rsidRPr="00374D98">
        <w:rPr>
          <w:rFonts w:asciiTheme="minorHAnsi" w:hAnsiTheme="minorHAnsi"/>
          <w:sz w:val="18"/>
          <w:szCs w:val="18"/>
        </w:rPr>
        <w:t xml:space="preserve"> </w:t>
      </w:r>
      <w:r w:rsidRPr="00374D98">
        <w:rPr>
          <w:rFonts w:asciiTheme="minorHAnsi" w:hAnsiTheme="minorHAnsi"/>
          <w:sz w:val="18"/>
          <w:szCs w:val="18"/>
        </w:rPr>
        <w:t xml:space="preserve">transplantation: a discrete choice study. Transplantation. 2015 Mar;99(3):560-7. </w:t>
      </w:r>
    </w:p>
    <w:p w14:paraId="7273E3C9"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Gray NA, Chadban SJ,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Wong G. Graft and patient outcomes of</w:t>
      </w:r>
      <w:r w:rsidR="00095740" w:rsidRPr="00374D98">
        <w:rPr>
          <w:rFonts w:asciiTheme="minorHAnsi" w:hAnsiTheme="minorHAnsi"/>
          <w:sz w:val="18"/>
          <w:szCs w:val="18"/>
        </w:rPr>
        <w:t xml:space="preserve"> </w:t>
      </w:r>
      <w:r w:rsidRPr="00374D98">
        <w:rPr>
          <w:rFonts w:asciiTheme="minorHAnsi" w:hAnsiTheme="minorHAnsi"/>
          <w:sz w:val="18"/>
          <w:szCs w:val="18"/>
        </w:rPr>
        <w:t>zero-human leucocyte-antigen-mismatched deceased and live donor kidney transplant</w:t>
      </w:r>
      <w:r w:rsidR="00095740" w:rsidRPr="00374D98">
        <w:rPr>
          <w:rFonts w:asciiTheme="minorHAnsi" w:hAnsiTheme="minorHAnsi"/>
          <w:sz w:val="18"/>
          <w:szCs w:val="18"/>
        </w:rPr>
        <w:t xml:space="preserve"> </w:t>
      </w:r>
      <w:r w:rsidRPr="00374D98">
        <w:rPr>
          <w:rFonts w:asciiTheme="minorHAnsi" w:hAnsiTheme="minorHAnsi"/>
          <w:sz w:val="18"/>
          <w:szCs w:val="18"/>
        </w:rPr>
        <w:t xml:space="preserve">recipients. </w:t>
      </w:r>
      <w:proofErr w:type="spellStart"/>
      <w:r w:rsidRPr="00374D98">
        <w:rPr>
          <w:rFonts w:asciiTheme="minorHAnsi" w:hAnsiTheme="minorHAnsi"/>
          <w:sz w:val="18"/>
          <w:szCs w:val="18"/>
        </w:rPr>
        <w:t>Trans</w:t>
      </w:r>
      <w:r w:rsidR="00095740" w:rsidRPr="00374D98">
        <w:rPr>
          <w:rFonts w:asciiTheme="minorHAnsi" w:hAnsiTheme="minorHAnsi"/>
          <w:sz w:val="18"/>
          <w:szCs w:val="18"/>
        </w:rPr>
        <w:t>pl</w:t>
      </w:r>
      <w:proofErr w:type="spellEnd"/>
      <w:r w:rsidR="00095740" w:rsidRPr="00374D98">
        <w:rPr>
          <w:rFonts w:asciiTheme="minorHAnsi" w:hAnsiTheme="minorHAnsi"/>
          <w:sz w:val="18"/>
          <w:szCs w:val="18"/>
        </w:rPr>
        <w:t xml:space="preserve"> Int. 2015 May;28(5):610-8. </w:t>
      </w:r>
    </w:p>
    <w:p w14:paraId="62F69A6B" w14:textId="77777777" w:rsidR="0060034D" w:rsidRPr="00374D98" w:rsidRDefault="0060034D" w:rsidP="0060034D">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Wyld</w:t>
      </w:r>
      <w:proofErr w:type="spellEnd"/>
      <w:r w:rsidRPr="00374D98">
        <w:rPr>
          <w:rFonts w:asciiTheme="minorHAnsi" w:hAnsiTheme="minorHAnsi"/>
          <w:sz w:val="18"/>
          <w:szCs w:val="18"/>
        </w:rPr>
        <w:t xml:space="preserve"> ML, Clayton PA, Kennedy SE, Alexander SI, Chadban SJ. Pregnancy outcomes</w:t>
      </w:r>
      <w:r w:rsidR="00095740" w:rsidRPr="00374D98">
        <w:rPr>
          <w:rFonts w:asciiTheme="minorHAnsi" w:hAnsiTheme="minorHAnsi"/>
          <w:sz w:val="18"/>
          <w:szCs w:val="18"/>
        </w:rPr>
        <w:t xml:space="preserve"> </w:t>
      </w:r>
      <w:r w:rsidRPr="00374D98">
        <w:rPr>
          <w:rFonts w:asciiTheme="minorHAnsi" w:hAnsiTheme="minorHAnsi"/>
          <w:sz w:val="18"/>
          <w:szCs w:val="18"/>
        </w:rPr>
        <w:t xml:space="preserve">for kidney transplant recipients with transplantation as a child. JAMA </w:t>
      </w:r>
      <w:proofErr w:type="spellStart"/>
      <w:r w:rsidRPr="00374D98">
        <w:rPr>
          <w:rFonts w:asciiTheme="minorHAnsi" w:hAnsiTheme="minorHAnsi"/>
          <w:sz w:val="18"/>
          <w:szCs w:val="18"/>
        </w:rPr>
        <w:t>Pediatr</w:t>
      </w:r>
      <w:proofErr w:type="spellEnd"/>
      <w:r w:rsidRPr="00374D98">
        <w:rPr>
          <w:rFonts w:asciiTheme="minorHAnsi" w:hAnsiTheme="minorHAnsi"/>
          <w:sz w:val="18"/>
          <w:szCs w:val="18"/>
        </w:rPr>
        <w:t>.</w:t>
      </w:r>
      <w:r w:rsidR="00095740" w:rsidRPr="00374D98">
        <w:rPr>
          <w:rFonts w:asciiTheme="minorHAnsi" w:hAnsiTheme="minorHAnsi"/>
          <w:sz w:val="18"/>
          <w:szCs w:val="18"/>
        </w:rPr>
        <w:t xml:space="preserve"> </w:t>
      </w:r>
      <w:r w:rsidRPr="00374D98">
        <w:rPr>
          <w:rFonts w:asciiTheme="minorHAnsi" w:hAnsiTheme="minorHAnsi"/>
          <w:sz w:val="18"/>
          <w:szCs w:val="18"/>
        </w:rPr>
        <w:t>2015 Feb;169(2</w:t>
      </w:r>
      <w:proofErr w:type="gramStart"/>
      <w:r w:rsidRPr="00374D98">
        <w:rPr>
          <w:rFonts w:asciiTheme="minorHAnsi" w:hAnsiTheme="minorHAnsi"/>
          <w:sz w:val="18"/>
          <w:szCs w:val="18"/>
        </w:rPr>
        <w:t>):e</w:t>
      </w:r>
      <w:proofErr w:type="gramEnd"/>
      <w:r w:rsidRPr="00374D98">
        <w:rPr>
          <w:rFonts w:asciiTheme="minorHAnsi" w:hAnsiTheme="minorHAnsi"/>
          <w:sz w:val="18"/>
          <w:szCs w:val="18"/>
        </w:rPr>
        <w:t xml:space="preserve">143626. </w:t>
      </w:r>
    </w:p>
    <w:p w14:paraId="298ED337"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Hanson CS, Chadban SJ, Chapman JR, Craig JC, Wong G, Ralph AF, Tong A. The</w:t>
      </w:r>
      <w:r w:rsidR="00095740" w:rsidRPr="00374D98">
        <w:rPr>
          <w:rFonts w:asciiTheme="minorHAnsi" w:hAnsiTheme="minorHAnsi"/>
          <w:sz w:val="18"/>
          <w:szCs w:val="18"/>
        </w:rPr>
        <w:t xml:space="preserve"> </w:t>
      </w:r>
      <w:r w:rsidRPr="00374D98">
        <w:rPr>
          <w:rFonts w:asciiTheme="minorHAnsi" w:hAnsiTheme="minorHAnsi"/>
          <w:sz w:val="18"/>
          <w:szCs w:val="18"/>
        </w:rPr>
        <w:t>expectations and attitudes of patients with chronic kidney disease toward living kidney donor transplantation: a thematic synthesis of qualitative studies.</w:t>
      </w:r>
      <w:r w:rsidR="00095740" w:rsidRPr="00374D98">
        <w:rPr>
          <w:rFonts w:asciiTheme="minorHAnsi" w:hAnsiTheme="minorHAnsi"/>
          <w:sz w:val="18"/>
          <w:szCs w:val="18"/>
        </w:rPr>
        <w:t xml:space="preserve"> </w:t>
      </w:r>
      <w:r w:rsidRPr="00374D98">
        <w:rPr>
          <w:rFonts w:asciiTheme="minorHAnsi" w:hAnsiTheme="minorHAnsi"/>
          <w:sz w:val="18"/>
          <w:szCs w:val="18"/>
        </w:rPr>
        <w:t>Transplantation. 2015</w:t>
      </w:r>
      <w:r w:rsidR="00095740" w:rsidRPr="00374D98">
        <w:rPr>
          <w:rFonts w:asciiTheme="minorHAnsi" w:hAnsiTheme="minorHAnsi"/>
          <w:sz w:val="18"/>
          <w:szCs w:val="18"/>
        </w:rPr>
        <w:t xml:space="preserve"> Mar;99(3):540-54. </w:t>
      </w:r>
    </w:p>
    <w:p w14:paraId="67499E60" w14:textId="77777777" w:rsidR="0060034D" w:rsidRPr="00374D98" w:rsidRDefault="0060034D" w:rsidP="0060034D">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Mudaliar</w:t>
      </w:r>
      <w:proofErr w:type="spellEnd"/>
      <w:r w:rsidRPr="00374D98">
        <w:rPr>
          <w:rFonts w:asciiTheme="minorHAnsi" w:hAnsiTheme="minorHAnsi"/>
          <w:sz w:val="18"/>
          <w:szCs w:val="18"/>
        </w:rPr>
        <w:t xml:space="preserve"> H, Pollock C, Ma J, Wu H, Chadban S, Panchapakesan U. The role of</w:t>
      </w:r>
      <w:r w:rsidR="00095740" w:rsidRPr="00374D98">
        <w:rPr>
          <w:rFonts w:asciiTheme="minorHAnsi" w:hAnsiTheme="minorHAnsi"/>
          <w:sz w:val="18"/>
          <w:szCs w:val="18"/>
        </w:rPr>
        <w:t xml:space="preserve"> </w:t>
      </w:r>
      <w:r w:rsidRPr="00374D98">
        <w:rPr>
          <w:rFonts w:asciiTheme="minorHAnsi" w:hAnsiTheme="minorHAnsi"/>
          <w:sz w:val="18"/>
          <w:szCs w:val="18"/>
        </w:rPr>
        <w:t>TLR2 and 4-mediated inflammatory pathways in endothelial cells exposed to high</w:t>
      </w:r>
      <w:r w:rsidR="00095740" w:rsidRPr="00374D98">
        <w:rPr>
          <w:rFonts w:asciiTheme="minorHAnsi" w:hAnsiTheme="minorHAnsi"/>
          <w:sz w:val="18"/>
          <w:szCs w:val="18"/>
        </w:rPr>
        <w:t xml:space="preserve"> </w:t>
      </w:r>
      <w:r w:rsidRPr="00374D98">
        <w:rPr>
          <w:rFonts w:asciiTheme="minorHAnsi" w:hAnsiTheme="minorHAnsi"/>
          <w:sz w:val="18"/>
          <w:szCs w:val="18"/>
        </w:rPr>
        <w:t xml:space="preserve">glucose. </w:t>
      </w:r>
      <w:proofErr w:type="spellStart"/>
      <w:r w:rsidRPr="00374D98">
        <w:rPr>
          <w:rFonts w:asciiTheme="minorHAnsi" w:hAnsiTheme="minorHAnsi"/>
          <w:sz w:val="18"/>
          <w:szCs w:val="18"/>
        </w:rPr>
        <w:t>PLoS</w:t>
      </w:r>
      <w:proofErr w:type="spellEnd"/>
      <w:r w:rsidRPr="00374D98">
        <w:rPr>
          <w:rFonts w:asciiTheme="minorHAnsi" w:hAnsiTheme="minorHAnsi"/>
          <w:sz w:val="18"/>
          <w:szCs w:val="18"/>
        </w:rPr>
        <w:t xml:space="preserve"> One</w:t>
      </w:r>
      <w:r w:rsidR="00095740" w:rsidRPr="00374D98">
        <w:rPr>
          <w:rFonts w:asciiTheme="minorHAnsi" w:hAnsiTheme="minorHAnsi"/>
          <w:sz w:val="18"/>
          <w:szCs w:val="18"/>
        </w:rPr>
        <w:t>. 2014 Oct 10;9(10</w:t>
      </w:r>
      <w:proofErr w:type="gramStart"/>
      <w:r w:rsidR="00095740" w:rsidRPr="00374D98">
        <w:rPr>
          <w:rFonts w:asciiTheme="minorHAnsi" w:hAnsiTheme="minorHAnsi"/>
          <w:sz w:val="18"/>
          <w:szCs w:val="18"/>
        </w:rPr>
        <w:t>):e</w:t>
      </w:r>
      <w:proofErr w:type="gramEnd"/>
      <w:r w:rsidR="00095740" w:rsidRPr="00374D98">
        <w:rPr>
          <w:rFonts w:asciiTheme="minorHAnsi" w:hAnsiTheme="minorHAnsi"/>
          <w:sz w:val="18"/>
          <w:szCs w:val="18"/>
        </w:rPr>
        <w:t xml:space="preserve">108844. </w:t>
      </w:r>
    </w:p>
    <w:p w14:paraId="0E4DA7F6"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Chadban SJ, </w:t>
      </w:r>
      <w:proofErr w:type="spellStart"/>
      <w:r w:rsidRPr="00374D98">
        <w:rPr>
          <w:rFonts w:asciiTheme="minorHAnsi" w:hAnsiTheme="minorHAnsi"/>
          <w:sz w:val="18"/>
          <w:szCs w:val="18"/>
        </w:rPr>
        <w:t>Staplin</w:t>
      </w:r>
      <w:proofErr w:type="spellEnd"/>
      <w:r w:rsidRPr="00374D98">
        <w:rPr>
          <w:rFonts w:asciiTheme="minorHAnsi" w:hAnsiTheme="minorHAnsi"/>
          <w:sz w:val="18"/>
          <w:szCs w:val="18"/>
        </w:rPr>
        <w:t xml:space="preserve"> ND. Is it time to increase access to transplantation for those with diabetic end-stage kidney disease? Kidney Int. 2014 Sep;86(3):464-6.</w:t>
      </w:r>
    </w:p>
    <w:p w14:paraId="54314F19"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Kwan T, Wu H, Chadban SJ. Macrophages in renal transplantation: Roles and</w:t>
      </w:r>
      <w:r w:rsidR="00095740" w:rsidRPr="00374D98">
        <w:rPr>
          <w:rFonts w:asciiTheme="minorHAnsi" w:hAnsiTheme="minorHAnsi"/>
          <w:sz w:val="18"/>
          <w:szCs w:val="18"/>
        </w:rPr>
        <w:t xml:space="preserve"> </w:t>
      </w:r>
      <w:r w:rsidRPr="00374D98">
        <w:rPr>
          <w:rFonts w:asciiTheme="minorHAnsi" w:hAnsiTheme="minorHAnsi"/>
          <w:sz w:val="18"/>
          <w:szCs w:val="18"/>
        </w:rPr>
        <w:t>therapeutic implications. Cell Immunol. 2014 Sep-Oct;291(1-2):</w:t>
      </w:r>
      <w:r w:rsidR="00095740" w:rsidRPr="00374D98">
        <w:rPr>
          <w:rFonts w:asciiTheme="minorHAnsi" w:hAnsiTheme="minorHAnsi"/>
          <w:sz w:val="18"/>
          <w:szCs w:val="18"/>
        </w:rPr>
        <w:t>58-64.</w:t>
      </w:r>
    </w:p>
    <w:p w14:paraId="02B45DE8" w14:textId="77777777" w:rsidR="0060034D" w:rsidRPr="00374D98" w:rsidRDefault="0060034D"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lastRenderedPageBreak/>
        <w:t>Coresh J, Turin TC, Matsushita K, Sang Y, Ballew SH, Appel LJ, Arima H,</w:t>
      </w:r>
      <w:r w:rsidR="00095740" w:rsidRPr="00374D98">
        <w:rPr>
          <w:rFonts w:asciiTheme="minorHAnsi" w:hAnsiTheme="minorHAnsi"/>
          <w:sz w:val="18"/>
          <w:szCs w:val="18"/>
        </w:rPr>
        <w:t xml:space="preserve"> </w:t>
      </w:r>
      <w:r w:rsidRPr="00374D98">
        <w:rPr>
          <w:rFonts w:asciiTheme="minorHAnsi" w:hAnsiTheme="minorHAnsi"/>
          <w:sz w:val="18"/>
          <w:szCs w:val="18"/>
        </w:rPr>
        <w:t xml:space="preserve">Chadban SJ, Cirillo M, </w:t>
      </w:r>
      <w:proofErr w:type="spellStart"/>
      <w:r w:rsidRPr="00374D98">
        <w:rPr>
          <w:rFonts w:asciiTheme="minorHAnsi" w:hAnsiTheme="minorHAnsi"/>
          <w:sz w:val="18"/>
          <w:szCs w:val="18"/>
        </w:rPr>
        <w:t>Djurdjev</w:t>
      </w:r>
      <w:proofErr w:type="spellEnd"/>
      <w:r w:rsidRPr="00374D98">
        <w:rPr>
          <w:rFonts w:asciiTheme="minorHAnsi" w:hAnsiTheme="minorHAnsi"/>
          <w:sz w:val="18"/>
          <w:szCs w:val="18"/>
        </w:rPr>
        <w:t xml:space="preserve"> O, Green JA, Heine GH, Inker LA, </w:t>
      </w:r>
      <w:proofErr w:type="spellStart"/>
      <w:r w:rsidRPr="00374D98">
        <w:rPr>
          <w:rFonts w:asciiTheme="minorHAnsi" w:hAnsiTheme="minorHAnsi"/>
          <w:sz w:val="18"/>
          <w:szCs w:val="18"/>
        </w:rPr>
        <w:t>Irie</w:t>
      </w:r>
      <w:proofErr w:type="spellEnd"/>
      <w:r w:rsidRPr="00374D98">
        <w:rPr>
          <w:rFonts w:asciiTheme="minorHAnsi" w:hAnsiTheme="minorHAnsi"/>
          <w:sz w:val="18"/>
          <w:szCs w:val="18"/>
        </w:rPr>
        <w:t xml:space="preserve"> F, </w:t>
      </w:r>
      <w:proofErr w:type="spellStart"/>
      <w:r w:rsidRPr="00374D98">
        <w:rPr>
          <w:rFonts w:asciiTheme="minorHAnsi" w:hAnsiTheme="minorHAnsi"/>
          <w:sz w:val="18"/>
          <w:szCs w:val="18"/>
        </w:rPr>
        <w:t>Ishani</w:t>
      </w:r>
      <w:proofErr w:type="spellEnd"/>
      <w:r w:rsidR="00095740" w:rsidRPr="00374D98">
        <w:rPr>
          <w:rFonts w:asciiTheme="minorHAnsi" w:hAnsiTheme="minorHAnsi"/>
          <w:sz w:val="18"/>
          <w:szCs w:val="18"/>
        </w:rPr>
        <w:t xml:space="preserve"> </w:t>
      </w:r>
      <w:r w:rsidRPr="00374D98">
        <w:rPr>
          <w:rFonts w:asciiTheme="minorHAnsi" w:hAnsiTheme="minorHAnsi"/>
          <w:sz w:val="18"/>
          <w:szCs w:val="18"/>
        </w:rPr>
        <w:t xml:space="preserve">A, </w:t>
      </w:r>
      <w:proofErr w:type="spellStart"/>
      <w:r w:rsidRPr="00374D98">
        <w:rPr>
          <w:rFonts w:asciiTheme="minorHAnsi" w:hAnsiTheme="minorHAnsi"/>
          <w:sz w:val="18"/>
          <w:szCs w:val="18"/>
        </w:rPr>
        <w:t>Ix</w:t>
      </w:r>
      <w:proofErr w:type="spellEnd"/>
      <w:r w:rsidRPr="00374D98">
        <w:rPr>
          <w:rFonts w:asciiTheme="minorHAnsi" w:hAnsiTheme="minorHAnsi"/>
          <w:sz w:val="18"/>
          <w:szCs w:val="18"/>
        </w:rPr>
        <w:t xml:space="preserve"> JH, </w:t>
      </w:r>
      <w:proofErr w:type="spellStart"/>
      <w:r w:rsidRPr="00374D98">
        <w:rPr>
          <w:rFonts w:asciiTheme="minorHAnsi" w:hAnsiTheme="minorHAnsi"/>
          <w:sz w:val="18"/>
          <w:szCs w:val="18"/>
        </w:rPr>
        <w:t>Kovesdy</w:t>
      </w:r>
      <w:proofErr w:type="spellEnd"/>
      <w:r w:rsidRPr="00374D98">
        <w:rPr>
          <w:rFonts w:asciiTheme="minorHAnsi" w:hAnsiTheme="minorHAnsi"/>
          <w:sz w:val="18"/>
          <w:szCs w:val="18"/>
        </w:rPr>
        <w:t xml:space="preserve"> CP, Marks A, Ohkubo T, Shalev V, Shankar A, Wen CP, de Jong PE,</w:t>
      </w:r>
      <w:r w:rsidR="00095740" w:rsidRPr="00374D98">
        <w:rPr>
          <w:rFonts w:asciiTheme="minorHAnsi" w:hAnsiTheme="minorHAnsi"/>
          <w:sz w:val="18"/>
          <w:szCs w:val="18"/>
        </w:rPr>
        <w:t xml:space="preserve"> </w:t>
      </w:r>
      <w:r w:rsidRPr="00374D98">
        <w:rPr>
          <w:rFonts w:asciiTheme="minorHAnsi" w:hAnsiTheme="minorHAnsi"/>
          <w:sz w:val="18"/>
          <w:szCs w:val="18"/>
        </w:rPr>
        <w:t>Iseki K, Stengel B, Gansevoort RT, Levey AS; CKD Prognosis Consortium. Decline in</w:t>
      </w:r>
      <w:r w:rsidR="00095740" w:rsidRPr="00374D98">
        <w:rPr>
          <w:rFonts w:asciiTheme="minorHAnsi" w:hAnsiTheme="minorHAnsi"/>
          <w:sz w:val="18"/>
          <w:szCs w:val="18"/>
        </w:rPr>
        <w:t xml:space="preserve"> </w:t>
      </w:r>
      <w:r w:rsidRPr="00374D98">
        <w:rPr>
          <w:rFonts w:asciiTheme="minorHAnsi" w:hAnsiTheme="minorHAnsi"/>
          <w:sz w:val="18"/>
          <w:szCs w:val="18"/>
        </w:rPr>
        <w:t>estimated glomerular filtration rate and subsequent risk of end-stage renal</w:t>
      </w:r>
      <w:r w:rsidR="00095740" w:rsidRPr="00374D98">
        <w:rPr>
          <w:rFonts w:asciiTheme="minorHAnsi" w:hAnsiTheme="minorHAnsi"/>
          <w:sz w:val="18"/>
          <w:szCs w:val="18"/>
        </w:rPr>
        <w:t xml:space="preserve"> </w:t>
      </w:r>
      <w:r w:rsidRPr="00374D98">
        <w:rPr>
          <w:rFonts w:asciiTheme="minorHAnsi" w:hAnsiTheme="minorHAnsi"/>
          <w:sz w:val="18"/>
          <w:szCs w:val="18"/>
        </w:rPr>
        <w:t>disease and mortality. JAMA. 2014 Jun 25;311(24</w:t>
      </w:r>
      <w:r w:rsidR="00095740" w:rsidRPr="00374D98">
        <w:rPr>
          <w:rFonts w:asciiTheme="minorHAnsi" w:hAnsiTheme="minorHAnsi"/>
          <w:sz w:val="18"/>
          <w:szCs w:val="18"/>
        </w:rPr>
        <w:t xml:space="preserve">):2518-31. </w:t>
      </w:r>
      <w:r w:rsidRPr="00374D98">
        <w:rPr>
          <w:rFonts w:asciiTheme="minorHAnsi" w:hAnsiTheme="minorHAnsi"/>
          <w:sz w:val="18"/>
          <w:szCs w:val="18"/>
        </w:rPr>
        <w:t xml:space="preserve"> </w:t>
      </w:r>
    </w:p>
    <w:p w14:paraId="5C834F5E" w14:textId="77777777" w:rsidR="002E730B" w:rsidRPr="00374D98" w:rsidRDefault="002E730B" w:rsidP="0060034D">
      <w:pPr>
        <w:pStyle w:val="PlainText"/>
        <w:numPr>
          <w:ilvl w:val="0"/>
          <w:numId w:val="12"/>
        </w:numPr>
        <w:rPr>
          <w:rFonts w:asciiTheme="minorHAnsi" w:hAnsiTheme="minorHAnsi"/>
          <w:sz w:val="18"/>
          <w:szCs w:val="18"/>
        </w:rPr>
      </w:pPr>
      <w:r w:rsidRPr="00374D98">
        <w:rPr>
          <w:rFonts w:asciiTheme="minorHAnsi" w:hAnsiTheme="minorHAnsi"/>
          <w:sz w:val="18"/>
          <w:szCs w:val="18"/>
        </w:rPr>
        <w:t>Clayton PA, McDonald SP, Snyder JJ, Salkowski N, Chadban SJ. External Validation of the Estimated Posttransplant Survival Score for Allocation of Deceased Donor Kidneys in the United States. Am J Transplant. 2014 Jun 5.</w:t>
      </w:r>
    </w:p>
    <w:p w14:paraId="3488AAEF" w14:textId="3817638A"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White S, Chadban S. Diabetic Kidney Disease in Australia: Current Burden and Future Projections. Nephrology (Carlton). </w:t>
      </w:r>
      <w:proofErr w:type="gramStart"/>
      <w:r w:rsidRPr="00374D98">
        <w:rPr>
          <w:rFonts w:asciiTheme="minorHAnsi" w:hAnsiTheme="minorHAnsi"/>
          <w:sz w:val="18"/>
          <w:szCs w:val="18"/>
        </w:rPr>
        <w:t>2014</w:t>
      </w:r>
      <w:r w:rsidR="00ED0EF7">
        <w:rPr>
          <w:rFonts w:asciiTheme="minorHAnsi" w:hAnsiTheme="minorHAnsi"/>
          <w:sz w:val="18"/>
          <w:szCs w:val="18"/>
        </w:rPr>
        <w:t>;19:450</w:t>
      </w:r>
      <w:proofErr w:type="gramEnd"/>
      <w:r w:rsidR="00ED0EF7">
        <w:rPr>
          <w:rFonts w:asciiTheme="minorHAnsi" w:hAnsiTheme="minorHAnsi"/>
          <w:sz w:val="18"/>
          <w:szCs w:val="18"/>
        </w:rPr>
        <w:t>-8.</w:t>
      </w:r>
      <w:r w:rsidRPr="00374D98">
        <w:rPr>
          <w:rFonts w:asciiTheme="minorHAnsi" w:hAnsiTheme="minorHAnsi"/>
          <w:sz w:val="18"/>
          <w:szCs w:val="18"/>
        </w:rPr>
        <w:t xml:space="preserve"> </w:t>
      </w:r>
    </w:p>
    <w:p w14:paraId="7A125EE0"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Ma J, Chadban SJ, Zhao CY, Chen X, Kwan T, Panchapakesan U, Pollock CA, Wu H.  TLR4 Activation Promotes Podocyte Injury and Interstitial Fibrosis in Diabetic Nephropathy. </w:t>
      </w:r>
      <w:proofErr w:type="spellStart"/>
      <w:r w:rsidRPr="00374D98">
        <w:rPr>
          <w:rFonts w:asciiTheme="minorHAnsi" w:hAnsiTheme="minorHAnsi"/>
          <w:sz w:val="18"/>
          <w:szCs w:val="18"/>
        </w:rPr>
        <w:t>PLoS</w:t>
      </w:r>
      <w:proofErr w:type="spellEnd"/>
      <w:r w:rsidRPr="00374D98">
        <w:rPr>
          <w:rFonts w:asciiTheme="minorHAnsi" w:hAnsiTheme="minorHAnsi"/>
          <w:sz w:val="18"/>
          <w:szCs w:val="18"/>
        </w:rPr>
        <w:t xml:space="preserve"> One. 2014 May 19;9(5</w:t>
      </w:r>
      <w:proofErr w:type="gramStart"/>
      <w:r w:rsidRPr="00374D98">
        <w:rPr>
          <w:rFonts w:asciiTheme="minorHAnsi" w:hAnsiTheme="minorHAnsi"/>
          <w:sz w:val="18"/>
          <w:szCs w:val="18"/>
        </w:rPr>
        <w:t>):e</w:t>
      </w:r>
      <w:proofErr w:type="gramEnd"/>
      <w:r w:rsidRPr="00374D98">
        <w:rPr>
          <w:rFonts w:asciiTheme="minorHAnsi" w:hAnsiTheme="minorHAnsi"/>
          <w:sz w:val="18"/>
          <w:szCs w:val="18"/>
        </w:rPr>
        <w:t xml:space="preserve">97985. </w:t>
      </w:r>
    </w:p>
    <w:p w14:paraId="2DCE9F3A"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Irving MJ, Jan S, Tong A, Wong G, Craig JC, Chadban S, Rose J, Cass A, Allen RD, Howard K. What factors influence people's decisions to register for organ donation? The results of a nominal group study. </w:t>
      </w:r>
      <w:proofErr w:type="spellStart"/>
      <w:r w:rsidRPr="00374D98">
        <w:rPr>
          <w:rFonts w:asciiTheme="minorHAnsi" w:hAnsiTheme="minorHAnsi"/>
          <w:sz w:val="18"/>
          <w:szCs w:val="18"/>
        </w:rPr>
        <w:t>Transpl</w:t>
      </w:r>
      <w:proofErr w:type="spellEnd"/>
      <w:r w:rsidRPr="00374D98">
        <w:rPr>
          <w:rFonts w:asciiTheme="minorHAnsi" w:hAnsiTheme="minorHAnsi"/>
          <w:sz w:val="18"/>
          <w:szCs w:val="18"/>
        </w:rPr>
        <w:t xml:space="preserve"> Int. 2014, Jun;27(6):617-24.</w:t>
      </w:r>
    </w:p>
    <w:p w14:paraId="6ABF449E"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Ma J, Wu H, Zhao CY, Panchapakesan U, Pollock C, Chadban SJ. Requirement for TLR2 in the development of albuminuria, inflammation and fibrosis in experimental diabetic nephropathy. Int J Clin Exp </w:t>
      </w:r>
      <w:proofErr w:type="spellStart"/>
      <w:r w:rsidRPr="00374D98">
        <w:rPr>
          <w:rFonts w:asciiTheme="minorHAnsi" w:hAnsiTheme="minorHAnsi"/>
          <w:sz w:val="18"/>
          <w:szCs w:val="18"/>
        </w:rPr>
        <w:t>Pathol</w:t>
      </w:r>
      <w:proofErr w:type="spellEnd"/>
      <w:r w:rsidRPr="00374D98">
        <w:rPr>
          <w:rFonts w:asciiTheme="minorHAnsi" w:hAnsiTheme="minorHAnsi"/>
          <w:sz w:val="18"/>
          <w:szCs w:val="18"/>
        </w:rPr>
        <w:t xml:space="preserve">. 2014 Jan 15;7(2):481-95. </w:t>
      </w:r>
    </w:p>
    <w:p w14:paraId="46B8455A"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Sud R, Garry L, Spicer ST, Allen RD, Eris JM, Wyburn K, </w:t>
      </w:r>
      <w:proofErr w:type="spellStart"/>
      <w:r w:rsidRPr="00374D98">
        <w:rPr>
          <w:rFonts w:asciiTheme="minorHAnsi" w:hAnsiTheme="minorHAnsi"/>
          <w:sz w:val="18"/>
          <w:szCs w:val="18"/>
        </w:rPr>
        <w:t>Verran</w:t>
      </w:r>
      <w:proofErr w:type="spellEnd"/>
      <w:r w:rsidRPr="00374D98">
        <w:rPr>
          <w:rFonts w:asciiTheme="minorHAnsi" w:hAnsiTheme="minorHAnsi"/>
          <w:sz w:val="18"/>
          <w:szCs w:val="18"/>
        </w:rPr>
        <w:t xml:space="preserve"> D, Cooper CL, Chadban S. A role for </w:t>
      </w:r>
      <w:proofErr w:type="spellStart"/>
      <w:r w:rsidRPr="00374D98">
        <w:rPr>
          <w:rFonts w:asciiTheme="minorHAnsi" w:hAnsiTheme="minorHAnsi"/>
          <w:sz w:val="18"/>
          <w:szCs w:val="18"/>
        </w:rPr>
        <w:t>everolimus</w:t>
      </w:r>
      <w:proofErr w:type="spellEnd"/>
      <w:r w:rsidRPr="00374D98">
        <w:rPr>
          <w:rFonts w:asciiTheme="minorHAnsi" w:hAnsiTheme="minorHAnsi"/>
          <w:sz w:val="18"/>
          <w:szCs w:val="18"/>
        </w:rPr>
        <w:t xml:space="preserve"> in post-transplant encapsulating peritoneal sclerosis: first case report. Nephrology (Carlton). 2014 Apr;19 Suppl 1:27-30.</w:t>
      </w:r>
    </w:p>
    <w:p w14:paraId="26497360" w14:textId="77777777" w:rsidR="002E730B" w:rsidRPr="00374D98" w:rsidRDefault="002E730B" w:rsidP="002E730B">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Getts</w:t>
      </w:r>
      <w:proofErr w:type="spellEnd"/>
      <w:r w:rsidRPr="00374D98">
        <w:rPr>
          <w:rFonts w:asciiTheme="minorHAnsi" w:hAnsiTheme="minorHAnsi"/>
          <w:sz w:val="18"/>
          <w:szCs w:val="18"/>
        </w:rPr>
        <w:t xml:space="preserve"> DR, Terry RL, </w:t>
      </w:r>
      <w:proofErr w:type="spellStart"/>
      <w:r w:rsidRPr="00374D98">
        <w:rPr>
          <w:rFonts w:asciiTheme="minorHAnsi" w:hAnsiTheme="minorHAnsi"/>
          <w:sz w:val="18"/>
          <w:szCs w:val="18"/>
        </w:rPr>
        <w:t>Getts</w:t>
      </w:r>
      <w:proofErr w:type="spellEnd"/>
      <w:r w:rsidRPr="00374D98">
        <w:rPr>
          <w:rFonts w:asciiTheme="minorHAnsi" w:hAnsiTheme="minorHAnsi"/>
          <w:sz w:val="18"/>
          <w:szCs w:val="18"/>
        </w:rPr>
        <w:t xml:space="preserve"> MT, </w:t>
      </w:r>
      <w:proofErr w:type="spellStart"/>
      <w:r w:rsidRPr="00374D98">
        <w:rPr>
          <w:rFonts w:asciiTheme="minorHAnsi" w:hAnsiTheme="minorHAnsi"/>
          <w:sz w:val="18"/>
          <w:szCs w:val="18"/>
        </w:rPr>
        <w:t>Deffrasnes</w:t>
      </w:r>
      <w:proofErr w:type="spellEnd"/>
      <w:r w:rsidRPr="00374D98">
        <w:rPr>
          <w:rFonts w:asciiTheme="minorHAnsi" w:hAnsiTheme="minorHAnsi"/>
          <w:sz w:val="18"/>
          <w:szCs w:val="18"/>
        </w:rPr>
        <w:t xml:space="preserve"> C, Müller M, van </w:t>
      </w:r>
      <w:proofErr w:type="spellStart"/>
      <w:r w:rsidRPr="00374D98">
        <w:rPr>
          <w:rFonts w:asciiTheme="minorHAnsi" w:hAnsiTheme="minorHAnsi"/>
          <w:sz w:val="18"/>
          <w:szCs w:val="18"/>
        </w:rPr>
        <w:t>Vreden</w:t>
      </w:r>
      <w:proofErr w:type="spellEnd"/>
      <w:r w:rsidRPr="00374D98">
        <w:rPr>
          <w:rFonts w:asciiTheme="minorHAnsi" w:hAnsiTheme="minorHAnsi"/>
          <w:sz w:val="18"/>
          <w:szCs w:val="18"/>
        </w:rPr>
        <w:t xml:space="preserve"> C, </w:t>
      </w:r>
      <w:proofErr w:type="spellStart"/>
      <w:r w:rsidRPr="00374D98">
        <w:rPr>
          <w:rFonts w:asciiTheme="minorHAnsi" w:hAnsiTheme="minorHAnsi"/>
          <w:sz w:val="18"/>
          <w:szCs w:val="18"/>
        </w:rPr>
        <w:t>Ashhurst</w:t>
      </w:r>
      <w:proofErr w:type="spellEnd"/>
      <w:r w:rsidRPr="00374D98">
        <w:rPr>
          <w:rFonts w:asciiTheme="minorHAnsi" w:hAnsiTheme="minorHAnsi"/>
          <w:sz w:val="18"/>
          <w:szCs w:val="18"/>
        </w:rPr>
        <w:t xml:space="preserve"> TM, </w:t>
      </w:r>
      <w:proofErr w:type="spellStart"/>
      <w:r w:rsidRPr="00374D98">
        <w:rPr>
          <w:rFonts w:asciiTheme="minorHAnsi" w:hAnsiTheme="minorHAnsi"/>
          <w:sz w:val="18"/>
          <w:szCs w:val="18"/>
        </w:rPr>
        <w:t>Chami</w:t>
      </w:r>
      <w:proofErr w:type="spellEnd"/>
      <w:r w:rsidRPr="00374D98">
        <w:rPr>
          <w:rFonts w:asciiTheme="minorHAnsi" w:hAnsiTheme="minorHAnsi"/>
          <w:sz w:val="18"/>
          <w:szCs w:val="18"/>
        </w:rPr>
        <w:t xml:space="preserve"> B, McCarthy D, Wu H, Ma J, Martin A, Shae LD, Witting P, Kansas GS, </w:t>
      </w:r>
      <w:proofErr w:type="spellStart"/>
      <w:r w:rsidRPr="00374D98">
        <w:rPr>
          <w:rFonts w:asciiTheme="minorHAnsi" w:hAnsiTheme="minorHAnsi"/>
          <w:sz w:val="18"/>
          <w:szCs w:val="18"/>
        </w:rPr>
        <w:t>Kühn</w:t>
      </w:r>
      <w:proofErr w:type="spellEnd"/>
      <w:r w:rsidRPr="00374D98">
        <w:rPr>
          <w:rFonts w:asciiTheme="minorHAnsi" w:hAnsiTheme="minorHAnsi"/>
          <w:sz w:val="18"/>
          <w:szCs w:val="18"/>
        </w:rPr>
        <w:t xml:space="preserve"> J, </w:t>
      </w:r>
      <w:proofErr w:type="spellStart"/>
      <w:r w:rsidRPr="00374D98">
        <w:rPr>
          <w:rFonts w:asciiTheme="minorHAnsi" w:hAnsiTheme="minorHAnsi"/>
          <w:sz w:val="18"/>
          <w:szCs w:val="18"/>
        </w:rPr>
        <w:t>Hafezi</w:t>
      </w:r>
      <w:proofErr w:type="spellEnd"/>
      <w:r w:rsidRPr="00374D98">
        <w:rPr>
          <w:rFonts w:asciiTheme="minorHAnsi" w:hAnsiTheme="minorHAnsi"/>
          <w:sz w:val="18"/>
          <w:szCs w:val="18"/>
        </w:rPr>
        <w:t xml:space="preserve"> W, Campbell IL, Reilly D, Say J, Brown L, White MY, </w:t>
      </w:r>
      <w:proofErr w:type="spellStart"/>
      <w:r w:rsidRPr="00374D98">
        <w:rPr>
          <w:rFonts w:asciiTheme="minorHAnsi" w:hAnsiTheme="minorHAnsi"/>
          <w:sz w:val="18"/>
          <w:szCs w:val="18"/>
        </w:rPr>
        <w:t>Cordwell</w:t>
      </w:r>
      <w:proofErr w:type="spellEnd"/>
      <w:r w:rsidRPr="00374D98">
        <w:rPr>
          <w:rFonts w:asciiTheme="minorHAnsi" w:hAnsiTheme="minorHAnsi"/>
          <w:sz w:val="18"/>
          <w:szCs w:val="18"/>
        </w:rPr>
        <w:t xml:space="preserve"> SJ, Chadban SJ, Thorp EB, Bao S, Miller SD, King NJ. Therapeutic inflammatory monocyte modulation using immune-modifying microparticles. Sci </w:t>
      </w:r>
      <w:proofErr w:type="spellStart"/>
      <w:r w:rsidRPr="00374D98">
        <w:rPr>
          <w:rFonts w:asciiTheme="minorHAnsi" w:hAnsiTheme="minorHAnsi"/>
          <w:sz w:val="18"/>
          <w:szCs w:val="18"/>
        </w:rPr>
        <w:t>Transl</w:t>
      </w:r>
      <w:proofErr w:type="spellEnd"/>
      <w:r w:rsidRPr="00374D98">
        <w:rPr>
          <w:rFonts w:asciiTheme="minorHAnsi" w:hAnsiTheme="minorHAnsi"/>
          <w:sz w:val="18"/>
          <w:szCs w:val="18"/>
        </w:rPr>
        <w:t xml:space="preserve"> Med. 2014 Jan 15;6(219):219ra7. </w:t>
      </w:r>
    </w:p>
    <w:p w14:paraId="6ADBF001"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Lopez-Vargas PA, Tong A, </w:t>
      </w:r>
      <w:proofErr w:type="spellStart"/>
      <w:r w:rsidRPr="00374D98">
        <w:rPr>
          <w:rFonts w:asciiTheme="minorHAnsi" w:hAnsiTheme="minorHAnsi"/>
          <w:sz w:val="18"/>
          <w:szCs w:val="18"/>
        </w:rPr>
        <w:t>Phoon</w:t>
      </w:r>
      <w:proofErr w:type="spellEnd"/>
      <w:r w:rsidRPr="00374D98">
        <w:rPr>
          <w:rFonts w:asciiTheme="minorHAnsi" w:hAnsiTheme="minorHAnsi"/>
          <w:sz w:val="18"/>
          <w:szCs w:val="18"/>
        </w:rPr>
        <w:t xml:space="preserve"> RK, Chadban SJ, Shen Y, Craig JC. Knowledge</w:t>
      </w:r>
      <w:r w:rsidR="00620019" w:rsidRPr="00374D98">
        <w:rPr>
          <w:rFonts w:asciiTheme="minorHAnsi" w:hAnsiTheme="minorHAnsi"/>
          <w:sz w:val="18"/>
          <w:szCs w:val="18"/>
        </w:rPr>
        <w:t xml:space="preserve"> </w:t>
      </w:r>
      <w:r w:rsidRPr="00374D98">
        <w:rPr>
          <w:rFonts w:asciiTheme="minorHAnsi" w:hAnsiTheme="minorHAnsi"/>
          <w:sz w:val="18"/>
          <w:szCs w:val="18"/>
        </w:rPr>
        <w:t>deficit of patients with stage 1-4 CKD: a focus group study. Nephrology</w:t>
      </w:r>
      <w:r w:rsidR="00620019" w:rsidRPr="00374D98">
        <w:rPr>
          <w:rFonts w:asciiTheme="minorHAnsi" w:hAnsiTheme="minorHAnsi"/>
          <w:sz w:val="18"/>
          <w:szCs w:val="18"/>
        </w:rPr>
        <w:t xml:space="preserve"> </w:t>
      </w:r>
      <w:r w:rsidRPr="00374D98">
        <w:rPr>
          <w:rFonts w:asciiTheme="minorHAnsi" w:hAnsiTheme="minorHAnsi"/>
          <w:sz w:val="18"/>
          <w:szCs w:val="18"/>
        </w:rPr>
        <w:t xml:space="preserve">(Carlton). 2014 Apr;19(4):234-43. </w:t>
      </w:r>
    </w:p>
    <w:p w14:paraId="1293572B"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Wu H, Steenstra R, de Boer EC, Zhao CY, Ma J, van der </w:t>
      </w:r>
      <w:proofErr w:type="spellStart"/>
      <w:r w:rsidRPr="00374D98">
        <w:rPr>
          <w:rFonts w:asciiTheme="minorHAnsi" w:hAnsiTheme="minorHAnsi"/>
          <w:sz w:val="18"/>
          <w:szCs w:val="18"/>
        </w:rPr>
        <w:t>Stelt</w:t>
      </w:r>
      <w:proofErr w:type="spellEnd"/>
      <w:r w:rsidRPr="00374D98">
        <w:rPr>
          <w:rFonts w:asciiTheme="minorHAnsi" w:hAnsiTheme="minorHAnsi"/>
          <w:sz w:val="18"/>
          <w:szCs w:val="18"/>
        </w:rPr>
        <w:t xml:space="preserve"> JM, Chadban SJ.</w:t>
      </w:r>
      <w:r w:rsidR="00620019" w:rsidRPr="00374D98">
        <w:rPr>
          <w:rFonts w:asciiTheme="minorHAnsi" w:hAnsiTheme="minorHAnsi"/>
          <w:sz w:val="18"/>
          <w:szCs w:val="18"/>
        </w:rPr>
        <w:t xml:space="preserve"> </w:t>
      </w:r>
      <w:r w:rsidRPr="00374D98">
        <w:rPr>
          <w:rFonts w:asciiTheme="minorHAnsi" w:hAnsiTheme="minorHAnsi"/>
          <w:sz w:val="18"/>
          <w:szCs w:val="18"/>
        </w:rPr>
        <w:t>Preconditioning with recombinant high-mobility group box 1 protein protects the</w:t>
      </w:r>
      <w:r w:rsidR="00620019" w:rsidRPr="00374D98">
        <w:rPr>
          <w:rFonts w:asciiTheme="minorHAnsi" w:hAnsiTheme="minorHAnsi"/>
          <w:sz w:val="18"/>
          <w:szCs w:val="18"/>
        </w:rPr>
        <w:t xml:space="preserve"> </w:t>
      </w:r>
      <w:r w:rsidRPr="00374D98">
        <w:rPr>
          <w:rFonts w:asciiTheme="minorHAnsi" w:hAnsiTheme="minorHAnsi"/>
          <w:sz w:val="18"/>
          <w:szCs w:val="18"/>
        </w:rPr>
        <w:t>kidney against ischemia-reperfusion injury in mice. Kidney Int. 2014</w:t>
      </w:r>
      <w:r w:rsidR="00620019" w:rsidRPr="00374D98">
        <w:rPr>
          <w:rFonts w:asciiTheme="minorHAnsi" w:hAnsiTheme="minorHAnsi"/>
          <w:sz w:val="18"/>
          <w:szCs w:val="18"/>
        </w:rPr>
        <w:t xml:space="preserve"> </w:t>
      </w:r>
      <w:r w:rsidRPr="00374D98">
        <w:rPr>
          <w:rFonts w:asciiTheme="minorHAnsi" w:hAnsiTheme="minorHAnsi"/>
          <w:sz w:val="18"/>
          <w:szCs w:val="18"/>
        </w:rPr>
        <w:t xml:space="preserve">Apr;85(4):824-32. </w:t>
      </w:r>
    </w:p>
    <w:p w14:paraId="3983C963" w14:textId="77777777" w:rsidR="002E730B" w:rsidRPr="00374D98" w:rsidRDefault="002E730B" w:rsidP="002E730B">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Storhaug</w:t>
      </w:r>
      <w:proofErr w:type="spellEnd"/>
      <w:r w:rsidRPr="00374D98">
        <w:rPr>
          <w:rFonts w:asciiTheme="minorHAnsi" w:hAnsiTheme="minorHAnsi"/>
          <w:sz w:val="18"/>
          <w:szCs w:val="18"/>
        </w:rPr>
        <w:t xml:space="preserve"> HM, </w:t>
      </w:r>
      <w:proofErr w:type="spellStart"/>
      <w:r w:rsidRPr="00374D98">
        <w:rPr>
          <w:rFonts w:asciiTheme="minorHAnsi" w:hAnsiTheme="minorHAnsi"/>
          <w:sz w:val="18"/>
          <w:szCs w:val="18"/>
        </w:rPr>
        <w:t>Norvik</w:t>
      </w:r>
      <w:proofErr w:type="spellEnd"/>
      <w:r w:rsidRPr="00374D98">
        <w:rPr>
          <w:rFonts w:asciiTheme="minorHAnsi" w:hAnsiTheme="minorHAnsi"/>
          <w:sz w:val="18"/>
          <w:szCs w:val="18"/>
        </w:rPr>
        <w:t xml:space="preserve"> JV, Toft I, Eriksen BO, </w:t>
      </w:r>
      <w:proofErr w:type="spellStart"/>
      <w:r w:rsidRPr="00374D98">
        <w:rPr>
          <w:rFonts w:asciiTheme="minorHAnsi" w:hAnsiTheme="minorHAnsi"/>
          <w:sz w:val="18"/>
          <w:szCs w:val="18"/>
        </w:rPr>
        <w:t>Løchen</w:t>
      </w:r>
      <w:proofErr w:type="spellEnd"/>
      <w:r w:rsidRPr="00374D98">
        <w:rPr>
          <w:rFonts w:asciiTheme="minorHAnsi" w:hAnsiTheme="minorHAnsi"/>
          <w:sz w:val="18"/>
          <w:szCs w:val="18"/>
        </w:rPr>
        <w:t xml:space="preserve"> ML, </w:t>
      </w:r>
      <w:proofErr w:type="spellStart"/>
      <w:r w:rsidRPr="00374D98">
        <w:rPr>
          <w:rFonts w:asciiTheme="minorHAnsi" w:hAnsiTheme="minorHAnsi"/>
          <w:sz w:val="18"/>
          <w:szCs w:val="18"/>
        </w:rPr>
        <w:t>Zykova</w:t>
      </w:r>
      <w:proofErr w:type="spellEnd"/>
      <w:r w:rsidRPr="00374D98">
        <w:rPr>
          <w:rFonts w:asciiTheme="minorHAnsi" w:hAnsiTheme="minorHAnsi"/>
          <w:sz w:val="18"/>
          <w:szCs w:val="18"/>
        </w:rPr>
        <w:t xml:space="preserve"> S, </w:t>
      </w:r>
      <w:proofErr w:type="spellStart"/>
      <w:r w:rsidRPr="00374D98">
        <w:rPr>
          <w:rFonts w:asciiTheme="minorHAnsi" w:hAnsiTheme="minorHAnsi"/>
          <w:sz w:val="18"/>
          <w:szCs w:val="18"/>
        </w:rPr>
        <w:t>Solbu</w:t>
      </w:r>
      <w:proofErr w:type="spellEnd"/>
      <w:r w:rsidRPr="00374D98">
        <w:rPr>
          <w:rFonts w:asciiTheme="minorHAnsi" w:hAnsiTheme="minorHAnsi"/>
          <w:sz w:val="18"/>
          <w:szCs w:val="18"/>
        </w:rPr>
        <w:t xml:space="preserve"> M,</w:t>
      </w:r>
      <w:r w:rsidR="00620019" w:rsidRPr="00374D98">
        <w:rPr>
          <w:rFonts w:asciiTheme="minorHAnsi" w:hAnsiTheme="minorHAnsi"/>
          <w:sz w:val="18"/>
          <w:szCs w:val="18"/>
        </w:rPr>
        <w:t xml:space="preserve"> </w:t>
      </w:r>
      <w:r w:rsidRPr="00374D98">
        <w:rPr>
          <w:rFonts w:asciiTheme="minorHAnsi" w:hAnsiTheme="minorHAnsi"/>
          <w:sz w:val="18"/>
          <w:szCs w:val="18"/>
        </w:rPr>
        <w:t xml:space="preserve">White S, Chadban S, </w:t>
      </w:r>
      <w:proofErr w:type="spellStart"/>
      <w:r w:rsidRPr="00374D98">
        <w:rPr>
          <w:rFonts w:asciiTheme="minorHAnsi" w:hAnsiTheme="minorHAnsi"/>
          <w:sz w:val="18"/>
          <w:szCs w:val="18"/>
        </w:rPr>
        <w:t>Jenssen</w:t>
      </w:r>
      <w:proofErr w:type="spellEnd"/>
      <w:r w:rsidRPr="00374D98">
        <w:rPr>
          <w:rFonts w:asciiTheme="minorHAnsi" w:hAnsiTheme="minorHAnsi"/>
          <w:sz w:val="18"/>
          <w:szCs w:val="18"/>
        </w:rPr>
        <w:t xml:space="preserve"> T. Uric acid is a risk factor for ischemic stroke and</w:t>
      </w:r>
      <w:r w:rsidR="00620019" w:rsidRPr="00374D98">
        <w:rPr>
          <w:rFonts w:asciiTheme="minorHAnsi" w:hAnsiTheme="minorHAnsi"/>
          <w:sz w:val="18"/>
          <w:szCs w:val="18"/>
        </w:rPr>
        <w:t xml:space="preserve"> </w:t>
      </w:r>
      <w:r w:rsidRPr="00374D98">
        <w:rPr>
          <w:rFonts w:asciiTheme="minorHAnsi" w:hAnsiTheme="minorHAnsi"/>
          <w:sz w:val="18"/>
          <w:szCs w:val="18"/>
        </w:rPr>
        <w:t>all-cause mortality in the general population: a gender specific analysis from</w:t>
      </w:r>
      <w:r w:rsidR="00620019" w:rsidRPr="00374D98">
        <w:rPr>
          <w:rFonts w:asciiTheme="minorHAnsi" w:hAnsiTheme="minorHAnsi"/>
          <w:sz w:val="18"/>
          <w:szCs w:val="18"/>
        </w:rPr>
        <w:t xml:space="preserve"> </w:t>
      </w:r>
      <w:r w:rsidRPr="00374D98">
        <w:rPr>
          <w:rFonts w:asciiTheme="minorHAnsi" w:hAnsiTheme="minorHAnsi"/>
          <w:sz w:val="18"/>
          <w:szCs w:val="18"/>
        </w:rPr>
        <w:t xml:space="preserve">The </w:t>
      </w:r>
      <w:proofErr w:type="spellStart"/>
      <w:r w:rsidRPr="00374D98">
        <w:rPr>
          <w:rFonts w:asciiTheme="minorHAnsi" w:hAnsiTheme="minorHAnsi"/>
          <w:sz w:val="18"/>
          <w:szCs w:val="18"/>
        </w:rPr>
        <w:t>Tromsø</w:t>
      </w:r>
      <w:proofErr w:type="spellEnd"/>
      <w:r w:rsidRPr="00374D98">
        <w:rPr>
          <w:rFonts w:asciiTheme="minorHAnsi" w:hAnsiTheme="minorHAnsi"/>
          <w:sz w:val="18"/>
          <w:szCs w:val="18"/>
        </w:rPr>
        <w:t xml:space="preserve"> Study. BMC Cardiovasc </w:t>
      </w:r>
      <w:proofErr w:type="spellStart"/>
      <w:r w:rsidRPr="00374D98">
        <w:rPr>
          <w:rFonts w:asciiTheme="minorHAnsi" w:hAnsiTheme="minorHAnsi"/>
          <w:sz w:val="18"/>
          <w:szCs w:val="18"/>
        </w:rPr>
        <w:t>Disord</w:t>
      </w:r>
      <w:proofErr w:type="spellEnd"/>
      <w:r w:rsidRPr="00374D98">
        <w:rPr>
          <w:rFonts w:asciiTheme="minorHAnsi" w:hAnsiTheme="minorHAnsi"/>
          <w:sz w:val="18"/>
          <w:szCs w:val="18"/>
        </w:rPr>
        <w:t xml:space="preserve">. 2013 Dec </w:t>
      </w:r>
      <w:proofErr w:type="gramStart"/>
      <w:r w:rsidRPr="00374D98">
        <w:rPr>
          <w:rFonts w:asciiTheme="minorHAnsi" w:hAnsiTheme="minorHAnsi"/>
          <w:sz w:val="18"/>
          <w:szCs w:val="18"/>
        </w:rPr>
        <w:t>11;13:115</w:t>
      </w:r>
      <w:proofErr w:type="gramEnd"/>
      <w:r w:rsidRPr="00374D98">
        <w:rPr>
          <w:rFonts w:asciiTheme="minorHAnsi" w:hAnsiTheme="minorHAnsi"/>
          <w:sz w:val="18"/>
          <w:szCs w:val="18"/>
        </w:rPr>
        <w:t xml:space="preserve">. </w:t>
      </w:r>
    </w:p>
    <w:p w14:paraId="0FD1C0B9"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Wu H, Chadban SJ. Roles of Toll-like receptors in transplantation. </w:t>
      </w:r>
      <w:proofErr w:type="spellStart"/>
      <w:r w:rsidRPr="00374D98">
        <w:rPr>
          <w:rFonts w:asciiTheme="minorHAnsi" w:hAnsiTheme="minorHAnsi"/>
          <w:sz w:val="18"/>
          <w:szCs w:val="18"/>
        </w:rPr>
        <w:t>Curr</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Opin</w:t>
      </w:r>
      <w:proofErr w:type="spellEnd"/>
      <w:r w:rsidRPr="00374D98">
        <w:rPr>
          <w:rFonts w:asciiTheme="minorHAnsi" w:hAnsiTheme="minorHAnsi"/>
          <w:sz w:val="18"/>
          <w:szCs w:val="18"/>
        </w:rPr>
        <w:t xml:space="preserve"> Organ Transplant. 2014 Feb;19(1):1-7. </w:t>
      </w:r>
    </w:p>
    <w:p w14:paraId="7CDB1FF1" w14:textId="2DDE7893"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Chadban SJ, Eris JM, </w:t>
      </w:r>
      <w:proofErr w:type="spellStart"/>
      <w:r w:rsidRPr="00374D98">
        <w:rPr>
          <w:rFonts w:asciiTheme="minorHAnsi" w:hAnsiTheme="minorHAnsi"/>
          <w:sz w:val="18"/>
          <w:szCs w:val="18"/>
        </w:rPr>
        <w:t>Kanellis</w:t>
      </w:r>
      <w:proofErr w:type="spellEnd"/>
      <w:r w:rsidRPr="00374D98">
        <w:rPr>
          <w:rFonts w:asciiTheme="minorHAnsi" w:hAnsiTheme="minorHAnsi"/>
          <w:sz w:val="18"/>
          <w:szCs w:val="18"/>
        </w:rPr>
        <w:t xml:space="preserve"> J,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Lee PC, Lim SK, Woodcock C,</w:t>
      </w:r>
      <w:r w:rsidR="00620019" w:rsidRPr="00374D98">
        <w:rPr>
          <w:rFonts w:asciiTheme="minorHAnsi" w:hAnsiTheme="minorHAnsi"/>
          <w:sz w:val="18"/>
          <w:szCs w:val="18"/>
        </w:rPr>
        <w:t xml:space="preserve"> </w:t>
      </w:r>
      <w:proofErr w:type="spellStart"/>
      <w:r w:rsidRPr="00374D98">
        <w:rPr>
          <w:rFonts w:asciiTheme="minorHAnsi" w:hAnsiTheme="minorHAnsi"/>
          <w:sz w:val="18"/>
          <w:szCs w:val="18"/>
        </w:rPr>
        <w:t>Kurstjens</w:t>
      </w:r>
      <w:proofErr w:type="spellEnd"/>
      <w:r w:rsidRPr="00374D98">
        <w:rPr>
          <w:rFonts w:asciiTheme="minorHAnsi" w:hAnsiTheme="minorHAnsi"/>
          <w:sz w:val="18"/>
          <w:szCs w:val="18"/>
        </w:rPr>
        <w:t xml:space="preserve"> N, Russ G; the SOCRATES Study Group. A randomized, controlled trial of </w:t>
      </w:r>
      <w:proofErr w:type="spellStart"/>
      <w:r w:rsidRPr="00374D98">
        <w:rPr>
          <w:rFonts w:asciiTheme="minorHAnsi" w:hAnsiTheme="minorHAnsi"/>
          <w:sz w:val="18"/>
          <w:szCs w:val="18"/>
        </w:rPr>
        <w:t>everolimus</w:t>
      </w:r>
      <w:proofErr w:type="spellEnd"/>
      <w:r w:rsidRPr="00374D98">
        <w:rPr>
          <w:rFonts w:asciiTheme="minorHAnsi" w:hAnsiTheme="minorHAnsi"/>
          <w:sz w:val="18"/>
          <w:szCs w:val="18"/>
        </w:rPr>
        <w:t xml:space="preserve">-based dual </w:t>
      </w:r>
      <w:r w:rsidR="00EE00E0" w:rsidRPr="00374D98">
        <w:rPr>
          <w:rFonts w:asciiTheme="minorHAnsi" w:hAnsiTheme="minorHAnsi"/>
          <w:sz w:val="18"/>
          <w:szCs w:val="18"/>
        </w:rPr>
        <w:t>i</w:t>
      </w:r>
      <w:r w:rsidRPr="00374D98">
        <w:rPr>
          <w:rFonts w:asciiTheme="minorHAnsi" w:hAnsiTheme="minorHAnsi"/>
          <w:sz w:val="18"/>
          <w:szCs w:val="18"/>
        </w:rPr>
        <w:t>mmunosuppression versus standard of care in de novo kidney</w:t>
      </w:r>
      <w:r w:rsidR="00620019" w:rsidRPr="00374D98">
        <w:rPr>
          <w:rFonts w:asciiTheme="minorHAnsi" w:hAnsiTheme="minorHAnsi"/>
          <w:sz w:val="18"/>
          <w:szCs w:val="18"/>
        </w:rPr>
        <w:t xml:space="preserve"> </w:t>
      </w:r>
      <w:r w:rsidRPr="00374D98">
        <w:rPr>
          <w:rFonts w:asciiTheme="minorHAnsi" w:hAnsiTheme="minorHAnsi"/>
          <w:sz w:val="18"/>
          <w:szCs w:val="18"/>
        </w:rPr>
        <w:t xml:space="preserve">transplant recipients. </w:t>
      </w:r>
      <w:proofErr w:type="spellStart"/>
      <w:r w:rsidRPr="00374D98">
        <w:rPr>
          <w:rFonts w:asciiTheme="minorHAnsi" w:hAnsiTheme="minorHAnsi"/>
          <w:sz w:val="18"/>
          <w:szCs w:val="18"/>
        </w:rPr>
        <w:t>Transpl</w:t>
      </w:r>
      <w:proofErr w:type="spellEnd"/>
      <w:r w:rsidRPr="00374D98">
        <w:rPr>
          <w:rFonts w:asciiTheme="minorHAnsi" w:hAnsiTheme="minorHAnsi"/>
          <w:sz w:val="18"/>
          <w:szCs w:val="18"/>
        </w:rPr>
        <w:t xml:space="preserve"> Int. 2013 Nov 27. </w:t>
      </w:r>
      <w:proofErr w:type="spellStart"/>
      <w:r w:rsidRPr="00374D98">
        <w:rPr>
          <w:rFonts w:asciiTheme="minorHAnsi" w:hAnsiTheme="minorHAnsi"/>
          <w:sz w:val="18"/>
          <w:szCs w:val="18"/>
        </w:rPr>
        <w:t>doi</w:t>
      </w:r>
      <w:proofErr w:type="spellEnd"/>
      <w:r w:rsidRPr="00374D98">
        <w:rPr>
          <w:rFonts w:asciiTheme="minorHAnsi" w:hAnsiTheme="minorHAnsi"/>
          <w:sz w:val="18"/>
          <w:szCs w:val="18"/>
        </w:rPr>
        <w:t>: 10.1111/tri.12252.</w:t>
      </w:r>
    </w:p>
    <w:p w14:paraId="7D655D3A" w14:textId="77777777" w:rsidR="002E730B" w:rsidRPr="00374D98" w:rsidRDefault="002E730B" w:rsidP="002E730B">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Wyld</w:t>
      </w:r>
      <w:proofErr w:type="spellEnd"/>
      <w:r w:rsidRPr="00374D98">
        <w:rPr>
          <w:rFonts w:asciiTheme="minorHAnsi" w:hAnsiTheme="minorHAnsi"/>
          <w:sz w:val="18"/>
          <w:szCs w:val="18"/>
        </w:rPr>
        <w:t xml:space="preserve"> ML, Clayton PA, </w:t>
      </w:r>
      <w:proofErr w:type="spellStart"/>
      <w:r w:rsidRPr="00374D98">
        <w:rPr>
          <w:rFonts w:asciiTheme="minorHAnsi" w:hAnsiTheme="minorHAnsi"/>
          <w:sz w:val="18"/>
          <w:szCs w:val="18"/>
        </w:rPr>
        <w:t>Jesudason</w:t>
      </w:r>
      <w:proofErr w:type="spellEnd"/>
      <w:r w:rsidRPr="00374D98">
        <w:rPr>
          <w:rFonts w:asciiTheme="minorHAnsi" w:hAnsiTheme="minorHAnsi"/>
          <w:sz w:val="18"/>
          <w:szCs w:val="18"/>
        </w:rPr>
        <w:t xml:space="preserve"> S, Chadban SJ, Alexander SI. Pregnancy</w:t>
      </w:r>
      <w:r w:rsidR="00620019" w:rsidRPr="00374D98">
        <w:rPr>
          <w:rFonts w:asciiTheme="minorHAnsi" w:hAnsiTheme="minorHAnsi"/>
          <w:sz w:val="18"/>
          <w:szCs w:val="18"/>
        </w:rPr>
        <w:t xml:space="preserve"> </w:t>
      </w:r>
      <w:r w:rsidRPr="00374D98">
        <w:rPr>
          <w:rFonts w:asciiTheme="minorHAnsi" w:hAnsiTheme="minorHAnsi"/>
          <w:sz w:val="18"/>
          <w:szCs w:val="18"/>
        </w:rPr>
        <w:t>outcomes for kidney transplant recipients. Am J Transplant. 2013</w:t>
      </w:r>
      <w:r w:rsidR="00620019" w:rsidRPr="00374D98">
        <w:rPr>
          <w:rFonts w:asciiTheme="minorHAnsi" w:hAnsiTheme="minorHAnsi"/>
          <w:sz w:val="18"/>
          <w:szCs w:val="18"/>
        </w:rPr>
        <w:t xml:space="preserve"> </w:t>
      </w:r>
      <w:r w:rsidRPr="00374D98">
        <w:rPr>
          <w:rFonts w:asciiTheme="minorHAnsi" w:hAnsiTheme="minorHAnsi"/>
          <w:sz w:val="18"/>
          <w:szCs w:val="18"/>
        </w:rPr>
        <w:t xml:space="preserve">Dec;13(12):3173-82. </w:t>
      </w:r>
    </w:p>
    <w:p w14:paraId="34B683DD" w14:textId="77777777" w:rsidR="002E730B" w:rsidRPr="00374D98" w:rsidRDefault="002E730B" w:rsidP="002E730B">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Wyld</w:t>
      </w:r>
      <w:proofErr w:type="spellEnd"/>
      <w:r w:rsidRPr="00374D98">
        <w:rPr>
          <w:rFonts w:asciiTheme="minorHAnsi" w:hAnsiTheme="minorHAnsi"/>
          <w:sz w:val="18"/>
          <w:szCs w:val="18"/>
        </w:rPr>
        <w:t xml:space="preserve"> ML, Clayton PA, Morton RL, Chadban SJ. Anti-coagulation, anti-platelets or no therapy in </w:t>
      </w:r>
      <w:proofErr w:type="spellStart"/>
      <w:r w:rsidRPr="00374D98">
        <w:rPr>
          <w:rFonts w:asciiTheme="minorHAnsi" w:hAnsiTheme="minorHAnsi"/>
          <w:sz w:val="18"/>
          <w:szCs w:val="18"/>
        </w:rPr>
        <w:t>haemodialysis</w:t>
      </w:r>
      <w:proofErr w:type="spellEnd"/>
      <w:r w:rsidRPr="00374D98">
        <w:rPr>
          <w:rFonts w:asciiTheme="minorHAnsi" w:hAnsiTheme="minorHAnsi"/>
          <w:sz w:val="18"/>
          <w:szCs w:val="18"/>
        </w:rPr>
        <w:t xml:space="preserve"> patients with atrial fibrillation: A decision</w:t>
      </w:r>
      <w:r w:rsidR="00620019" w:rsidRPr="00374D98">
        <w:rPr>
          <w:rFonts w:asciiTheme="minorHAnsi" w:hAnsiTheme="minorHAnsi"/>
          <w:sz w:val="18"/>
          <w:szCs w:val="18"/>
        </w:rPr>
        <w:t xml:space="preserve"> </w:t>
      </w:r>
      <w:r w:rsidRPr="00374D98">
        <w:rPr>
          <w:rFonts w:asciiTheme="minorHAnsi" w:hAnsiTheme="minorHAnsi"/>
          <w:sz w:val="18"/>
          <w:szCs w:val="18"/>
        </w:rPr>
        <w:t>analysis. Nephrology (Carlton). 2013 Dec;18(12):783-9.</w:t>
      </w:r>
    </w:p>
    <w:p w14:paraId="58ED909F" w14:textId="77777777" w:rsidR="002E730B" w:rsidRPr="00374D98" w:rsidRDefault="002E730B" w:rsidP="002E730B">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Shlipak</w:t>
      </w:r>
      <w:proofErr w:type="spellEnd"/>
      <w:r w:rsidRPr="00374D98">
        <w:rPr>
          <w:rFonts w:asciiTheme="minorHAnsi" w:hAnsiTheme="minorHAnsi"/>
          <w:sz w:val="18"/>
          <w:szCs w:val="18"/>
        </w:rPr>
        <w:t xml:space="preserve"> MG, Matsushita K, </w:t>
      </w:r>
      <w:proofErr w:type="spellStart"/>
      <w:r w:rsidRPr="00374D98">
        <w:rPr>
          <w:rFonts w:asciiTheme="minorHAnsi" w:hAnsiTheme="minorHAnsi"/>
          <w:sz w:val="18"/>
          <w:szCs w:val="18"/>
        </w:rPr>
        <w:t>Ärnlöv</w:t>
      </w:r>
      <w:proofErr w:type="spellEnd"/>
      <w:r w:rsidRPr="00374D98">
        <w:rPr>
          <w:rFonts w:asciiTheme="minorHAnsi" w:hAnsiTheme="minorHAnsi"/>
          <w:sz w:val="18"/>
          <w:szCs w:val="18"/>
        </w:rPr>
        <w:t xml:space="preserve"> J, Inker LA, Katz R, Polkinghorne KR,</w:t>
      </w:r>
      <w:r w:rsidR="00620019" w:rsidRPr="00374D98">
        <w:rPr>
          <w:rFonts w:asciiTheme="minorHAnsi" w:hAnsiTheme="minorHAnsi"/>
          <w:sz w:val="18"/>
          <w:szCs w:val="18"/>
        </w:rPr>
        <w:t xml:space="preserve"> </w:t>
      </w:r>
      <w:proofErr w:type="spellStart"/>
      <w:r w:rsidRPr="00374D98">
        <w:rPr>
          <w:rFonts w:asciiTheme="minorHAnsi" w:hAnsiTheme="minorHAnsi"/>
          <w:sz w:val="18"/>
          <w:szCs w:val="18"/>
        </w:rPr>
        <w:t>Rothenbacher</w:t>
      </w:r>
      <w:proofErr w:type="spellEnd"/>
      <w:r w:rsidRPr="00374D98">
        <w:rPr>
          <w:rFonts w:asciiTheme="minorHAnsi" w:hAnsiTheme="minorHAnsi"/>
          <w:sz w:val="18"/>
          <w:szCs w:val="18"/>
        </w:rPr>
        <w:t xml:space="preserve"> D, </w:t>
      </w:r>
      <w:proofErr w:type="spellStart"/>
      <w:r w:rsidRPr="00374D98">
        <w:rPr>
          <w:rFonts w:asciiTheme="minorHAnsi" w:hAnsiTheme="minorHAnsi"/>
          <w:sz w:val="18"/>
          <w:szCs w:val="18"/>
        </w:rPr>
        <w:t>Sarnak</w:t>
      </w:r>
      <w:proofErr w:type="spellEnd"/>
      <w:r w:rsidRPr="00374D98">
        <w:rPr>
          <w:rFonts w:asciiTheme="minorHAnsi" w:hAnsiTheme="minorHAnsi"/>
          <w:sz w:val="18"/>
          <w:szCs w:val="18"/>
        </w:rPr>
        <w:t xml:space="preserve"> MJ, Astor BC, Coresh J, Levey AS, Gansevoort RT; CKD</w:t>
      </w:r>
      <w:r w:rsidR="00620019" w:rsidRPr="00374D98">
        <w:rPr>
          <w:rFonts w:asciiTheme="minorHAnsi" w:hAnsiTheme="minorHAnsi"/>
          <w:sz w:val="18"/>
          <w:szCs w:val="18"/>
        </w:rPr>
        <w:t xml:space="preserve"> </w:t>
      </w:r>
      <w:r w:rsidRPr="00374D98">
        <w:rPr>
          <w:rFonts w:asciiTheme="minorHAnsi" w:hAnsiTheme="minorHAnsi"/>
          <w:sz w:val="18"/>
          <w:szCs w:val="18"/>
        </w:rPr>
        <w:t>Prognosis Consortium. Cystatin C versus creatinine in determining risk based on</w:t>
      </w:r>
      <w:r w:rsidR="00620019" w:rsidRPr="00374D98">
        <w:rPr>
          <w:rFonts w:asciiTheme="minorHAnsi" w:hAnsiTheme="minorHAnsi"/>
          <w:sz w:val="18"/>
          <w:szCs w:val="18"/>
        </w:rPr>
        <w:t xml:space="preserve"> </w:t>
      </w:r>
      <w:r w:rsidRPr="00374D98">
        <w:rPr>
          <w:rFonts w:asciiTheme="minorHAnsi" w:hAnsiTheme="minorHAnsi"/>
          <w:sz w:val="18"/>
          <w:szCs w:val="18"/>
        </w:rPr>
        <w:t xml:space="preserve">kidney function. N </w:t>
      </w:r>
      <w:proofErr w:type="spellStart"/>
      <w:r w:rsidRPr="00374D98">
        <w:rPr>
          <w:rFonts w:asciiTheme="minorHAnsi" w:hAnsiTheme="minorHAnsi"/>
          <w:sz w:val="18"/>
          <w:szCs w:val="18"/>
        </w:rPr>
        <w:t>Engl</w:t>
      </w:r>
      <w:proofErr w:type="spellEnd"/>
      <w:r w:rsidRPr="00374D98">
        <w:rPr>
          <w:rFonts w:asciiTheme="minorHAnsi" w:hAnsiTheme="minorHAnsi"/>
          <w:sz w:val="18"/>
          <w:szCs w:val="18"/>
        </w:rPr>
        <w:t xml:space="preserve"> J Med. 2013 Sep 5;369(10):932-43. </w:t>
      </w:r>
    </w:p>
    <w:p w14:paraId="2CD20DB6" w14:textId="77777777" w:rsidR="002E730B" w:rsidRPr="00374D98" w:rsidRDefault="002E730B"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Naresh CN, </w:t>
      </w:r>
      <w:proofErr w:type="spellStart"/>
      <w:r w:rsidRPr="00374D98">
        <w:rPr>
          <w:rFonts w:asciiTheme="minorHAnsi" w:hAnsiTheme="minorHAnsi"/>
          <w:sz w:val="18"/>
          <w:szCs w:val="18"/>
        </w:rPr>
        <w:t>Hayen</w:t>
      </w:r>
      <w:proofErr w:type="spellEnd"/>
      <w:r w:rsidRPr="00374D98">
        <w:rPr>
          <w:rFonts w:asciiTheme="minorHAnsi" w:hAnsiTheme="minorHAnsi"/>
          <w:sz w:val="18"/>
          <w:szCs w:val="18"/>
        </w:rPr>
        <w:t xml:space="preserve"> A, Weening A, Craig JC, Chadban SJ. Day-to-day variability</w:t>
      </w:r>
      <w:r w:rsidR="00620019" w:rsidRPr="00374D98">
        <w:rPr>
          <w:rFonts w:asciiTheme="minorHAnsi" w:hAnsiTheme="minorHAnsi"/>
          <w:sz w:val="18"/>
          <w:szCs w:val="18"/>
        </w:rPr>
        <w:t xml:space="preserve"> </w:t>
      </w:r>
      <w:r w:rsidRPr="00374D98">
        <w:rPr>
          <w:rFonts w:asciiTheme="minorHAnsi" w:hAnsiTheme="minorHAnsi"/>
          <w:sz w:val="18"/>
          <w:szCs w:val="18"/>
        </w:rPr>
        <w:t>in spot urine albumin-creatinine ratio. Am J Kidney Dis. 2013 Dec;62(6):1095-101.</w:t>
      </w:r>
    </w:p>
    <w:p w14:paraId="1164D2D1" w14:textId="77777777" w:rsidR="002E730B" w:rsidRPr="00374D98" w:rsidRDefault="00620019"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I</w:t>
      </w:r>
      <w:r w:rsidR="002E730B" w:rsidRPr="00374D98">
        <w:rPr>
          <w:rFonts w:asciiTheme="minorHAnsi" w:hAnsiTheme="minorHAnsi"/>
          <w:sz w:val="18"/>
          <w:szCs w:val="18"/>
        </w:rPr>
        <w:t>rving MJ, Tong A, Jan S, Wong G, Cass A, Allen RD, Craig JC, Chadban S, Rose</w:t>
      </w:r>
      <w:r w:rsidRPr="00374D98">
        <w:rPr>
          <w:rFonts w:asciiTheme="minorHAnsi" w:hAnsiTheme="minorHAnsi"/>
          <w:sz w:val="18"/>
          <w:szCs w:val="18"/>
        </w:rPr>
        <w:t xml:space="preserve"> </w:t>
      </w:r>
      <w:r w:rsidR="002E730B" w:rsidRPr="00374D98">
        <w:rPr>
          <w:rFonts w:asciiTheme="minorHAnsi" w:hAnsiTheme="minorHAnsi"/>
          <w:sz w:val="18"/>
          <w:szCs w:val="18"/>
        </w:rPr>
        <w:t>J, Howard K. Community preferences for the allocation of deceased donor organs</w:t>
      </w:r>
      <w:r w:rsidRPr="00374D98">
        <w:rPr>
          <w:rFonts w:asciiTheme="minorHAnsi" w:hAnsiTheme="minorHAnsi"/>
          <w:sz w:val="18"/>
          <w:szCs w:val="18"/>
        </w:rPr>
        <w:t xml:space="preserve"> </w:t>
      </w:r>
      <w:r w:rsidR="002E730B" w:rsidRPr="00374D98">
        <w:rPr>
          <w:rFonts w:asciiTheme="minorHAnsi" w:hAnsiTheme="minorHAnsi"/>
          <w:sz w:val="18"/>
          <w:szCs w:val="18"/>
        </w:rPr>
        <w:t>for transplantation: a focus group study. Nephrol Dial Transplant. 2013</w:t>
      </w:r>
      <w:r w:rsidRPr="00374D98">
        <w:rPr>
          <w:rFonts w:asciiTheme="minorHAnsi" w:hAnsiTheme="minorHAnsi"/>
          <w:sz w:val="18"/>
          <w:szCs w:val="18"/>
        </w:rPr>
        <w:t xml:space="preserve"> </w:t>
      </w:r>
      <w:r w:rsidR="002E730B" w:rsidRPr="00374D98">
        <w:rPr>
          <w:rFonts w:asciiTheme="minorHAnsi" w:hAnsiTheme="minorHAnsi"/>
          <w:sz w:val="18"/>
          <w:szCs w:val="18"/>
        </w:rPr>
        <w:t>Aug;28(8):2187-93.</w:t>
      </w:r>
    </w:p>
    <w:p w14:paraId="63F84B47" w14:textId="77777777" w:rsidR="002E730B" w:rsidRPr="00374D98" w:rsidRDefault="002E730B" w:rsidP="002E730B">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Damasiewicz</w:t>
      </w:r>
      <w:proofErr w:type="spellEnd"/>
      <w:r w:rsidRPr="00374D98">
        <w:rPr>
          <w:rFonts w:asciiTheme="minorHAnsi" w:hAnsiTheme="minorHAnsi"/>
          <w:sz w:val="18"/>
          <w:szCs w:val="18"/>
        </w:rPr>
        <w:t xml:space="preserve"> MJ, Magliano DJ, Daly RM, Gagnon C, Lu ZX, </w:t>
      </w:r>
      <w:proofErr w:type="spellStart"/>
      <w:r w:rsidRPr="00374D98">
        <w:rPr>
          <w:rFonts w:asciiTheme="minorHAnsi" w:hAnsiTheme="minorHAnsi"/>
          <w:sz w:val="18"/>
          <w:szCs w:val="18"/>
        </w:rPr>
        <w:t>Sikaris</w:t>
      </w:r>
      <w:proofErr w:type="spellEnd"/>
      <w:r w:rsidRPr="00374D98">
        <w:rPr>
          <w:rFonts w:asciiTheme="minorHAnsi" w:hAnsiTheme="minorHAnsi"/>
          <w:sz w:val="18"/>
          <w:szCs w:val="18"/>
        </w:rPr>
        <w:t xml:space="preserve"> KA, Ebeling</w:t>
      </w:r>
      <w:r w:rsidR="00620019" w:rsidRPr="00374D98">
        <w:rPr>
          <w:rFonts w:asciiTheme="minorHAnsi" w:hAnsiTheme="minorHAnsi"/>
          <w:sz w:val="18"/>
          <w:szCs w:val="18"/>
        </w:rPr>
        <w:t xml:space="preserve"> </w:t>
      </w:r>
      <w:r w:rsidRPr="00374D98">
        <w:rPr>
          <w:rFonts w:asciiTheme="minorHAnsi" w:hAnsiTheme="minorHAnsi"/>
          <w:sz w:val="18"/>
          <w:szCs w:val="18"/>
        </w:rPr>
        <w:t>PR, Chadban SJ, Atkins RC, Kerr PG, Shaw JE, Polkinghorne KR. Serum</w:t>
      </w:r>
      <w:r w:rsidR="00620019" w:rsidRPr="00374D98">
        <w:rPr>
          <w:rFonts w:asciiTheme="minorHAnsi" w:hAnsiTheme="minorHAnsi"/>
          <w:sz w:val="18"/>
          <w:szCs w:val="18"/>
        </w:rPr>
        <w:t xml:space="preserve"> </w:t>
      </w:r>
      <w:r w:rsidRPr="00374D98">
        <w:rPr>
          <w:rFonts w:asciiTheme="minorHAnsi" w:hAnsiTheme="minorHAnsi"/>
          <w:sz w:val="18"/>
          <w:szCs w:val="18"/>
        </w:rPr>
        <w:t xml:space="preserve">25-hydroxyvitamin D deficiency and the 5-year incidence of CKD. Am J Kidney Dis. 2013 Jul;62(1):58-66. </w:t>
      </w:r>
    </w:p>
    <w:p w14:paraId="476CDB34" w14:textId="77777777" w:rsidR="003A3759" w:rsidRPr="00374D98" w:rsidRDefault="003A3759" w:rsidP="002E730B">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Wyburn KR, </w:t>
      </w:r>
      <w:r w:rsidRPr="00374D98">
        <w:rPr>
          <w:rFonts w:asciiTheme="minorHAnsi" w:hAnsiTheme="minorHAnsi"/>
          <w:b/>
          <w:sz w:val="18"/>
          <w:szCs w:val="18"/>
        </w:rPr>
        <w:t>Chadban SJ</w:t>
      </w:r>
      <w:r w:rsidRPr="00374D98">
        <w:rPr>
          <w:rFonts w:asciiTheme="minorHAnsi" w:hAnsiTheme="minorHAnsi"/>
          <w:sz w:val="18"/>
          <w:szCs w:val="18"/>
        </w:rPr>
        <w:t xml:space="preserve">, Kwan T, Alexander SI, Wu H: Interleukin-18 binding protein therapy is protective in </w:t>
      </w:r>
      <w:proofErr w:type="spellStart"/>
      <w:r w:rsidRPr="00374D98">
        <w:rPr>
          <w:rFonts w:asciiTheme="minorHAnsi" w:hAnsiTheme="minorHAnsi"/>
          <w:sz w:val="18"/>
          <w:szCs w:val="18"/>
        </w:rPr>
        <w:t>adriamycin</w:t>
      </w:r>
      <w:proofErr w:type="spellEnd"/>
      <w:r w:rsidRPr="00374D98">
        <w:rPr>
          <w:rFonts w:asciiTheme="minorHAnsi" w:hAnsiTheme="minorHAnsi"/>
          <w:sz w:val="18"/>
          <w:szCs w:val="18"/>
        </w:rPr>
        <w:t xml:space="preserve"> nephropathy, American journal of physiology Renal physiology 2013, </w:t>
      </w:r>
      <w:proofErr w:type="gramStart"/>
      <w:r w:rsidRPr="00374D98">
        <w:rPr>
          <w:rFonts w:asciiTheme="minorHAnsi" w:hAnsiTheme="minorHAnsi"/>
          <w:sz w:val="18"/>
          <w:szCs w:val="18"/>
        </w:rPr>
        <w:t>304:F</w:t>
      </w:r>
      <w:proofErr w:type="gramEnd"/>
      <w:r w:rsidRPr="00374D98">
        <w:rPr>
          <w:rFonts w:asciiTheme="minorHAnsi" w:hAnsiTheme="minorHAnsi"/>
          <w:sz w:val="18"/>
          <w:szCs w:val="18"/>
        </w:rPr>
        <w:t>68-76</w:t>
      </w:r>
    </w:p>
    <w:p w14:paraId="36222FC2" w14:textId="77777777" w:rsidR="003A3759" w:rsidRPr="00374D98" w:rsidRDefault="003A3759" w:rsidP="005C6656">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Mudaliar</w:t>
      </w:r>
      <w:proofErr w:type="spellEnd"/>
      <w:r w:rsidRPr="00374D98">
        <w:rPr>
          <w:rFonts w:asciiTheme="minorHAnsi" w:hAnsiTheme="minorHAnsi"/>
          <w:sz w:val="18"/>
          <w:szCs w:val="18"/>
        </w:rPr>
        <w:t xml:space="preserve"> H, Pollock CA, </w:t>
      </w:r>
      <w:proofErr w:type="spellStart"/>
      <w:r w:rsidRPr="00374D98">
        <w:rPr>
          <w:rFonts w:asciiTheme="minorHAnsi" w:hAnsiTheme="minorHAnsi"/>
          <w:sz w:val="18"/>
          <w:szCs w:val="18"/>
        </w:rPr>
        <w:t>Komala</w:t>
      </w:r>
      <w:proofErr w:type="spellEnd"/>
      <w:r w:rsidRPr="00374D98">
        <w:rPr>
          <w:rFonts w:asciiTheme="minorHAnsi" w:hAnsiTheme="minorHAnsi"/>
          <w:sz w:val="18"/>
          <w:szCs w:val="18"/>
        </w:rPr>
        <w:t xml:space="preserve"> MG, Chadban SJ, Wu H, Panchapakesan U. THE ROLE OF TOLL-LIKE RECEPTOR PROTEINS (TLR) 2 AND 4 IN MEDIATING INFLAMMATION IN PROXIMAL TUBULES. Am J </w:t>
      </w:r>
      <w:proofErr w:type="spellStart"/>
      <w:r w:rsidRPr="00374D98">
        <w:rPr>
          <w:rFonts w:asciiTheme="minorHAnsi" w:hAnsiTheme="minorHAnsi"/>
          <w:sz w:val="18"/>
          <w:szCs w:val="18"/>
        </w:rPr>
        <w:t>Physiol</w:t>
      </w:r>
      <w:proofErr w:type="spellEnd"/>
      <w:r w:rsidRPr="00374D98">
        <w:rPr>
          <w:rFonts w:asciiTheme="minorHAnsi" w:hAnsiTheme="minorHAnsi"/>
          <w:sz w:val="18"/>
          <w:szCs w:val="18"/>
        </w:rPr>
        <w:t xml:space="preserve"> Renal Physiol. 2013 </w:t>
      </w:r>
      <w:r w:rsidR="002E730B" w:rsidRPr="00374D98">
        <w:rPr>
          <w:rFonts w:asciiTheme="minorHAnsi" w:hAnsiTheme="minorHAnsi"/>
          <w:sz w:val="18"/>
          <w:szCs w:val="18"/>
        </w:rPr>
        <w:t xml:space="preserve">Jul </w:t>
      </w:r>
      <w:proofErr w:type="gramStart"/>
      <w:r w:rsidR="002E730B" w:rsidRPr="00374D98">
        <w:rPr>
          <w:rFonts w:asciiTheme="minorHAnsi" w:hAnsiTheme="minorHAnsi"/>
          <w:sz w:val="18"/>
          <w:szCs w:val="18"/>
        </w:rPr>
        <w:t>15:305;F</w:t>
      </w:r>
      <w:proofErr w:type="gramEnd"/>
      <w:r w:rsidR="002E730B" w:rsidRPr="00374D98">
        <w:rPr>
          <w:rFonts w:asciiTheme="minorHAnsi" w:hAnsiTheme="minorHAnsi"/>
          <w:sz w:val="18"/>
          <w:szCs w:val="18"/>
        </w:rPr>
        <w:t>143-154</w:t>
      </w:r>
      <w:r w:rsidRPr="00374D98">
        <w:rPr>
          <w:rFonts w:asciiTheme="minorHAnsi" w:hAnsiTheme="minorHAnsi"/>
          <w:sz w:val="18"/>
          <w:szCs w:val="18"/>
        </w:rPr>
        <w:t xml:space="preserve"> </w:t>
      </w:r>
    </w:p>
    <w:p w14:paraId="588F0575" w14:textId="77777777" w:rsidR="003A3759" w:rsidRPr="00374D98" w:rsidRDefault="003A3759" w:rsidP="005C6656">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lastRenderedPageBreak/>
        <w:t>Didsbury</w:t>
      </w:r>
      <w:proofErr w:type="spellEnd"/>
      <w:r w:rsidRPr="00374D98">
        <w:rPr>
          <w:rFonts w:asciiTheme="minorHAnsi" w:hAnsiTheme="minorHAnsi"/>
          <w:sz w:val="18"/>
          <w:szCs w:val="18"/>
        </w:rPr>
        <w:t xml:space="preserve"> M, McGee RG, Tong A, Craig JC, Chapman JR, </w:t>
      </w:r>
      <w:r w:rsidRPr="00374D98">
        <w:rPr>
          <w:rFonts w:asciiTheme="minorHAnsi" w:hAnsiTheme="minorHAnsi"/>
          <w:b/>
          <w:sz w:val="18"/>
          <w:szCs w:val="18"/>
        </w:rPr>
        <w:t>Chadban S</w:t>
      </w:r>
      <w:r w:rsidRPr="00374D98">
        <w:rPr>
          <w:rFonts w:asciiTheme="minorHAnsi" w:hAnsiTheme="minorHAnsi"/>
          <w:sz w:val="18"/>
          <w:szCs w:val="18"/>
        </w:rPr>
        <w:t>, Wong G. Exercise training in solid organ transplant recipients: a systematic review and meta-analysis. Transplantation. 2013 Mar 15;95(5):679-87.</w:t>
      </w:r>
      <w:r w:rsidRPr="00374D98">
        <w:rPr>
          <w:rFonts w:asciiTheme="minorHAnsi" w:hAnsiTheme="minorHAnsi"/>
        </w:rPr>
        <w:t xml:space="preserve"> </w:t>
      </w:r>
    </w:p>
    <w:p w14:paraId="01D14D7F"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Nitsch D, Grams M, Sang Y, Black C, Cirillo M, </w:t>
      </w:r>
      <w:proofErr w:type="spellStart"/>
      <w:r w:rsidRPr="00374D98">
        <w:rPr>
          <w:rFonts w:asciiTheme="minorHAnsi" w:hAnsiTheme="minorHAnsi"/>
          <w:sz w:val="18"/>
          <w:szCs w:val="18"/>
        </w:rPr>
        <w:t>Djurdjev</w:t>
      </w:r>
      <w:proofErr w:type="spellEnd"/>
      <w:r w:rsidRPr="00374D98">
        <w:rPr>
          <w:rFonts w:asciiTheme="minorHAnsi" w:hAnsiTheme="minorHAnsi"/>
          <w:sz w:val="18"/>
          <w:szCs w:val="18"/>
        </w:rPr>
        <w:t xml:space="preserve"> O, Iseki K, </w:t>
      </w:r>
      <w:proofErr w:type="spellStart"/>
      <w:r w:rsidRPr="00374D98">
        <w:rPr>
          <w:rFonts w:asciiTheme="minorHAnsi" w:hAnsiTheme="minorHAnsi"/>
          <w:sz w:val="18"/>
          <w:szCs w:val="18"/>
        </w:rPr>
        <w:t>Jassal</w:t>
      </w:r>
      <w:proofErr w:type="spellEnd"/>
      <w:r w:rsidRPr="00374D98">
        <w:rPr>
          <w:rFonts w:asciiTheme="minorHAnsi" w:hAnsiTheme="minorHAnsi"/>
          <w:sz w:val="18"/>
          <w:szCs w:val="18"/>
        </w:rPr>
        <w:t xml:space="preserve"> SK, Kimm H, </w:t>
      </w:r>
      <w:proofErr w:type="spellStart"/>
      <w:r w:rsidRPr="00374D98">
        <w:rPr>
          <w:rFonts w:asciiTheme="minorHAnsi" w:hAnsiTheme="minorHAnsi"/>
          <w:sz w:val="18"/>
          <w:szCs w:val="18"/>
        </w:rPr>
        <w:t>Kronenberg</w:t>
      </w:r>
      <w:proofErr w:type="spellEnd"/>
      <w:r w:rsidRPr="00374D98">
        <w:rPr>
          <w:rFonts w:asciiTheme="minorHAnsi" w:hAnsiTheme="minorHAnsi"/>
          <w:sz w:val="18"/>
          <w:szCs w:val="18"/>
        </w:rPr>
        <w:t xml:space="preserve"> F, </w:t>
      </w:r>
      <w:proofErr w:type="spellStart"/>
      <w:r w:rsidRPr="00374D98">
        <w:rPr>
          <w:rFonts w:asciiTheme="minorHAnsi" w:hAnsiTheme="minorHAnsi"/>
          <w:sz w:val="18"/>
          <w:szCs w:val="18"/>
        </w:rPr>
        <w:t>Oien</w:t>
      </w:r>
      <w:proofErr w:type="spellEnd"/>
      <w:r w:rsidRPr="00374D98">
        <w:rPr>
          <w:rFonts w:asciiTheme="minorHAnsi" w:hAnsiTheme="minorHAnsi"/>
          <w:sz w:val="18"/>
          <w:szCs w:val="18"/>
        </w:rPr>
        <w:t xml:space="preserve"> CM, Levey AS, Levin A, Woodward M, </w:t>
      </w:r>
      <w:proofErr w:type="spellStart"/>
      <w:r w:rsidRPr="00374D98">
        <w:rPr>
          <w:rFonts w:asciiTheme="minorHAnsi" w:hAnsiTheme="minorHAnsi"/>
          <w:sz w:val="18"/>
          <w:szCs w:val="18"/>
        </w:rPr>
        <w:t>Hemmelgarn</w:t>
      </w:r>
      <w:proofErr w:type="spellEnd"/>
      <w:r w:rsidRPr="00374D98">
        <w:rPr>
          <w:rFonts w:asciiTheme="minorHAnsi" w:hAnsiTheme="minorHAnsi"/>
          <w:sz w:val="18"/>
          <w:szCs w:val="18"/>
        </w:rPr>
        <w:t xml:space="preserve"> BR; Chronic Kidney Disease Prognosis Consortium. Associations of estimated glomerular filtration rate and albuminuria with mortality and renal failure by sex: a meta-analysis. BMJ. 2013 Jan 29;</w:t>
      </w:r>
      <w:proofErr w:type="gramStart"/>
      <w:r w:rsidRPr="00374D98">
        <w:rPr>
          <w:rFonts w:asciiTheme="minorHAnsi" w:hAnsiTheme="minorHAnsi"/>
          <w:sz w:val="18"/>
          <w:szCs w:val="18"/>
        </w:rPr>
        <w:t>346:f</w:t>
      </w:r>
      <w:proofErr w:type="gramEnd"/>
      <w:r w:rsidRPr="00374D98">
        <w:rPr>
          <w:rFonts w:asciiTheme="minorHAnsi" w:hAnsiTheme="minorHAnsi"/>
          <w:sz w:val="18"/>
          <w:szCs w:val="18"/>
        </w:rPr>
        <w:t>324</w:t>
      </w:r>
    </w:p>
    <w:p w14:paraId="5596BB81"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Clayton P, Wong G, Campbell SB,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 Russ GR, </w:t>
      </w:r>
      <w:r w:rsidRPr="00374D98">
        <w:rPr>
          <w:rFonts w:asciiTheme="minorHAnsi" w:hAnsiTheme="minorHAnsi"/>
          <w:b/>
          <w:sz w:val="18"/>
          <w:szCs w:val="18"/>
        </w:rPr>
        <w:t>Chadban SJ</w:t>
      </w:r>
      <w:r w:rsidRPr="00374D98">
        <w:rPr>
          <w:rFonts w:asciiTheme="minorHAnsi" w:hAnsiTheme="minorHAnsi"/>
          <w:sz w:val="18"/>
          <w:szCs w:val="18"/>
        </w:rPr>
        <w:t xml:space="preserve">, McDonald SP: Outcomes of Kidney Transplantation </w:t>
      </w:r>
      <w:proofErr w:type="gramStart"/>
      <w:r w:rsidRPr="00374D98">
        <w:rPr>
          <w:rFonts w:asciiTheme="minorHAnsi" w:hAnsiTheme="minorHAnsi"/>
          <w:sz w:val="18"/>
          <w:szCs w:val="18"/>
        </w:rPr>
        <w:t>From</w:t>
      </w:r>
      <w:proofErr w:type="gramEnd"/>
      <w:r w:rsidRPr="00374D98">
        <w:rPr>
          <w:rFonts w:asciiTheme="minorHAnsi" w:hAnsiTheme="minorHAnsi"/>
          <w:sz w:val="18"/>
          <w:szCs w:val="18"/>
        </w:rPr>
        <w:t xml:space="preserve"> Older Living Donors, Transplantation 2013, 95:106-113</w:t>
      </w:r>
    </w:p>
    <w:p w14:paraId="12A430D0"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Kwan TK, </w:t>
      </w:r>
      <w:r w:rsidRPr="00374D98">
        <w:rPr>
          <w:rFonts w:asciiTheme="minorHAnsi" w:hAnsiTheme="minorHAnsi"/>
          <w:b/>
          <w:sz w:val="18"/>
          <w:szCs w:val="18"/>
        </w:rPr>
        <w:t>Chadban SJ</w:t>
      </w:r>
      <w:r w:rsidRPr="00374D98">
        <w:rPr>
          <w:rFonts w:asciiTheme="minorHAnsi" w:hAnsiTheme="minorHAnsi"/>
          <w:sz w:val="18"/>
          <w:szCs w:val="18"/>
        </w:rPr>
        <w:t>, McKenzie PR, Saunders JR: Acute oxalate nephropathy secondary to orlistat-induced enteric hyperoxaluria, Nephrology (Carlton) 2013, 18:241-242</w:t>
      </w:r>
    </w:p>
    <w:p w14:paraId="3FF16A16"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b/>
          <w:sz w:val="18"/>
          <w:szCs w:val="18"/>
        </w:rPr>
        <w:t>Chadban S</w:t>
      </w:r>
      <w:r w:rsidRPr="00374D98">
        <w:rPr>
          <w:rFonts w:asciiTheme="minorHAnsi" w:hAnsiTheme="minorHAnsi"/>
          <w:sz w:val="18"/>
          <w:szCs w:val="18"/>
        </w:rPr>
        <w:t xml:space="preserve">, Eris J, Russ G, Campbell S, Chapman J, </w:t>
      </w:r>
      <w:proofErr w:type="spellStart"/>
      <w:r w:rsidRPr="00374D98">
        <w:rPr>
          <w:rFonts w:asciiTheme="minorHAnsi" w:hAnsiTheme="minorHAnsi"/>
          <w:sz w:val="18"/>
          <w:szCs w:val="18"/>
        </w:rPr>
        <w:t>Pussell</w:t>
      </w:r>
      <w:proofErr w:type="spellEnd"/>
      <w:r w:rsidRPr="00374D98">
        <w:rPr>
          <w:rFonts w:asciiTheme="minorHAnsi" w:hAnsiTheme="minorHAnsi"/>
          <w:sz w:val="18"/>
          <w:szCs w:val="18"/>
        </w:rPr>
        <w:t xml:space="preserve"> B, </w:t>
      </w:r>
      <w:proofErr w:type="spellStart"/>
      <w:r w:rsidRPr="00374D98">
        <w:rPr>
          <w:rFonts w:asciiTheme="minorHAnsi" w:hAnsiTheme="minorHAnsi"/>
          <w:sz w:val="18"/>
          <w:szCs w:val="18"/>
        </w:rPr>
        <w:t>Trevillian</w:t>
      </w:r>
      <w:proofErr w:type="spellEnd"/>
      <w:r w:rsidRPr="00374D98">
        <w:rPr>
          <w:rFonts w:asciiTheme="minorHAnsi" w:hAnsiTheme="minorHAnsi"/>
          <w:sz w:val="18"/>
          <w:szCs w:val="18"/>
        </w:rPr>
        <w:t xml:space="preserve"> P, </w:t>
      </w:r>
      <w:proofErr w:type="spellStart"/>
      <w:r w:rsidRPr="00374D98">
        <w:rPr>
          <w:rFonts w:asciiTheme="minorHAnsi" w:hAnsiTheme="minorHAnsi"/>
          <w:sz w:val="18"/>
          <w:szCs w:val="18"/>
        </w:rPr>
        <w:t>Ierino</w:t>
      </w:r>
      <w:proofErr w:type="spellEnd"/>
      <w:r w:rsidRPr="00374D98">
        <w:rPr>
          <w:rFonts w:asciiTheme="minorHAnsi" w:hAnsiTheme="minorHAnsi"/>
          <w:sz w:val="18"/>
          <w:szCs w:val="18"/>
        </w:rPr>
        <w:t xml:space="preserve"> F, Thomson N, Hutchison B, Irish A, Woodcock C, </w:t>
      </w:r>
      <w:proofErr w:type="spellStart"/>
      <w:r w:rsidRPr="00374D98">
        <w:rPr>
          <w:rFonts w:asciiTheme="minorHAnsi" w:hAnsiTheme="minorHAnsi"/>
          <w:sz w:val="18"/>
          <w:szCs w:val="18"/>
        </w:rPr>
        <w:t>Kurstjens</w:t>
      </w:r>
      <w:proofErr w:type="spellEnd"/>
      <w:r w:rsidRPr="00374D98">
        <w:rPr>
          <w:rFonts w:asciiTheme="minorHAnsi" w:hAnsiTheme="minorHAnsi"/>
          <w:sz w:val="18"/>
          <w:szCs w:val="18"/>
        </w:rPr>
        <w:t xml:space="preserve"> N, Walker R: Enteric-coated mycophenolate sodium in combination with full dose or reduced dose cyclosporine, </w:t>
      </w:r>
      <w:proofErr w:type="spellStart"/>
      <w:r w:rsidRPr="00374D98">
        <w:rPr>
          <w:rFonts w:asciiTheme="minorHAnsi" w:hAnsiTheme="minorHAnsi"/>
          <w:sz w:val="18"/>
          <w:szCs w:val="18"/>
        </w:rPr>
        <w:t>basiliximab</w:t>
      </w:r>
      <w:proofErr w:type="spellEnd"/>
      <w:r w:rsidRPr="00374D98">
        <w:rPr>
          <w:rFonts w:asciiTheme="minorHAnsi" w:hAnsiTheme="minorHAnsi"/>
          <w:sz w:val="18"/>
          <w:szCs w:val="18"/>
        </w:rPr>
        <w:t xml:space="preserve"> and corticosteroids in Australian de novo kidney transplant patients, Nephrology (Carlton) 2013, 18:63-70</w:t>
      </w:r>
    </w:p>
    <w:p w14:paraId="2B7FB59F"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Wu H, </w:t>
      </w:r>
      <w:proofErr w:type="spellStart"/>
      <w:r w:rsidRPr="00374D98">
        <w:rPr>
          <w:rFonts w:asciiTheme="minorHAnsi" w:hAnsiTheme="minorHAnsi"/>
          <w:sz w:val="18"/>
          <w:szCs w:val="18"/>
        </w:rPr>
        <w:t>Noordmans</w:t>
      </w:r>
      <w:proofErr w:type="spellEnd"/>
      <w:r w:rsidRPr="00374D98">
        <w:rPr>
          <w:rFonts w:asciiTheme="minorHAnsi" w:hAnsiTheme="minorHAnsi"/>
          <w:sz w:val="18"/>
          <w:szCs w:val="18"/>
        </w:rPr>
        <w:t xml:space="preserve"> GA, O'Brien MR, Ma J, Zhao CY, Zhang GY, Kwan TK, Alexander SI, Chadban SJ: Absence of MyD88 signaling induces donor-specific kidney allograft tolerance, J Am Soc Nephrol 2012, 23:1701-1716</w:t>
      </w:r>
    </w:p>
    <w:p w14:paraId="5D675041"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Wong G, Howard K, Chapman JR, Chadban S, Cross N, Tong A, Webster AC, Craig JC: Comparative survival and economic benefits of deceased donor kidney transplantation and dialysis in people with varying ages and co-morbidities, </w:t>
      </w:r>
      <w:proofErr w:type="spellStart"/>
      <w:r w:rsidRPr="00374D98">
        <w:rPr>
          <w:rFonts w:asciiTheme="minorHAnsi" w:hAnsiTheme="minorHAnsi"/>
          <w:sz w:val="18"/>
          <w:szCs w:val="18"/>
        </w:rPr>
        <w:t>PLoS</w:t>
      </w:r>
      <w:proofErr w:type="spellEnd"/>
      <w:r w:rsidRPr="00374D98">
        <w:rPr>
          <w:rFonts w:asciiTheme="minorHAnsi" w:hAnsiTheme="minorHAnsi"/>
          <w:sz w:val="18"/>
          <w:szCs w:val="18"/>
        </w:rPr>
        <w:t xml:space="preserve"> One 2012, </w:t>
      </w:r>
      <w:proofErr w:type="gramStart"/>
      <w:r w:rsidRPr="00374D98">
        <w:rPr>
          <w:rFonts w:asciiTheme="minorHAnsi" w:hAnsiTheme="minorHAnsi"/>
          <w:sz w:val="18"/>
          <w:szCs w:val="18"/>
        </w:rPr>
        <w:t>7:e</w:t>
      </w:r>
      <w:proofErr w:type="gramEnd"/>
      <w:r w:rsidRPr="00374D98">
        <w:rPr>
          <w:rFonts w:asciiTheme="minorHAnsi" w:hAnsiTheme="minorHAnsi"/>
          <w:sz w:val="18"/>
          <w:szCs w:val="18"/>
        </w:rPr>
        <w:t>29591</w:t>
      </w:r>
    </w:p>
    <w:p w14:paraId="5F7EAFFE"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Wong G, Howard K, Chapman J, Pollock C, Chadban S, </w:t>
      </w:r>
      <w:proofErr w:type="spellStart"/>
      <w:r w:rsidRPr="00374D98">
        <w:rPr>
          <w:rFonts w:asciiTheme="minorHAnsi" w:hAnsiTheme="minorHAnsi"/>
          <w:sz w:val="18"/>
          <w:szCs w:val="18"/>
        </w:rPr>
        <w:t>Salkeld</w:t>
      </w:r>
      <w:proofErr w:type="spellEnd"/>
      <w:r w:rsidRPr="00374D98">
        <w:rPr>
          <w:rFonts w:asciiTheme="minorHAnsi" w:hAnsiTheme="minorHAnsi"/>
          <w:sz w:val="18"/>
          <w:szCs w:val="18"/>
        </w:rPr>
        <w:t xml:space="preserve"> G, Tong A, Williams N, Webster A, Craig JC: How do people with chronic kidney disease value cancer-related quality of </w:t>
      </w:r>
      <w:proofErr w:type="gramStart"/>
      <w:r w:rsidRPr="00374D98">
        <w:rPr>
          <w:rFonts w:asciiTheme="minorHAnsi" w:hAnsiTheme="minorHAnsi"/>
          <w:sz w:val="18"/>
          <w:szCs w:val="18"/>
        </w:rPr>
        <w:t>life?,</w:t>
      </w:r>
      <w:proofErr w:type="gramEnd"/>
      <w:r w:rsidRPr="00374D98">
        <w:rPr>
          <w:rFonts w:asciiTheme="minorHAnsi" w:hAnsiTheme="minorHAnsi"/>
          <w:sz w:val="18"/>
          <w:szCs w:val="18"/>
        </w:rPr>
        <w:t xml:space="preserve"> Nephrology (Carlton) 2012, 17:32-41</w:t>
      </w:r>
    </w:p>
    <w:p w14:paraId="1A329012" w14:textId="77777777" w:rsidR="003A3759" w:rsidRPr="00374D98" w:rsidRDefault="003A3759" w:rsidP="005C6656">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Vacher-Coponat</w:t>
      </w:r>
      <w:proofErr w:type="spellEnd"/>
      <w:r w:rsidRPr="00374D98">
        <w:rPr>
          <w:rFonts w:asciiTheme="minorHAnsi" w:hAnsiTheme="minorHAnsi"/>
          <w:sz w:val="18"/>
          <w:szCs w:val="18"/>
        </w:rPr>
        <w:t xml:space="preserve"> H, McDonald S, Clayton P, </w:t>
      </w:r>
      <w:proofErr w:type="spellStart"/>
      <w:r w:rsidRPr="00374D98">
        <w:rPr>
          <w:rFonts w:asciiTheme="minorHAnsi" w:hAnsiTheme="minorHAnsi"/>
          <w:sz w:val="18"/>
          <w:szCs w:val="18"/>
        </w:rPr>
        <w:t>Loundou</w:t>
      </w:r>
      <w:proofErr w:type="spellEnd"/>
      <w:r w:rsidRPr="00374D98">
        <w:rPr>
          <w:rFonts w:asciiTheme="minorHAnsi" w:hAnsiTheme="minorHAnsi"/>
          <w:sz w:val="18"/>
          <w:szCs w:val="18"/>
        </w:rPr>
        <w:t xml:space="preserve"> A, Allen RD, Chadban SJ: Inferior Early Posttransplant Outcomes for Recipients of Right Versus Left Deceased Donor Kidneys: An ANZDATA Registry Analysis, American journal of </w:t>
      </w:r>
      <w:proofErr w:type="gramStart"/>
      <w:r w:rsidRPr="00374D98">
        <w:rPr>
          <w:rFonts w:asciiTheme="minorHAnsi" w:hAnsiTheme="minorHAnsi"/>
          <w:sz w:val="18"/>
          <w:szCs w:val="18"/>
        </w:rPr>
        <w:t>transplantation :</w:t>
      </w:r>
      <w:proofErr w:type="gramEnd"/>
      <w:r w:rsidRPr="00374D98">
        <w:rPr>
          <w:rFonts w:asciiTheme="minorHAnsi" w:hAnsiTheme="minorHAnsi"/>
          <w:sz w:val="18"/>
          <w:szCs w:val="18"/>
        </w:rPr>
        <w:t xml:space="preserve"> official journal of the American Society of Transplantation and the American Society of Transplant Surgeons 2012, </w:t>
      </w:r>
    </w:p>
    <w:p w14:paraId="20CDD27D"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Tong A, Jan S, Wong G, Craig JC, Irving M, Chadban S, Cass A, </w:t>
      </w:r>
      <w:proofErr w:type="spellStart"/>
      <w:r w:rsidRPr="00374D98">
        <w:rPr>
          <w:rFonts w:asciiTheme="minorHAnsi" w:hAnsiTheme="minorHAnsi"/>
          <w:sz w:val="18"/>
          <w:szCs w:val="18"/>
        </w:rPr>
        <w:t>Marren</w:t>
      </w:r>
      <w:proofErr w:type="spellEnd"/>
      <w:r w:rsidRPr="00374D98">
        <w:rPr>
          <w:rFonts w:asciiTheme="minorHAnsi" w:hAnsiTheme="minorHAnsi"/>
          <w:sz w:val="18"/>
          <w:szCs w:val="18"/>
        </w:rPr>
        <w:t xml:space="preserve"> N, Howard K: Patient preferences for the allocation of deceased donor kidneys for transplantation: a mixed methods study, BMC nephrology 2012, 13:18</w:t>
      </w:r>
    </w:p>
    <w:p w14:paraId="1310D7FC"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Tong A, Jan S, Wong G, Craig JC, Irving M, Chadban S, Cass A, Howard K: Rationing scarce organs for transplantation: healthcare provider perspectives on wait-listing and organ allocation, Clinical transplantation 2012, </w:t>
      </w:r>
    </w:p>
    <w:p w14:paraId="083A9878"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Sparke C, Moon L, Green F, Mathew T, Cass A, Chadban S, Chapman J, Hoy W, McDonald S: Estimating the Total Incidence of Kidney Failure in Australia Including Individuals Who Are Not Treated by Dialysis or Transplantation, Am J Kidney Dis 2013;61:413-9 </w:t>
      </w:r>
    </w:p>
    <w:p w14:paraId="4AF7F6BB"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Roberts DM, Jiang SH, Chadban SJ: The treatment of acute antibody-mediated rejection in kidney transplant recipients-a systematic review, Transplantation 2012, 94:775-783</w:t>
      </w:r>
    </w:p>
    <w:p w14:paraId="25C1342F"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Polkinghorne KR, Chadban SJ: A decade after the KDOQI CKD guidelines: a perspective from Australia, Am J Kidney Dis 2012, 60:725-726</w:t>
      </w:r>
    </w:p>
    <w:p w14:paraId="7FFBB727"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Naresh CN, </w:t>
      </w:r>
      <w:proofErr w:type="spellStart"/>
      <w:r w:rsidRPr="00374D98">
        <w:rPr>
          <w:rFonts w:asciiTheme="minorHAnsi" w:hAnsiTheme="minorHAnsi"/>
          <w:sz w:val="18"/>
          <w:szCs w:val="18"/>
        </w:rPr>
        <w:t>Hayen</w:t>
      </w:r>
      <w:proofErr w:type="spellEnd"/>
      <w:r w:rsidRPr="00374D98">
        <w:rPr>
          <w:rFonts w:asciiTheme="minorHAnsi" w:hAnsiTheme="minorHAnsi"/>
          <w:sz w:val="18"/>
          <w:szCs w:val="18"/>
        </w:rPr>
        <w:t xml:space="preserve"> A, Craig JC, Chadban SJ: Day-to-Day Variability in Spot Urine Protein-Creatinine Ratio Measurements, Am J Kidney Dis 2012, </w:t>
      </w:r>
    </w:p>
    <w:p w14:paraId="76AE4954"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Matsushita K, Mahmoodi BK, Woodward M, </w:t>
      </w:r>
      <w:proofErr w:type="spellStart"/>
      <w:r w:rsidRPr="00374D98">
        <w:rPr>
          <w:rFonts w:asciiTheme="minorHAnsi" w:hAnsiTheme="minorHAnsi"/>
          <w:sz w:val="18"/>
          <w:szCs w:val="18"/>
        </w:rPr>
        <w:t>Emberson</w:t>
      </w:r>
      <w:proofErr w:type="spellEnd"/>
      <w:r w:rsidRPr="00374D98">
        <w:rPr>
          <w:rFonts w:asciiTheme="minorHAnsi" w:hAnsiTheme="minorHAnsi"/>
          <w:sz w:val="18"/>
          <w:szCs w:val="18"/>
        </w:rPr>
        <w:t xml:space="preserve"> JR, </w:t>
      </w:r>
      <w:proofErr w:type="spellStart"/>
      <w:r w:rsidRPr="00374D98">
        <w:rPr>
          <w:rFonts w:asciiTheme="minorHAnsi" w:hAnsiTheme="minorHAnsi"/>
          <w:sz w:val="18"/>
          <w:szCs w:val="18"/>
        </w:rPr>
        <w:t>Jafar</w:t>
      </w:r>
      <w:proofErr w:type="spellEnd"/>
      <w:r w:rsidRPr="00374D98">
        <w:rPr>
          <w:rFonts w:asciiTheme="minorHAnsi" w:hAnsiTheme="minorHAnsi"/>
          <w:sz w:val="18"/>
          <w:szCs w:val="18"/>
        </w:rPr>
        <w:t xml:space="preserve"> TH, </w:t>
      </w:r>
      <w:proofErr w:type="spellStart"/>
      <w:r w:rsidRPr="00374D98">
        <w:rPr>
          <w:rFonts w:asciiTheme="minorHAnsi" w:hAnsiTheme="minorHAnsi"/>
          <w:sz w:val="18"/>
          <w:szCs w:val="18"/>
        </w:rPr>
        <w:t>Jee</w:t>
      </w:r>
      <w:proofErr w:type="spellEnd"/>
      <w:r w:rsidRPr="00374D98">
        <w:rPr>
          <w:rFonts w:asciiTheme="minorHAnsi" w:hAnsiTheme="minorHAnsi"/>
          <w:sz w:val="18"/>
          <w:szCs w:val="18"/>
        </w:rPr>
        <w:t xml:space="preserve"> SH, Polkinghorne KR, Shankar A, Smith DH, Tonelli M, Warnock DG, Wen CP, Coresh J, Gansevoort RT, </w:t>
      </w:r>
      <w:proofErr w:type="spellStart"/>
      <w:r w:rsidRPr="00374D98">
        <w:rPr>
          <w:rFonts w:asciiTheme="minorHAnsi" w:hAnsiTheme="minorHAnsi"/>
          <w:sz w:val="18"/>
          <w:szCs w:val="18"/>
        </w:rPr>
        <w:t>Hemmelgarn</w:t>
      </w:r>
      <w:proofErr w:type="spellEnd"/>
      <w:r w:rsidRPr="00374D98">
        <w:rPr>
          <w:rFonts w:asciiTheme="minorHAnsi" w:hAnsiTheme="minorHAnsi"/>
          <w:sz w:val="18"/>
          <w:szCs w:val="18"/>
        </w:rPr>
        <w:t xml:space="preserve"> BR, Levey AS: Comparison of risk prediction using the CKD-EPI equation and the MDRD study equation for estimated glomerular filtration rate, JAMA 2012, 307:1941-1951</w:t>
      </w:r>
    </w:p>
    <w:p w14:paraId="17400697"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Mahmoodi BK, Matsushita K, Woodward M, </w:t>
      </w:r>
      <w:proofErr w:type="spellStart"/>
      <w:r w:rsidRPr="00374D98">
        <w:rPr>
          <w:rFonts w:asciiTheme="minorHAnsi" w:hAnsiTheme="minorHAnsi"/>
          <w:sz w:val="18"/>
          <w:szCs w:val="18"/>
        </w:rPr>
        <w:t>Blankestijn</w:t>
      </w:r>
      <w:proofErr w:type="spellEnd"/>
      <w:r w:rsidRPr="00374D98">
        <w:rPr>
          <w:rFonts w:asciiTheme="minorHAnsi" w:hAnsiTheme="minorHAnsi"/>
          <w:sz w:val="18"/>
          <w:szCs w:val="18"/>
        </w:rPr>
        <w:t xml:space="preserve"> PJ, Cirillo M, Ohkubo T, </w:t>
      </w:r>
      <w:proofErr w:type="spellStart"/>
      <w:r w:rsidRPr="00374D98">
        <w:rPr>
          <w:rFonts w:asciiTheme="minorHAnsi" w:hAnsiTheme="minorHAnsi"/>
          <w:sz w:val="18"/>
          <w:szCs w:val="18"/>
        </w:rPr>
        <w:t>Rossing</w:t>
      </w:r>
      <w:proofErr w:type="spellEnd"/>
      <w:r w:rsidRPr="00374D98">
        <w:rPr>
          <w:rFonts w:asciiTheme="minorHAnsi" w:hAnsiTheme="minorHAnsi"/>
          <w:sz w:val="18"/>
          <w:szCs w:val="18"/>
        </w:rPr>
        <w:t xml:space="preserve"> P, </w:t>
      </w:r>
      <w:proofErr w:type="spellStart"/>
      <w:r w:rsidRPr="00374D98">
        <w:rPr>
          <w:rFonts w:asciiTheme="minorHAnsi" w:hAnsiTheme="minorHAnsi"/>
          <w:sz w:val="18"/>
          <w:szCs w:val="18"/>
        </w:rPr>
        <w:t>Sarnak</w:t>
      </w:r>
      <w:proofErr w:type="spellEnd"/>
      <w:r w:rsidRPr="00374D98">
        <w:rPr>
          <w:rFonts w:asciiTheme="minorHAnsi" w:hAnsiTheme="minorHAnsi"/>
          <w:sz w:val="18"/>
          <w:szCs w:val="18"/>
        </w:rPr>
        <w:t xml:space="preserve"> MJ, Stengel B, Yamagishi K, Yamashita K, Zhang L, Coresh J, de Jong PE, Astor BC: Associations of kidney disease measures with mortality and end-stage renal disease in individuals with and without hypertension: a meta-analysis, Lancet 2012, 380:1649-1661</w:t>
      </w:r>
    </w:p>
    <w:p w14:paraId="0E499810"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Dogra G, Chadban SJ, Campbell SB, Clayton P,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 Russ GR, McDonald SP: Lack of impact of donor age on patient survival for renal transplant recipients &gt;/=60years, Transplant international 2012, 25:401-408</w:t>
      </w:r>
    </w:p>
    <w:p w14:paraId="385B630C"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Clayton P, Wong G, Dogra G, </w:t>
      </w:r>
      <w:proofErr w:type="spellStart"/>
      <w:r w:rsidRPr="00374D98">
        <w:rPr>
          <w:rFonts w:asciiTheme="minorHAnsi" w:hAnsiTheme="minorHAnsi"/>
          <w:sz w:val="18"/>
          <w:szCs w:val="18"/>
        </w:rPr>
        <w:t>Budgeon</w:t>
      </w:r>
      <w:proofErr w:type="spellEnd"/>
      <w:r w:rsidRPr="00374D98">
        <w:rPr>
          <w:rFonts w:asciiTheme="minorHAnsi" w:hAnsiTheme="minorHAnsi"/>
          <w:sz w:val="18"/>
          <w:szCs w:val="18"/>
        </w:rPr>
        <w:t xml:space="preserve"> CA, Murray K, Campbell SB,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 Russ GR, Polkinghorne KR, Chadban SJ, McDonald SP: Association between initial and pretransplant dialysis modality and graft and patient outcomes in live- and deceased-donor renal transplant recipients, Transplant </w:t>
      </w:r>
      <w:proofErr w:type="gramStart"/>
      <w:r w:rsidRPr="00374D98">
        <w:rPr>
          <w:rFonts w:asciiTheme="minorHAnsi" w:hAnsiTheme="minorHAnsi"/>
          <w:sz w:val="18"/>
          <w:szCs w:val="18"/>
        </w:rPr>
        <w:t>international :</w:t>
      </w:r>
      <w:proofErr w:type="gramEnd"/>
      <w:r w:rsidRPr="00374D98">
        <w:rPr>
          <w:rFonts w:asciiTheme="minorHAnsi" w:hAnsiTheme="minorHAnsi"/>
          <w:sz w:val="18"/>
          <w:szCs w:val="18"/>
        </w:rPr>
        <w:t xml:space="preserve"> official journal of the European Society for Organ Transplantation 2012, 25:1032-1040</w:t>
      </w:r>
    </w:p>
    <w:p w14:paraId="24F396E8"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Chadban SJ, Clayton P, </w:t>
      </w:r>
      <w:proofErr w:type="spellStart"/>
      <w:r w:rsidRPr="00374D98">
        <w:rPr>
          <w:rFonts w:asciiTheme="minorHAnsi" w:hAnsiTheme="minorHAnsi"/>
          <w:sz w:val="18"/>
          <w:szCs w:val="18"/>
        </w:rPr>
        <w:t>Budgeon</w:t>
      </w:r>
      <w:proofErr w:type="spellEnd"/>
      <w:r w:rsidRPr="00374D98">
        <w:rPr>
          <w:rFonts w:asciiTheme="minorHAnsi" w:hAnsiTheme="minorHAnsi"/>
          <w:sz w:val="18"/>
          <w:szCs w:val="18"/>
        </w:rPr>
        <w:t xml:space="preserve"> CA, Murray K, Campbell SB,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 Russ GR, McDonald SP: Human leukocyte antigen mismatches associated with increased risk of rejection, graft failure, and death independent of initial immunosuppression in renal transplant recipients, Clinical transplantation 2012, </w:t>
      </w:r>
      <w:proofErr w:type="gramStart"/>
      <w:r w:rsidRPr="00374D98">
        <w:rPr>
          <w:rFonts w:asciiTheme="minorHAnsi" w:hAnsiTheme="minorHAnsi"/>
          <w:sz w:val="18"/>
          <w:szCs w:val="18"/>
        </w:rPr>
        <w:t>26:E</w:t>
      </w:r>
      <w:proofErr w:type="gramEnd"/>
      <w:r w:rsidRPr="00374D98">
        <w:rPr>
          <w:rFonts w:asciiTheme="minorHAnsi" w:hAnsiTheme="minorHAnsi"/>
          <w:sz w:val="18"/>
          <w:szCs w:val="18"/>
        </w:rPr>
        <w:t>428-437</w:t>
      </w:r>
    </w:p>
    <w:p w14:paraId="2FF10A10"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lastRenderedPageBreak/>
        <w:t xml:space="preserve">Ko HT, Yin JL, Wyburn K, Wu H, Eris JM, </w:t>
      </w:r>
      <w:proofErr w:type="spellStart"/>
      <w:r w:rsidRPr="00374D98">
        <w:rPr>
          <w:rFonts w:asciiTheme="minorHAnsi" w:hAnsiTheme="minorHAnsi"/>
          <w:sz w:val="18"/>
          <w:szCs w:val="18"/>
        </w:rPr>
        <w:t>Hambly</w:t>
      </w:r>
      <w:proofErr w:type="spellEnd"/>
      <w:r w:rsidRPr="00374D98">
        <w:rPr>
          <w:rFonts w:asciiTheme="minorHAnsi" w:hAnsiTheme="minorHAnsi"/>
          <w:sz w:val="18"/>
          <w:szCs w:val="18"/>
        </w:rPr>
        <w:t xml:space="preserve"> BD, Chadban SJ: Sirolimus reduces vasculopathy but exacerbates proteinuria in association with inhibition of VEGF and VEGFR in a rat kidney model of chronic allograft dysfunction, Nephrol Dial Transplant 2012 Feb;28(2):327-36, </w:t>
      </w:r>
    </w:p>
    <w:p w14:paraId="4D1BE21A"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Johnson DW, Jones GR, Mathew TH, Ludlow MJ, Chadban SJ, </w:t>
      </w:r>
      <w:proofErr w:type="spellStart"/>
      <w:r w:rsidRPr="00374D98">
        <w:rPr>
          <w:rFonts w:asciiTheme="minorHAnsi" w:hAnsiTheme="minorHAnsi"/>
          <w:sz w:val="18"/>
          <w:szCs w:val="18"/>
        </w:rPr>
        <w:t>Usherwood</w:t>
      </w:r>
      <w:proofErr w:type="spellEnd"/>
      <w:r w:rsidRPr="00374D98">
        <w:rPr>
          <w:rFonts w:asciiTheme="minorHAnsi" w:hAnsiTheme="minorHAnsi"/>
          <w:sz w:val="18"/>
          <w:szCs w:val="18"/>
        </w:rPr>
        <w:t xml:space="preserve"> T, Polkinghorne K, </w:t>
      </w:r>
      <w:proofErr w:type="spellStart"/>
      <w:r w:rsidRPr="00374D98">
        <w:rPr>
          <w:rFonts w:asciiTheme="minorHAnsi" w:hAnsiTheme="minorHAnsi"/>
          <w:sz w:val="18"/>
          <w:szCs w:val="18"/>
        </w:rPr>
        <w:t>Colagiuri</w:t>
      </w:r>
      <w:proofErr w:type="spellEnd"/>
      <w:r w:rsidRPr="00374D98">
        <w:rPr>
          <w:rFonts w:asciiTheme="minorHAnsi" w:hAnsiTheme="minorHAnsi"/>
          <w:sz w:val="18"/>
          <w:szCs w:val="18"/>
        </w:rPr>
        <w:t xml:space="preserve"> S, </w:t>
      </w:r>
      <w:proofErr w:type="spellStart"/>
      <w:r w:rsidRPr="00374D98">
        <w:rPr>
          <w:rFonts w:asciiTheme="minorHAnsi" w:hAnsiTheme="minorHAnsi"/>
          <w:sz w:val="18"/>
          <w:szCs w:val="18"/>
        </w:rPr>
        <w:t>Jerums</w:t>
      </w:r>
      <w:proofErr w:type="spellEnd"/>
      <w:r w:rsidRPr="00374D98">
        <w:rPr>
          <w:rFonts w:asciiTheme="minorHAnsi" w:hAnsiTheme="minorHAnsi"/>
          <w:sz w:val="18"/>
          <w:szCs w:val="18"/>
        </w:rPr>
        <w:t xml:space="preserve"> G, </w:t>
      </w:r>
      <w:proofErr w:type="spellStart"/>
      <w:r w:rsidRPr="00374D98">
        <w:rPr>
          <w:rFonts w:asciiTheme="minorHAnsi" w:hAnsiTheme="minorHAnsi"/>
          <w:sz w:val="18"/>
          <w:szCs w:val="18"/>
        </w:rPr>
        <w:t>Macisaac</w:t>
      </w:r>
      <w:proofErr w:type="spellEnd"/>
      <w:r w:rsidRPr="00374D98">
        <w:rPr>
          <w:rFonts w:asciiTheme="minorHAnsi" w:hAnsiTheme="minorHAnsi"/>
          <w:sz w:val="18"/>
          <w:szCs w:val="18"/>
        </w:rPr>
        <w:t xml:space="preserve"> R, Martin H: Chronic kidney disease and measurement of albuminuria or proteinuria: a position statement, Med J Aust 2012, 197:224-225</w:t>
      </w:r>
    </w:p>
    <w:p w14:paraId="41BDD490"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Irving MJ, Tong A, Jan S, Cass A, Rose J, Chadban S, Allen RD, Craig JC, Wong G, Howard K: Factors that influence the decision to be an organ donor: a systematic review of the qualitative literature, Nephrol Dial Transplant 2012, 27:2526-2533</w:t>
      </w:r>
    </w:p>
    <w:p w14:paraId="2A907F57"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Irving MJ, Tong A, Jan S, Cass A, Chadban S, Allen RD, Craig JC, Wong G, Howard K: Community attitudes to deceased organ donation: a focus group study, Transplantation 2012, 93:1064-1069</w:t>
      </w:r>
    </w:p>
    <w:p w14:paraId="0471FD15" w14:textId="77777777" w:rsidR="003A3759" w:rsidRPr="00374D98" w:rsidRDefault="003A3759" w:rsidP="005C6656">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Hallan</w:t>
      </w:r>
      <w:proofErr w:type="spellEnd"/>
      <w:r w:rsidRPr="00374D98">
        <w:rPr>
          <w:rFonts w:asciiTheme="minorHAnsi" w:hAnsiTheme="minorHAnsi"/>
          <w:sz w:val="18"/>
          <w:szCs w:val="18"/>
        </w:rPr>
        <w:t xml:space="preserve"> SI, Matsushita K, Sang Y, Mahmoodi BK, Black C, </w:t>
      </w:r>
      <w:proofErr w:type="spellStart"/>
      <w:r w:rsidRPr="00374D98">
        <w:rPr>
          <w:rFonts w:asciiTheme="minorHAnsi" w:hAnsiTheme="minorHAnsi"/>
          <w:sz w:val="18"/>
          <w:szCs w:val="18"/>
        </w:rPr>
        <w:t>Ishani</w:t>
      </w:r>
      <w:proofErr w:type="spellEnd"/>
      <w:r w:rsidRPr="00374D98">
        <w:rPr>
          <w:rFonts w:asciiTheme="minorHAnsi" w:hAnsiTheme="minorHAnsi"/>
          <w:sz w:val="18"/>
          <w:szCs w:val="18"/>
        </w:rPr>
        <w:t xml:space="preserve"> A, </w:t>
      </w:r>
      <w:proofErr w:type="spellStart"/>
      <w:r w:rsidRPr="00374D98">
        <w:rPr>
          <w:rFonts w:asciiTheme="minorHAnsi" w:hAnsiTheme="minorHAnsi"/>
          <w:sz w:val="18"/>
          <w:szCs w:val="18"/>
        </w:rPr>
        <w:t>Kleefstra</w:t>
      </w:r>
      <w:proofErr w:type="spellEnd"/>
      <w:r w:rsidRPr="00374D98">
        <w:rPr>
          <w:rFonts w:asciiTheme="minorHAnsi" w:hAnsiTheme="minorHAnsi"/>
          <w:sz w:val="18"/>
          <w:szCs w:val="18"/>
        </w:rPr>
        <w:t xml:space="preserve"> N, Naimark D, Roderick P, Tonelli M, </w:t>
      </w:r>
      <w:proofErr w:type="spellStart"/>
      <w:r w:rsidRPr="00374D98">
        <w:rPr>
          <w:rFonts w:asciiTheme="minorHAnsi" w:hAnsiTheme="minorHAnsi"/>
          <w:sz w:val="18"/>
          <w:szCs w:val="18"/>
        </w:rPr>
        <w:t>Wetzels</w:t>
      </w:r>
      <w:proofErr w:type="spellEnd"/>
      <w:r w:rsidRPr="00374D98">
        <w:rPr>
          <w:rFonts w:asciiTheme="minorHAnsi" w:hAnsiTheme="minorHAnsi"/>
          <w:sz w:val="18"/>
          <w:szCs w:val="18"/>
        </w:rPr>
        <w:t xml:space="preserve"> JF, Astor BC, Gansevoort RT, Levin A, Wen CP, Coresh J: Age and association of kidney measures with mortality and end-stage renal disease, JAMA 2012, 308:2349-2360</w:t>
      </w:r>
    </w:p>
    <w:p w14:paraId="2406C541"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Gill JS, </w:t>
      </w:r>
      <w:proofErr w:type="spellStart"/>
      <w:r w:rsidRPr="00374D98">
        <w:rPr>
          <w:rFonts w:asciiTheme="minorHAnsi" w:hAnsiTheme="minorHAnsi"/>
          <w:sz w:val="18"/>
          <w:szCs w:val="18"/>
        </w:rPr>
        <w:t>Schaeffner</w:t>
      </w:r>
      <w:proofErr w:type="spellEnd"/>
      <w:r w:rsidRPr="00374D98">
        <w:rPr>
          <w:rFonts w:asciiTheme="minorHAnsi" w:hAnsiTheme="minorHAnsi"/>
          <w:sz w:val="18"/>
          <w:szCs w:val="18"/>
        </w:rPr>
        <w:t xml:space="preserve"> E, Chadban S, Dong J, Rose C, Johnston O, Gill J: Quantification of the Early Risk of Death in Elderly Kidney Transplant Recipients, Am J. Trans. 2012, </w:t>
      </w:r>
    </w:p>
    <w:p w14:paraId="32CA120D"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Fox CS, Matsushita K, Woodward M, Bilo HJ, Chalmers J, </w:t>
      </w:r>
      <w:proofErr w:type="spellStart"/>
      <w:r w:rsidRPr="00374D98">
        <w:rPr>
          <w:rFonts w:asciiTheme="minorHAnsi" w:hAnsiTheme="minorHAnsi"/>
          <w:sz w:val="18"/>
          <w:szCs w:val="18"/>
        </w:rPr>
        <w:t>Heerspink</w:t>
      </w:r>
      <w:proofErr w:type="spellEnd"/>
      <w:r w:rsidRPr="00374D98">
        <w:rPr>
          <w:rFonts w:asciiTheme="minorHAnsi" w:hAnsiTheme="minorHAnsi"/>
          <w:sz w:val="18"/>
          <w:szCs w:val="18"/>
        </w:rPr>
        <w:t xml:space="preserve"> HJ, Lee BJ, Perkins RM, </w:t>
      </w:r>
      <w:proofErr w:type="spellStart"/>
      <w:r w:rsidRPr="00374D98">
        <w:rPr>
          <w:rFonts w:asciiTheme="minorHAnsi" w:hAnsiTheme="minorHAnsi"/>
          <w:sz w:val="18"/>
          <w:szCs w:val="18"/>
        </w:rPr>
        <w:t>Rossing</w:t>
      </w:r>
      <w:proofErr w:type="spellEnd"/>
      <w:r w:rsidRPr="00374D98">
        <w:rPr>
          <w:rFonts w:asciiTheme="minorHAnsi" w:hAnsiTheme="minorHAnsi"/>
          <w:sz w:val="18"/>
          <w:szCs w:val="18"/>
        </w:rPr>
        <w:t xml:space="preserve"> P, </w:t>
      </w:r>
      <w:proofErr w:type="spellStart"/>
      <w:r w:rsidRPr="00374D98">
        <w:rPr>
          <w:rFonts w:asciiTheme="minorHAnsi" w:hAnsiTheme="minorHAnsi"/>
          <w:sz w:val="18"/>
          <w:szCs w:val="18"/>
        </w:rPr>
        <w:t>Sairenchi</w:t>
      </w:r>
      <w:proofErr w:type="spellEnd"/>
      <w:r w:rsidRPr="00374D98">
        <w:rPr>
          <w:rFonts w:asciiTheme="minorHAnsi" w:hAnsiTheme="minorHAnsi"/>
          <w:sz w:val="18"/>
          <w:szCs w:val="18"/>
        </w:rPr>
        <w:t xml:space="preserve"> T, Tonelli M, </w:t>
      </w:r>
      <w:proofErr w:type="spellStart"/>
      <w:r w:rsidRPr="00374D98">
        <w:rPr>
          <w:rFonts w:asciiTheme="minorHAnsi" w:hAnsiTheme="minorHAnsi"/>
          <w:sz w:val="18"/>
          <w:szCs w:val="18"/>
        </w:rPr>
        <w:t>Vassalotti</w:t>
      </w:r>
      <w:proofErr w:type="spellEnd"/>
      <w:r w:rsidRPr="00374D98">
        <w:rPr>
          <w:rFonts w:asciiTheme="minorHAnsi" w:hAnsiTheme="minorHAnsi"/>
          <w:sz w:val="18"/>
          <w:szCs w:val="18"/>
        </w:rPr>
        <w:t xml:space="preserve"> JA, Yamagishi K, Coresh J, de Jong PE, Wen CP, Nelson RG: Associations of kidney disease measures with mortality and end-stage renal disease in individuals with and without diabetes: a meta-analysis, Lancet 2012, 380:1662-1673</w:t>
      </w:r>
    </w:p>
    <w:p w14:paraId="0D23427C" w14:textId="77777777" w:rsidR="003A3759" w:rsidRPr="00374D98" w:rsidRDefault="003A3759" w:rsidP="005C6656">
      <w:pPr>
        <w:pStyle w:val="PlainText"/>
        <w:numPr>
          <w:ilvl w:val="0"/>
          <w:numId w:val="12"/>
        </w:numPr>
        <w:rPr>
          <w:rFonts w:asciiTheme="minorHAnsi" w:hAnsiTheme="minorHAnsi"/>
          <w:sz w:val="18"/>
          <w:szCs w:val="18"/>
        </w:rPr>
      </w:pPr>
      <w:proofErr w:type="spellStart"/>
      <w:r w:rsidRPr="00374D98">
        <w:rPr>
          <w:rFonts w:asciiTheme="minorHAnsi" w:hAnsiTheme="minorHAnsi"/>
          <w:sz w:val="18"/>
          <w:szCs w:val="18"/>
        </w:rPr>
        <w:t>Damasiewicz</w:t>
      </w:r>
      <w:proofErr w:type="spellEnd"/>
      <w:r w:rsidRPr="00374D98">
        <w:rPr>
          <w:rFonts w:asciiTheme="minorHAnsi" w:hAnsiTheme="minorHAnsi"/>
          <w:sz w:val="18"/>
          <w:szCs w:val="18"/>
        </w:rPr>
        <w:t xml:space="preserve"> MJ, Magliano DJ, Daly RM, Gagnon C, Lu ZX, Ebeling PR, Chadban SJ, Atkins RC, Kerr PG, Shaw JE, Polkinghorne KR: 25-hydroxyvitamin D levels and chronic kidney disease in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(Australian Diabetes, Obesity and Lifestyle) study, BMC nephrology 2012, 13:55</w:t>
      </w:r>
    </w:p>
    <w:p w14:paraId="1CBA46A5"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Clayton PA, McDonald SP, Chapman JR, Chadban SJ: Mycophenolate versus azathioprine for kidney transplantation: a 15-year follow-up of a randomized trial, Transplantation 2012, 94:152-158</w:t>
      </w:r>
    </w:p>
    <w:p w14:paraId="3134F93D"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Chadban SJ, Barraclough KA, Campbell SB, Clark CJ, Coates PT,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SJ, Cross NB, Eris JM, Henderson L, Howell MR, </w:t>
      </w:r>
      <w:proofErr w:type="spellStart"/>
      <w:r w:rsidRPr="00374D98">
        <w:rPr>
          <w:rFonts w:asciiTheme="minorHAnsi" w:hAnsiTheme="minorHAnsi"/>
          <w:sz w:val="18"/>
          <w:szCs w:val="18"/>
        </w:rPr>
        <w:t>Isbel</w:t>
      </w:r>
      <w:proofErr w:type="spellEnd"/>
      <w:r w:rsidRPr="00374D98">
        <w:rPr>
          <w:rFonts w:asciiTheme="minorHAnsi" w:hAnsiTheme="minorHAnsi"/>
          <w:sz w:val="18"/>
          <w:szCs w:val="18"/>
        </w:rPr>
        <w:t xml:space="preserve"> NM, </w:t>
      </w:r>
      <w:proofErr w:type="spellStart"/>
      <w:r w:rsidRPr="00374D98">
        <w:rPr>
          <w:rFonts w:asciiTheme="minorHAnsi" w:hAnsiTheme="minorHAnsi"/>
          <w:sz w:val="18"/>
          <w:szCs w:val="18"/>
        </w:rPr>
        <w:t>Kanellis</w:t>
      </w:r>
      <w:proofErr w:type="spellEnd"/>
      <w:r w:rsidRPr="00374D98">
        <w:rPr>
          <w:rFonts w:asciiTheme="minorHAnsi" w:hAnsiTheme="minorHAnsi"/>
          <w:sz w:val="18"/>
          <w:szCs w:val="18"/>
        </w:rPr>
        <w:t xml:space="preserve"> J, Kotwal SS, Manley P, Masterson R, Mulley W, Murali K, O'Connell P,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Rogers N, Russ GR, Walker RG, Webster AC, Wiggins KJ, Wong G, Wyburn KR: KHA-CARI guideline: KHA-CARI adaptation of the KDIGO Clinical Practice Guideline for the Care of Kidney Transplant Recipients, Nephrology (Carlton) 2012, 17:204-214</w:t>
      </w:r>
    </w:p>
    <w:p w14:paraId="584A7612"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Chadban S, Eris, Russ G, Campbell S, Chapman J, </w:t>
      </w:r>
      <w:proofErr w:type="spellStart"/>
      <w:r w:rsidRPr="00374D98">
        <w:rPr>
          <w:rFonts w:asciiTheme="minorHAnsi" w:hAnsiTheme="minorHAnsi"/>
          <w:sz w:val="18"/>
          <w:szCs w:val="18"/>
        </w:rPr>
        <w:t>Pussell</w:t>
      </w:r>
      <w:proofErr w:type="spellEnd"/>
      <w:r w:rsidRPr="00374D98">
        <w:rPr>
          <w:rFonts w:asciiTheme="minorHAnsi" w:hAnsiTheme="minorHAnsi"/>
          <w:sz w:val="18"/>
          <w:szCs w:val="18"/>
        </w:rPr>
        <w:t xml:space="preserve"> B, </w:t>
      </w:r>
      <w:proofErr w:type="spellStart"/>
      <w:r w:rsidRPr="00374D98">
        <w:rPr>
          <w:rFonts w:asciiTheme="minorHAnsi" w:hAnsiTheme="minorHAnsi"/>
          <w:sz w:val="18"/>
          <w:szCs w:val="18"/>
        </w:rPr>
        <w:t>Trevillian</w:t>
      </w:r>
      <w:proofErr w:type="spellEnd"/>
      <w:r w:rsidRPr="00374D98">
        <w:rPr>
          <w:rFonts w:asciiTheme="minorHAnsi" w:hAnsiTheme="minorHAnsi"/>
          <w:sz w:val="18"/>
          <w:szCs w:val="18"/>
        </w:rPr>
        <w:t xml:space="preserve"> P, </w:t>
      </w:r>
      <w:proofErr w:type="spellStart"/>
      <w:r w:rsidRPr="00374D98">
        <w:rPr>
          <w:rFonts w:asciiTheme="minorHAnsi" w:hAnsiTheme="minorHAnsi"/>
          <w:sz w:val="18"/>
          <w:szCs w:val="18"/>
        </w:rPr>
        <w:t>Ierino</w:t>
      </w:r>
      <w:proofErr w:type="spellEnd"/>
      <w:r w:rsidRPr="00374D98">
        <w:rPr>
          <w:rFonts w:asciiTheme="minorHAnsi" w:hAnsiTheme="minorHAnsi"/>
          <w:sz w:val="18"/>
          <w:szCs w:val="18"/>
        </w:rPr>
        <w:t xml:space="preserve"> F, Thomson N, Hutchison B, Irish A, Woodcock C, </w:t>
      </w:r>
      <w:proofErr w:type="spellStart"/>
      <w:r w:rsidRPr="00374D98">
        <w:rPr>
          <w:rFonts w:asciiTheme="minorHAnsi" w:hAnsiTheme="minorHAnsi"/>
          <w:sz w:val="18"/>
          <w:szCs w:val="18"/>
        </w:rPr>
        <w:t>Kurstjens</w:t>
      </w:r>
      <w:proofErr w:type="spellEnd"/>
      <w:r w:rsidRPr="00374D98">
        <w:rPr>
          <w:rFonts w:asciiTheme="minorHAnsi" w:hAnsiTheme="minorHAnsi"/>
          <w:sz w:val="18"/>
          <w:szCs w:val="18"/>
        </w:rPr>
        <w:t xml:space="preserve"> N, Walker R: Enteric-Coated Mycophenolate Sodium (EC-MPS) in Combination with Full Dose or Reduced Dose Cyclosporine, </w:t>
      </w:r>
      <w:proofErr w:type="spellStart"/>
      <w:r w:rsidRPr="00374D98">
        <w:rPr>
          <w:rFonts w:asciiTheme="minorHAnsi" w:hAnsiTheme="minorHAnsi"/>
          <w:sz w:val="18"/>
          <w:szCs w:val="18"/>
        </w:rPr>
        <w:t>Basiliximab</w:t>
      </w:r>
      <w:proofErr w:type="spellEnd"/>
      <w:r w:rsidRPr="00374D98">
        <w:rPr>
          <w:rFonts w:asciiTheme="minorHAnsi" w:hAnsiTheme="minorHAnsi"/>
          <w:sz w:val="18"/>
          <w:szCs w:val="18"/>
        </w:rPr>
        <w:t xml:space="preserve"> and Corticosteroids in Australian De Novo Kidney Transplant Patients, Nephrology (Carlton) 2012, </w:t>
      </w:r>
    </w:p>
    <w:p w14:paraId="3BA0735F"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Wong G, Howard K, Chapman JR, Tong A, Bourke M, </w:t>
      </w:r>
      <w:proofErr w:type="spellStart"/>
      <w:r w:rsidRPr="00374D98">
        <w:rPr>
          <w:rFonts w:asciiTheme="minorHAnsi" w:hAnsiTheme="minorHAnsi"/>
          <w:sz w:val="18"/>
          <w:szCs w:val="18"/>
        </w:rPr>
        <w:t>Hayen</w:t>
      </w:r>
      <w:proofErr w:type="spellEnd"/>
      <w:r w:rsidRPr="00374D98">
        <w:rPr>
          <w:rFonts w:asciiTheme="minorHAnsi" w:hAnsiTheme="minorHAnsi"/>
          <w:sz w:val="18"/>
          <w:szCs w:val="18"/>
        </w:rPr>
        <w:t xml:space="preserve"> A, Macaskill P, Hope RL, Williams N, </w:t>
      </w:r>
      <w:proofErr w:type="spellStart"/>
      <w:r w:rsidRPr="00374D98">
        <w:rPr>
          <w:rFonts w:asciiTheme="minorHAnsi" w:hAnsiTheme="minorHAnsi"/>
          <w:sz w:val="18"/>
          <w:szCs w:val="18"/>
        </w:rPr>
        <w:t>Kieu</w:t>
      </w:r>
      <w:proofErr w:type="spellEnd"/>
      <w:r w:rsidRPr="00374D98">
        <w:rPr>
          <w:rFonts w:asciiTheme="minorHAnsi" w:hAnsiTheme="minorHAnsi"/>
          <w:sz w:val="18"/>
          <w:szCs w:val="18"/>
        </w:rPr>
        <w:t xml:space="preserve"> A, Allen R, Chadban S, Pollock C, Webster AC, Roger S, Craig JC: Test performance of </w:t>
      </w:r>
      <w:proofErr w:type="spellStart"/>
      <w:r w:rsidRPr="00374D98">
        <w:rPr>
          <w:rFonts w:asciiTheme="minorHAnsi" w:hAnsiTheme="minorHAnsi"/>
          <w:sz w:val="18"/>
          <w:szCs w:val="18"/>
        </w:rPr>
        <w:t>faecal</w:t>
      </w:r>
      <w:proofErr w:type="spellEnd"/>
      <w:r w:rsidRPr="00374D98">
        <w:rPr>
          <w:rFonts w:asciiTheme="minorHAnsi" w:hAnsiTheme="minorHAnsi"/>
          <w:sz w:val="18"/>
          <w:szCs w:val="18"/>
        </w:rPr>
        <w:t xml:space="preserve"> occult blood testing for the detection of bowel cancer in people with chronic kidney disease (DETECT) protocol, BMC Public Health 2011, 11:516</w:t>
      </w:r>
    </w:p>
    <w:p w14:paraId="1576CD65"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White SL, Yu R, Craig JC, Polkinghorne KR, Atkins RC, Chadban SJ: Diagnostic accuracy of urine dipsticks for detection of albuminuria in the general community, Am J Kidney Dis 2011, 58:19-28</w:t>
      </w:r>
    </w:p>
    <w:p w14:paraId="09B252EB"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White SL, Polkinghorne KR, Chadban SJ: Population prevalence of proteinuria and diagnostic accuracy of urine dipsticks, Am J Kidney Dis 2011, 58:1039; author reply 1039-1040</w:t>
      </w:r>
    </w:p>
    <w:p w14:paraId="1923AFD4"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White SL, Dunstan DW, Polkinghorne KR, Atkins RC, Cass A, Chadban SJ: Physical inactivity and chronic kidney disease in Australian adults: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w:t>
      </w:r>
      <w:proofErr w:type="spellStart"/>
      <w:r w:rsidRPr="00374D98">
        <w:rPr>
          <w:rFonts w:asciiTheme="minorHAnsi" w:hAnsiTheme="minorHAnsi"/>
          <w:sz w:val="18"/>
          <w:szCs w:val="18"/>
        </w:rPr>
        <w:t>Nutr</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Metab</w:t>
      </w:r>
      <w:proofErr w:type="spellEnd"/>
      <w:r w:rsidRPr="00374D98">
        <w:rPr>
          <w:rFonts w:asciiTheme="minorHAnsi" w:hAnsiTheme="minorHAnsi"/>
          <w:sz w:val="18"/>
          <w:szCs w:val="18"/>
        </w:rPr>
        <w:t xml:space="preserve"> Cardiovasc Dis 2011, 21:104-112</w:t>
      </w:r>
    </w:p>
    <w:p w14:paraId="091D232C"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Maple-Brown LJ, Cunningham J, Hodge AM, </w:t>
      </w:r>
      <w:proofErr w:type="spellStart"/>
      <w:r w:rsidRPr="00374D98">
        <w:rPr>
          <w:rFonts w:asciiTheme="minorHAnsi" w:hAnsiTheme="minorHAnsi"/>
          <w:sz w:val="18"/>
          <w:szCs w:val="18"/>
        </w:rPr>
        <w:t>Weeramanthri</w:t>
      </w:r>
      <w:proofErr w:type="spellEnd"/>
      <w:r w:rsidRPr="00374D98">
        <w:rPr>
          <w:rFonts w:asciiTheme="minorHAnsi" w:hAnsiTheme="minorHAnsi"/>
          <w:sz w:val="18"/>
          <w:szCs w:val="18"/>
        </w:rPr>
        <w:t xml:space="preserve"> T, Dunbar T, Lawton PD, </w:t>
      </w:r>
      <w:proofErr w:type="spellStart"/>
      <w:r w:rsidRPr="00374D98">
        <w:rPr>
          <w:rFonts w:asciiTheme="minorHAnsi" w:hAnsiTheme="minorHAnsi"/>
          <w:sz w:val="18"/>
          <w:szCs w:val="18"/>
        </w:rPr>
        <w:t>Zimmet</w:t>
      </w:r>
      <w:proofErr w:type="spellEnd"/>
      <w:r w:rsidRPr="00374D98">
        <w:rPr>
          <w:rFonts w:asciiTheme="minorHAnsi" w:hAnsiTheme="minorHAnsi"/>
          <w:sz w:val="18"/>
          <w:szCs w:val="18"/>
        </w:rPr>
        <w:t xml:space="preserve"> PZ, Chadban SJ, Polkinghorne KR, Shaw JE, O'Dea K: High rates of albuminuria but not of low eGFR in Urban Indigenous Australians: the DRUID Study, BMC Public Health 2011, 11:346</w:t>
      </w:r>
    </w:p>
    <w:p w14:paraId="3DDB0994"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Chadban S, Campbell S,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 Russ G, McDonald S: A review of utility-based allocation strategies to maximize graft years of deceased donor kidneys, Nephrology (Carlton) 2011, 16:368-376</w:t>
      </w:r>
    </w:p>
    <w:p w14:paraId="170B4E42"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Lim WH, Chadban S, Campbell S, </w:t>
      </w:r>
      <w:proofErr w:type="spellStart"/>
      <w:r w:rsidRPr="00374D98">
        <w:rPr>
          <w:rFonts w:asciiTheme="minorHAnsi" w:hAnsiTheme="minorHAnsi"/>
          <w:sz w:val="18"/>
          <w:szCs w:val="18"/>
        </w:rPr>
        <w:t>Cohney</w:t>
      </w:r>
      <w:proofErr w:type="spellEnd"/>
      <w:r w:rsidRPr="00374D98">
        <w:rPr>
          <w:rFonts w:asciiTheme="minorHAnsi" w:hAnsiTheme="minorHAnsi"/>
          <w:sz w:val="18"/>
          <w:szCs w:val="18"/>
        </w:rPr>
        <w:t xml:space="preserve"> S, Russ G, McDonald S: A Review </w:t>
      </w:r>
      <w:proofErr w:type="gramStart"/>
      <w:r w:rsidRPr="00374D98">
        <w:rPr>
          <w:rFonts w:asciiTheme="minorHAnsi" w:hAnsiTheme="minorHAnsi"/>
          <w:sz w:val="18"/>
          <w:szCs w:val="18"/>
        </w:rPr>
        <w:t>Of</w:t>
      </w:r>
      <w:proofErr w:type="gramEnd"/>
      <w:r w:rsidRPr="00374D98">
        <w:rPr>
          <w:rFonts w:asciiTheme="minorHAnsi" w:hAnsiTheme="minorHAnsi"/>
          <w:sz w:val="18"/>
          <w:szCs w:val="18"/>
        </w:rPr>
        <w:t xml:space="preserve"> Utility-Based Allocation Strategies To </w:t>
      </w:r>
      <w:proofErr w:type="spellStart"/>
      <w:r w:rsidRPr="00374D98">
        <w:rPr>
          <w:rFonts w:asciiTheme="minorHAnsi" w:hAnsiTheme="minorHAnsi"/>
          <w:sz w:val="18"/>
          <w:szCs w:val="18"/>
        </w:rPr>
        <w:t>Maximise</w:t>
      </w:r>
      <w:proofErr w:type="spellEnd"/>
      <w:r w:rsidRPr="00374D98">
        <w:rPr>
          <w:rFonts w:asciiTheme="minorHAnsi" w:hAnsiTheme="minorHAnsi"/>
          <w:sz w:val="18"/>
          <w:szCs w:val="18"/>
        </w:rPr>
        <w:t xml:space="preserve"> Graft Years Of Deceased Donor Kidneys, Nephrology (Carlton) 2011, </w:t>
      </w:r>
    </w:p>
    <w:p w14:paraId="27C5E523"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Irving MJ, Tong A, Jan S, Cass A, Rose J, Chadban S, Allen RD, Craig JC, Wong G, Howard K: Factors that influence the decision to be an organ donor: a systematic review of the qualitative literature, Nephrol Dial Transplant 2011, </w:t>
      </w:r>
    </w:p>
    <w:p w14:paraId="6DF43B2A"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Howard K, Jan S, Rose J, Chadban S, Allen RD, Irving M, Tong A, Wong G, Craig JC, Cass A: Community Preferences for the Allocation &amp;Donation of Organs - The </w:t>
      </w:r>
      <w:proofErr w:type="spellStart"/>
      <w:r w:rsidRPr="00374D98">
        <w:rPr>
          <w:rFonts w:asciiTheme="minorHAnsi" w:hAnsiTheme="minorHAnsi"/>
          <w:sz w:val="18"/>
          <w:szCs w:val="18"/>
        </w:rPr>
        <w:t>PAraDOx</w:t>
      </w:r>
      <w:proofErr w:type="spellEnd"/>
      <w:r w:rsidRPr="00374D98">
        <w:rPr>
          <w:rFonts w:asciiTheme="minorHAnsi" w:hAnsiTheme="minorHAnsi"/>
          <w:sz w:val="18"/>
          <w:szCs w:val="18"/>
        </w:rPr>
        <w:t xml:space="preserve"> Study, BMC Public Health 2011, 11:386</w:t>
      </w:r>
    </w:p>
    <w:p w14:paraId="4D8EB716"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Gansevoort RT, Matsushita K, van der Velde M, Astor BC, Woodward M, Levey AS, Jong PE, Coresh J, de Jong PE, El-</w:t>
      </w:r>
      <w:proofErr w:type="spellStart"/>
      <w:r w:rsidRPr="00374D98">
        <w:rPr>
          <w:rFonts w:asciiTheme="minorHAnsi" w:hAnsiTheme="minorHAnsi"/>
          <w:sz w:val="18"/>
          <w:szCs w:val="18"/>
        </w:rPr>
        <w:t>Nahas</w:t>
      </w:r>
      <w:proofErr w:type="spellEnd"/>
      <w:r w:rsidRPr="00374D98">
        <w:rPr>
          <w:rFonts w:asciiTheme="minorHAnsi" w:hAnsiTheme="minorHAnsi"/>
          <w:sz w:val="18"/>
          <w:szCs w:val="18"/>
        </w:rPr>
        <w:t xml:space="preserve"> M, </w:t>
      </w:r>
      <w:proofErr w:type="spellStart"/>
      <w:r w:rsidRPr="00374D98">
        <w:rPr>
          <w:rFonts w:asciiTheme="minorHAnsi" w:hAnsiTheme="minorHAnsi"/>
          <w:sz w:val="18"/>
          <w:szCs w:val="18"/>
        </w:rPr>
        <w:t>Eckardt</w:t>
      </w:r>
      <w:proofErr w:type="spellEnd"/>
      <w:r w:rsidRPr="00374D98">
        <w:rPr>
          <w:rFonts w:asciiTheme="minorHAnsi" w:hAnsiTheme="minorHAnsi"/>
          <w:sz w:val="18"/>
          <w:szCs w:val="18"/>
        </w:rPr>
        <w:t xml:space="preserve"> KU, </w:t>
      </w:r>
      <w:proofErr w:type="spellStart"/>
      <w:r w:rsidRPr="00374D98">
        <w:rPr>
          <w:rFonts w:asciiTheme="minorHAnsi" w:hAnsiTheme="minorHAnsi"/>
          <w:sz w:val="18"/>
          <w:szCs w:val="18"/>
        </w:rPr>
        <w:t>Kasiske</w:t>
      </w:r>
      <w:proofErr w:type="spellEnd"/>
      <w:r w:rsidRPr="00374D98">
        <w:rPr>
          <w:rFonts w:asciiTheme="minorHAnsi" w:hAnsiTheme="minorHAnsi"/>
          <w:sz w:val="18"/>
          <w:szCs w:val="18"/>
        </w:rPr>
        <w:t xml:space="preserve"> BL, Ninomiya T, Chalmers J, </w:t>
      </w:r>
      <w:proofErr w:type="spellStart"/>
      <w:r w:rsidRPr="00374D98">
        <w:rPr>
          <w:rFonts w:asciiTheme="minorHAnsi" w:hAnsiTheme="minorHAnsi"/>
          <w:sz w:val="18"/>
          <w:szCs w:val="18"/>
        </w:rPr>
        <w:t>Macmahon</w:t>
      </w:r>
      <w:proofErr w:type="spellEnd"/>
      <w:r w:rsidRPr="00374D98">
        <w:rPr>
          <w:rFonts w:asciiTheme="minorHAnsi" w:hAnsiTheme="minorHAnsi"/>
          <w:sz w:val="18"/>
          <w:szCs w:val="18"/>
        </w:rPr>
        <w:t xml:space="preserve"> S, Tonelli M, </w:t>
      </w:r>
      <w:proofErr w:type="spellStart"/>
      <w:r w:rsidRPr="00374D98">
        <w:rPr>
          <w:rFonts w:asciiTheme="minorHAnsi" w:hAnsiTheme="minorHAnsi"/>
          <w:sz w:val="18"/>
          <w:szCs w:val="18"/>
        </w:rPr>
        <w:t>Hemmelgarn</w:t>
      </w:r>
      <w:proofErr w:type="spellEnd"/>
      <w:r w:rsidRPr="00374D98">
        <w:rPr>
          <w:rFonts w:asciiTheme="minorHAnsi" w:hAnsiTheme="minorHAnsi"/>
          <w:sz w:val="18"/>
          <w:szCs w:val="18"/>
        </w:rPr>
        <w:t xml:space="preserve"> B, Wang Y, </w:t>
      </w:r>
      <w:r w:rsidRPr="00374D98">
        <w:rPr>
          <w:rFonts w:asciiTheme="minorHAnsi" w:hAnsiTheme="minorHAnsi"/>
          <w:sz w:val="18"/>
          <w:szCs w:val="18"/>
        </w:rPr>
        <w:lastRenderedPageBreak/>
        <w:t xml:space="preserve">Atkins RC, Polkinghorne KR, Chadban SJ, Shankar A, Klein R, Klein BE, Sacks F, </w:t>
      </w:r>
      <w:proofErr w:type="spellStart"/>
      <w:r w:rsidRPr="00374D98">
        <w:rPr>
          <w:rFonts w:asciiTheme="minorHAnsi" w:hAnsiTheme="minorHAnsi"/>
          <w:sz w:val="18"/>
          <w:szCs w:val="18"/>
        </w:rPr>
        <w:t>Curhan</w:t>
      </w:r>
      <w:proofErr w:type="spellEnd"/>
      <w:r w:rsidRPr="00374D98">
        <w:rPr>
          <w:rFonts w:asciiTheme="minorHAnsi" w:hAnsiTheme="minorHAnsi"/>
          <w:sz w:val="18"/>
          <w:szCs w:val="18"/>
        </w:rPr>
        <w:t xml:space="preserve"> G, </w:t>
      </w:r>
      <w:proofErr w:type="spellStart"/>
      <w:r w:rsidRPr="00374D98">
        <w:rPr>
          <w:rFonts w:asciiTheme="minorHAnsi" w:hAnsiTheme="minorHAnsi"/>
          <w:sz w:val="18"/>
          <w:szCs w:val="18"/>
        </w:rPr>
        <w:t>Shlipak</w:t>
      </w:r>
      <w:proofErr w:type="spellEnd"/>
      <w:r w:rsidRPr="00374D98">
        <w:rPr>
          <w:rFonts w:asciiTheme="minorHAnsi" w:hAnsiTheme="minorHAnsi"/>
          <w:sz w:val="18"/>
          <w:szCs w:val="18"/>
        </w:rPr>
        <w:t xml:space="preserve"> M, </w:t>
      </w:r>
      <w:proofErr w:type="spellStart"/>
      <w:r w:rsidRPr="00374D98">
        <w:rPr>
          <w:rFonts w:asciiTheme="minorHAnsi" w:hAnsiTheme="minorHAnsi"/>
          <w:sz w:val="18"/>
          <w:szCs w:val="18"/>
        </w:rPr>
        <w:t>Sarnak</w:t>
      </w:r>
      <w:proofErr w:type="spellEnd"/>
      <w:r w:rsidRPr="00374D98">
        <w:rPr>
          <w:rFonts w:asciiTheme="minorHAnsi" w:hAnsiTheme="minorHAnsi"/>
          <w:sz w:val="18"/>
          <w:szCs w:val="18"/>
        </w:rPr>
        <w:t xml:space="preserve"> MJ, Katz R, Fried LP, </w:t>
      </w:r>
      <w:proofErr w:type="spellStart"/>
      <w:r w:rsidRPr="00374D98">
        <w:rPr>
          <w:rFonts w:asciiTheme="minorHAnsi" w:hAnsiTheme="minorHAnsi"/>
          <w:sz w:val="18"/>
          <w:szCs w:val="18"/>
        </w:rPr>
        <w:t>Hallan</w:t>
      </w:r>
      <w:proofErr w:type="spellEnd"/>
      <w:r w:rsidRPr="00374D98">
        <w:rPr>
          <w:rFonts w:asciiTheme="minorHAnsi" w:hAnsiTheme="minorHAnsi"/>
          <w:sz w:val="18"/>
          <w:szCs w:val="18"/>
        </w:rPr>
        <w:t xml:space="preserve"> S, </w:t>
      </w:r>
      <w:proofErr w:type="spellStart"/>
      <w:r w:rsidRPr="00374D98">
        <w:rPr>
          <w:rFonts w:asciiTheme="minorHAnsi" w:hAnsiTheme="minorHAnsi"/>
          <w:sz w:val="18"/>
          <w:szCs w:val="18"/>
        </w:rPr>
        <w:t>Lydersen</w:t>
      </w:r>
      <w:proofErr w:type="spellEnd"/>
      <w:r w:rsidRPr="00374D98">
        <w:rPr>
          <w:rFonts w:asciiTheme="minorHAnsi" w:hAnsiTheme="minorHAnsi"/>
          <w:sz w:val="18"/>
          <w:szCs w:val="18"/>
        </w:rPr>
        <w:t xml:space="preserve"> S, Holmen J, Lee BJ, </w:t>
      </w:r>
      <w:proofErr w:type="spellStart"/>
      <w:r w:rsidRPr="00374D98">
        <w:rPr>
          <w:rFonts w:asciiTheme="minorHAnsi" w:hAnsiTheme="minorHAnsi"/>
          <w:sz w:val="18"/>
          <w:szCs w:val="18"/>
        </w:rPr>
        <w:t>Ishani</w:t>
      </w:r>
      <w:proofErr w:type="spellEnd"/>
      <w:r w:rsidRPr="00374D98">
        <w:rPr>
          <w:rFonts w:asciiTheme="minorHAnsi" w:hAnsiTheme="minorHAnsi"/>
          <w:sz w:val="18"/>
          <w:szCs w:val="18"/>
        </w:rPr>
        <w:t xml:space="preserve"> A, </w:t>
      </w:r>
      <w:proofErr w:type="spellStart"/>
      <w:r w:rsidRPr="00374D98">
        <w:rPr>
          <w:rFonts w:asciiTheme="minorHAnsi" w:hAnsiTheme="minorHAnsi"/>
          <w:sz w:val="18"/>
          <w:szCs w:val="18"/>
        </w:rPr>
        <w:t>Neaton</w:t>
      </w:r>
      <w:proofErr w:type="spellEnd"/>
      <w:r w:rsidRPr="00374D98">
        <w:rPr>
          <w:rFonts w:asciiTheme="minorHAnsi" w:hAnsiTheme="minorHAnsi"/>
          <w:sz w:val="18"/>
          <w:szCs w:val="18"/>
        </w:rPr>
        <w:t xml:space="preserve"> J, Svendsen K, Iseki K, Mann JF, Yusuf S, Teo KK, Gao P, Nelson RG, </w:t>
      </w:r>
      <w:proofErr w:type="spellStart"/>
      <w:r w:rsidRPr="00374D98">
        <w:rPr>
          <w:rFonts w:asciiTheme="minorHAnsi" w:hAnsiTheme="minorHAnsi"/>
          <w:sz w:val="18"/>
          <w:szCs w:val="18"/>
        </w:rPr>
        <w:t>Knowler</w:t>
      </w:r>
      <w:proofErr w:type="spellEnd"/>
      <w:r w:rsidRPr="00374D98">
        <w:rPr>
          <w:rFonts w:asciiTheme="minorHAnsi" w:hAnsiTheme="minorHAnsi"/>
          <w:sz w:val="18"/>
          <w:szCs w:val="18"/>
        </w:rPr>
        <w:t xml:space="preserve"> WC, Auguste P, Veldhuis K, </w:t>
      </w:r>
      <w:proofErr w:type="spellStart"/>
      <w:r w:rsidRPr="00374D98">
        <w:rPr>
          <w:rFonts w:asciiTheme="minorHAnsi" w:hAnsiTheme="minorHAnsi"/>
          <w:sz w:val="18"/>
          <w:szCs w:val="18"/>
        </w:rPr>
        <w:t>Camarata</w:t>
      </w:r>
      <w:proofErr w:type="spellEnd"/>
      <w:r w:rsidRPr="00374D98">
        <w:rPr>
          <w:rFonts w:asciiTheme="minorHAnsi" w:hAnsiTheme="minorHAnsi"/>
          <w:sz w:val="18"/>
          <w:szCs w:val="18"/>
        </w:rPr>
        <w:t xml:space="preserve"> L, Thomas B, Manley T: Lower estimated GFR and higher albuminuria are associated with adverse kidney outcomes in both general and high-risk populations. A collaborative meta-analysis of general and high-risk population cohorts, Kidney Int 2011, </w:t>
      </w:r>
    </w:p>
    <w:p w14:paraId="7712B881"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Chen GE, Wu H, Ma J, Chadban SJ, </w:t>
      </w:r>
      <w:proofErr w:type="spellStart"/>
      <w:r w:rsidRPr="00374D98">
        <w:rPr>
          <w:rFonts w:asciiTheme="minorHAnsi" w:hAnsiTheme="minorHAnsi"/>
          <w:sz w:val="18"/>
          <w:szCs w:val="18"/>
        </w:rPr>
        <w:t>Sharland</w:t>
      </w:r>
      <w:proofErr w:type="spellEnd"/>
      <w:r w:rsidRPr="00374D98">
        <w:rPr>
          <w:rFonts w:asciiTheme="minorHAnsi" w:hAnsiTheme="minorHAnsi"/>
          <w:sz w:val="18"/>
          <w:szCs w:val="18"/>
        </w:rPr>
        <w:t xml:space="preserve"> A: Toll-like receptor 4 engagement contributes to expression of NKG2D ligands by renal tubular epithelial cells, Nephrol Dial Transplant 2011, 26:3873-3881</w:t>
      </w:r>
    </w:p>
    <w:p w14:paraId="243D3430"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Chan M, Patwardhan A, Ryan C, </w:t>
      </w:r>
      <w:proofErr w:type="spellStart"/>
      <w:r w:rsidRPr="00374D98">
        <w:rPr>
          <w:rFonts w:asciiTheme="minorHAnsi" w:hAnsiTheme="minorHAnsi"/>
          <w:sz w:val="18"/>
          <w:szCs w:val="18"/>
        </w:rPr>
        <w:t>Trevillian</w:t>
      </w:r>
      <w:proofErr w:type="spellEnd"/>
      <w:r w:rsidRPr="00374D98">
        <w:rPr>
          <w:rFonts w:asciiTheme="minorHAnsi" w:hAnsiTheme="minorHAnsi"/>
          <w:sz w:val="18"/>
          <w:szCs w:val="18"/>
        </w:rPr>
        <w:t xml:space="preserve"> P, Chadban S, Westgarth F, Fry K: Evidence-based guidelines for the nutritional management of adult kidney transplant recipients, J Ren </w:t>
      </w:r>
      <w:proofErr w:type="spellStart"/>
      <w:r w:rsidRPr="00374D98">
        <w:rPr>
          <w:rFonts w:asciiTheme="minorHAnsi" w:hAnsiTheme="minorHAnsi"/>
          <w:sz w:val="18"/>
          <w:szCs w:val="18"/>
        </w:rPr>
        <w:t>Nutr</w:t>
      </w:r>
      <w:proofErr w:type="spellEnd"/>
      <w:r w:rsidRPr="00374D98">
        <w:rPr>
          <w:rFonts w:asciiTheme="minorHAnsi" w:hAnsiTheme="minorHAnsi"/>
          <w:sz w:val="18"/>
          <w:szCs w:val="18"/>
        </w:rPr>
        <w:t xml:space="preserve"> 2011, 21:47-51</w:t>
      </w:r>
    </w:p>
    <w:p w14:paraId="5B07CAB6" w14:textId="77777777" w:rsidR="006C5023" w:rsidRPr="00374D98" w:rsidRDefault="003A3759" w:rsidP="006C5023">
      <w:pPr>
        <w:pStyle w:val="PlainText"/>
        <w:numPr>
          <w:ilvl w:val="0"/>
          <w:numId w:val="12"/>
        </w:numPr>
        <w:rPr>
          <w:rFonts w:asciiTheme="minorHAnsi" w:hAnsiTheme="minorHAnsi"/>
          <w:sz w:val="18"/>
          <w:szCs w:val="18"/>
        </w:rPr>
      </w:pPr>
      <w:r w:rsidRPr="00374D98">
        <w:rPr>
          <w:rFonts w:asciiTheme="minorHAnsi" w:hAnsiTheme="minorHAnsi" w:cs="Arial"/>
          <w:sz w:val="18"/>
          <w:szCs w:val="18"/>
          <w:lang w:eastAsia="en-AU"/>
        </w:rPr>
        <w:t xml:space="preserve">Clayton P, McDonald SP, Chadban SJ. Steroids and recurrent IgA nephropathy after kidney transplantation. </w:t>
      </w:r>
      <w:proofErr w:type="spellStart"/>
      <w:r w:rsidRPr="00374D98">
        <w:rPr>
          <w:rFonts w:asciiTheme="minorHAnsi" w:hAnsiTheme="minorHAnsi" w:cs="Arial"/>
          <w:sz w:val="18"/>
          <w:szCs w:val="18"/>
          <w:lang w:eastAsia="en-AU"/>
        </w:rPr>
        <w:t>AmJTransplant</w:t>
      </w:r>
      <w:proofErr w:type="spellEnd"/>
      <w:r w:rsidRPr="00374D98">
        <w:rPr>
          <w:rFonts w:asciiTheme="minorHAnsi" w:hAnsiTheme="minorHAnsi" w:cs="Arial"/>
          <w:sz w:val="18"/>
          <w:szCs w:val="18"/>
          <w:lang w:eastAsia="en-AU"/>
        </w:rPr>
        <w:t>, 2011;11:1645-9. [IF 7.1]</w:t>
      </w:r>
      <w:r w:rsidR="006C5023" w:rsidRPr="00374D98">
        <w:rPr>
          <w:rFonts w:asciiTheme="minorHAnsi" w:hAnsiTheme="minorHAnsi"/>
          <w:sz w:val="18"/>
          <w:szCs w:val="18"/>
        </w:rPr>
        <w:t xml:space="preserve"> </w:t>
      </w:r>
    </w:p>
    <w:p w14:paraId="54F88793" w14:textId="77777777" w:rsidR="003A3759" w:rsidRPr="00374D98" w:rsidRDefault="006C5023" w:rsidP="006C5023">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Wu H, Ma J, Wang P, </w:t>
      </w:r>
      <w:proofErr w:type="spellStart"/>
      <w:r w:rsidRPr="00374D98">
        <w:rPr>
          <w:rFonts w:asciiTheme="minorHAnsi" w:hAnsiTheme="minorHAnsi"/>
          <w:sz w:val="18"/>
          <w:szCs w:val="18"/>
        </w:rPr>
        <w:t>Corpuz</w:t>
      </w:r>
      <w:proofErr w:type="spellEnd"/>
      <w:r w:rsidRPr="00374D98">
        <w:rPr>
          <w:rFonts w:asciiTheme="minorHAnsi" w:hAnsiTheme="minorHAnsi"/>
          <w:sz w:val="18"/>
          <w:szCs w:val="18"/>
        </w:rPr>
        <w:t xml:space="preserve"> TM, Panchapakesan U, Wyburn KR, Chadban SJ: HMGB1 contributes to kidney ischemia reperfusion injury, J Am Soc Nephrol 2010, 21:1878-1890</w:t>
      </w:r>
    </w:p>
    <w:p w14:paraId="5D75FBFA"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 xml:space="preserve"> Maple-Brown LJ, Cunningham J, Hodge AM, </w:t>
      </w:r>
      <w:proofErr w:type="spellStart"/>
      <w:r w:rsidRPr="00374D98">
        <w:rPr>
          <w:rFonts w:asciiTheme="minorHAnsi" w:hAnsiTheme="minorHAnsi" w:cs="Arial"/>
          <w:sz w:val="18"/>
          <w:szCs w:val="18"/>
          <w:lang w:eastAsia="en-AU"/>
        </w:rPr>
        <w:t>Weeramanthri</w:t>
      </w:r>
      <w:proofErr w:type="spellEnd"/>
      <w:r w:rsidRPr="00374D98">
        <w:rPr>
          <w:rFonts w:asciiTheme="minorHAnsi" w:hAnsiTheme="minorHAnsi" w:cs="Arial"/>
          <w:sz w:val="18"/>
          <w:szCs w:val="18"/>
          <w:lang w:eastAsia="en-AU"/>
        </w:rPr>
        <w:t xml:space="preserve"> T, Dunbar T, Lawton PD,</w:t>
      </w:r>
    </w:p>
    <w:p w14:paraId="12507D0A" w14:textId="77777777" w:rsidR="003A3759" w:rsidRPr="00374D98" w:rsidRDefault="003A3759" w:rsidP="006A1A84">
      <w:pPr>
        <w:shd w:val="clear" w:color="auto" w:fill="FFFFFF"/>
        <w:ind w:left="432"/>
        <w:rPr>
          <w:rFonts w:asciiTheme="minorHAnsi" w:hAnsiTheme="minorHAnsi" w:cs="Arial"/>
          <w:sz w:val="18"/>
          <w:szCs w:val="18"/>
          <w:lang w:eastAsia="en-AU"/>
        </w:rPr>
      </w:pPr>
      <w:proofErr w:type="spellStart"/>
      <w:r w:rsidRPr="00374D98">
        <w:rPr>
          <w:rFonts w:asciiTheme="minorHAnsi" w:hAnsiTheme="minorHAnsi" w:cs="Arial"/>
          <w:sz w:val="18"/>
          <w:szCs w:val="18"/>
          <w:lang w:eastAsia="en-AU"/>
        </w:rPr>
        <w:t>Zimmet</w:t>
      </w:r>
      <w:proofErr w:type="spellEnd"/>
      <w:r w:rsidRPr="00374D98">
        <w:rPr>
          <w:rFonts w:asciiTheme="minorHAnsi" w:hAnsiTheme="minorHAnsi" w:cs="Arial"/>
          <w:sz w:val="18"/>
          <w:szCs w:val="18"/>
          <w:lang w:eastAsia="en-AU"/>
        </w:rPr>
        <w:t xml:space="preserve"> PZ, Chadban SJ, Polkinghorne KR, Shaw JE, O'Dea K. High rates of</w:t>
      </w:r>
    </w:p>
    <w:p w14:paraId="34D9AC98"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albuminuria but not of low eGFR in urban indigenous Australians: the DRUID study.</w:t>
      </w:r>
    </w:p>
    <w:p w14:paraId="1DBF1365"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 xml:space="preserve">BMC Public Health. 2011 May </w:t>
      </w:r>
      <w:proofErr w:type="gramStart"/>
      <w:r w:rsidRPr="00374D98">
        <w:rPr>
          <w:rFonts w:asciiTheme="minorHAnsi" w:hAnsiTheme="minorHAnsi" w:cs="Arial"/>
          <w:sz w:val="18"/>
          <w:szCs w:val="18"/>
          <w:lang w:eastAsia="en-AU"/>
        </w:rPr>
        <w:t>19;11:346</w:t>
      </w:r>
      <w:proofErr w:type="gramEnd"/>
      <w:r w:rsidRPr="00374D98">
        <w:rPr>
          <w:rFonts w:asciiTheme="minorHAnsi" w:hAnsiTheme="minorHAnsi" w:cs="Arial"/>
          <w:sz w:val="18"/>
          <w:szCs w:val="18"/>
          <w:lang w:eastAsia="en-AU"/>
        </w:rPr>
        <w:t>. PubMed PMID: 21595912; PubMed Central</w:t>
      </w:r>
    </w:p>
    <w:p w14:paraId="4657CACE"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PMCID: PMC3112138.</w:t>
      </w:r>
    </w:p>
    <w:p w14:paraId="544B28F6"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PubMed Central PMCID: PMC3125368.</w:t>
      </w:r>
    </w:p>
    <w:p w14:paraId="626F3AC9"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 xml:space="preserve">Wong G, Howard K, Chapman JR, Tong A, Bourke MJ, </w:t>
      </w:r>
      <w:proofErr w:type="spellStart"/>
      <w:r w:rsidRPr="00374D98">
        <w:rPr>
          <w:rFonts w:asciiTheme="minorHAnsi" w:hAnsiTheme="minorHAnsi" w:cs="Arial"/>
          <w:sz w:val="18"/>
          <w:szCs w:val="18"/>
          <w:lang w:eastAsia="en-AU"/>
        </w:rPr>
        <w:t>Hayen</w:t>
      </w:r>
      <w:proofErr w:type="spellEnd"/>
      <w:r w:rsidRPr="00374D98">
        <w:rPr>
          <w:rFonts w:asciiTheme="minorHAnsi" w:hAnsiTheme="minorHAnsi" w:cs="Arial"/>
          <w:sz w:val="18"/>
          <w:szCs w:val="18"/>
          <w:lang w:eastAsia="en-AU"/>
        </w:rPr>
        <w:t xml:space="preserve"> A, Macaskill P, Hope</w:t>
      </w:r>
    </w:p>
    <w:p w14:paraId="602F0D8E"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 xml:space="preserve">RL, Williams N, </w:t>
      </w:r>
      <w:proofErr w:type="spellStart"/>
      <w:r w:rsidRPr="00374D98">
        <w:rPr>
          <w:rFonts w:asciiTheme="minorHAnsi" w:hAnsiTheme="minorHAnsi" w:cs="Arial"/>
          <w:sz w:val="18"/>
          <w:szCs w:val="18"/>
          <w:lang w:eastAsia="en-AU"/>
        </w:rPr>
        <w:t>Kieu</w:t>
      </w:r>
      <w:proofErr w:type="spellEnd"/>
      <w:r w:rsidRPr="00374D98">
        <w:rPr>
          <w:rFonts w:asciiTheme="minorHAnsi" w:hAnsiTheme="minorHAnsi" w:cs="Arial"/>
          <w:sz w:val="18"/>
          <w:szCs w:val="18"/>
          <w:lang w:eastAsia="en-AU"/>
        </w:rPr>
        <w:t xml:space="preserve"> A, Allen R, Chadban S, Pollock C, Webster A, Roger SD, Craig</w:t>
      </w:r>
    </w:p>
    <w:p w14:paraId="0827E6F1"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 xml:space="preserve">JC. Test performance of </w:t>
      </w:r>
      <w:proofErr w:type="spellStart"/>
      <w:r w:rsidRPr="00374D98">
        <w:rPr>
          <w:rFonts w:asciiTheme="minorHAnsi" w:hAnsiTheme="minorHAnsi" w:cs="Arial"/>
          <w:sz w:val="18"/>
          <w:szCs w:val="18"/>
          <w:lang w:eastAsia="en-AU"/>
        </w:rPr>
        <w:t>faecal</w:t>
      </w:r>
      <w:proofErr w:type="spellEnd"/>
      <w:r w:rsidRPr="00374D98">
        <w:rPr>
          <w:rFonts w:asciiTheme="minorHAnsi" w:hAnsiTheme="minorHAnsi" w:cs="Arial"/>
          <w:sz w:val="18"/>
          <w:szCs w:val="18"/>
          <w:lang w:eastAsia="en-AU"/>
        </w:rPr>
        <w:t xml:space="preserve"> occult blood testing for the detection of bowel</w:t>
      </w:r>
    </w:p>
    <w:p w14:paraId="7DD363AB"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cancer in people with chronic kidney disease (DETECT) protocol. BMC Public</w:t>
      </w:r>
    </w:p>
    <w:p w14:paraId="31A39933"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 xml:space="preserve">Health. 2011 Jun </w:t>
      </w:r>
      <w:proofErr w:type="gramStart"/>
      <w:r w:rsidRPr="00374D98">
        <w:rPr>
          <w:rFonts w:asciiTheme="minorHAnsi" w:hAnsiTheme="minorHAnsi" w:cs="Arial"/>
          <w:sz w:val="18"/>
          <w:szCs w:val="18"/>
          <w:lang w:eastAsia="en-AU"/>
        </w:rPr>
        <w:t>29;11:516</w:t>
      </w:r>
      <w:proofErr w:type="gramEnd"/>
      <w:r w:rsidRPr="00374D98">
        <w:rPr>
          <w:rFonts w:asciiTheme="minorHAnsi" w:hAnsiTheme="minorHAnsi" w:cs="Arial"/>
          <w:sz w:val="18"/>
          <w:szCs w:val="18"/>
          <w:lang w:eastAsia="en-AU"/>
        </w:rPr>
        <w:t xml:space="preserve">. PubMed PMID: 21714917; </w:t>
      </w:r>
    </w:p>
    <w:p w14:paraId="6C38F997"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 xml:space="preserve">Wong G, Howard K, Chapman J, Pollock C, Chadban S, </w:t>
      </w:r>
      <w:proofErr w:type="spellStart"/>
      <w:r w:rsidRPr="00374D98">
        <w:rPr>
          <w:rFonts w:asciiTheme="minorHAnsi" w:hAnsiTheme="minorHAnsi" w:cs="Arial"/>
          <w:sz w:val="18"/>
          <w:szCs w:val="18"/>
          <w:lang w:eastAsia="en-AU"/>
        </w:rPr>
        <w:t>Salkeld</w:t>
      </w:r>
      <w:proofErr w:type="spellEnd"/>
      <w:r w:rsidRPr="00374D98">
        <w:rPr>
          <w:rFonts w:asciiTheme="minorHAnsi" w:hAnsiTheme="minorHAnsi" w:cs="Arial"/>
          <w:sz w:val="18"/>
          <w:szCs w:val="18"/>
          <w:lang w:eastAsia="en-AU"/>
        </w:rPr>
        <w:t xml:space="preserve"> G, Tong A, Williams</w:t>
      </w:r>
    </w:p>
    <w:p w14:paraId="60CBFB4F"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N, Webster A, Craig JC. How do people with chronic kidney disease value cancer</w:t>
      </w:r>
    </w:p>
    <w:p w14:paraId="0C74DD72" w14:textId="77777777" w:rsidR="003A3759" w:rsidRPr="00374D98" w:rsidRDefault="003A3759" w:rsidP="006A1A84">
      <w:pPr>
        <w:shd w:val="clear" w:color="auto" w:fill="FFFFFF"/>
        <w:ind w:left="432"/>
        <w:rPr>
          <w:rFonts w:asciiTheme="minorHAnsi" w:hAnsiTheme="minorHAnsi" w:cs="Arial"/>
          <w:sz w:val="18"/>
          <w:szCs w:val="18"/>
          <w:lang w:eastAsia="en-AU"/>
        </w:rPr>
      </w:pPr>
      <w:r w:rsidRPr="00374D98">
        <w:rPr>
          <w:rFonts w:asciiTheme="minorHAnsi" w:hAnsiTheme="minorHAnsi" w:cs="Arial"/>
          <w:sz w:val="18"/>
          <w:szCs w:val="18"/>
          <w:lang w:eastAsia="en-AU"/>
        </w:rPr>
        <w:t xml:space="preserve">related quality of life? Nephrology (Carlton). 2011 Oct 23. </w:t>
      </w:r>
      <w:proofErr w:type="spellStart"/>
      <w:r w:rsidRPr="00374D98">
        <w:rPr>
          <w:rFonts w:asciiTheme="minorHAnsi" w:hAnsiTheme="minorHAnsi" w:cs="Arial"/>
          <w:sz w:val="18"/>
          <w:szCs w:val="18"/>
          <w:lang w:eastAsia="en-AU"/>
        </w:rPr>
        <w:t>doi</w:t>
      </w:r>
      <w:proofErr w:type="spellEnd"/>
      <w:r w:rsidRPr="00374D98">
        <w:rPr>
          <w:rFonts w:asciiTheme="minorHAnsi" w:hAnsiTheme="minorHAnsi" w:cs="Arial"/>
          <w:sz w:val="18"/>
          <w:szCs w:val="18"/>
          <w:lang w:eastAsia="en-AU"/>
        </w:rPr>
        <w:t>:</w:t>
      </w:r>
    </w:p>
    <w:p w14:paraId="7A60066C"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 xml:space="preserve">White S, Yu R, Craig J, Polkinghorne K, Atkins RC, Chadban SJ. Diagnostic accuracy of urine dipsticks for detection of albuminuria in the general population. </w:t>
      </w:r>
      <w:proofErr w:type="spellStart"/>
      <w:r w:rsidRPr="00374D98">
        <w:rPr>
          <w:rFonts w:asciiTheme="minorHAnsi" w:hAnsiTheme="minorHAnsi" w:cs="Arial"/>
          <w:sz w:val="18"/>
          <w:szCs w:val="18"/>
          <w:lang w:eastAsia="en-AU"/>
        </w:rPr>
        <w:t>Am.J.Kid.Dis</w:t>
      </w:r>
      <w:proofErr w:type="spellEnd"/>
      <w:r w:rsidRPr="00374D98">
        <w:rPr>
          <w:rFonts w:asciiTheme="minorHAnsi" w:hAnsiTheme="minorHAnsi" w:cs="Arial"/>
          <w:sz w:val="18"/>
          <w:szCs w:val="18"/>
          <w:lang w:eastAsia="en-AU"/>
        </w:rPr>
        <w:t xml:space="preserve">. 2011;58:19-28 [IF4.0] </w:t>
      </w:r>
    </w:p>
    <w:p w14:paraId="50E35D49"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 xml:space="preserve">Chan M, Patwardhan A, Ryan C, </w:t>
      </w:r>
      <w:proofErr w:type="spellStart"/>
      <w:r w:rsidRPr="00374D98">
        <w:rPr>
          <w:rFonts w:asciiTheme="minorHAnsi" w:hAnsiTheme="minorHAnsi" w:cs="Arial"/>
          <w:sz w:val="18"/>
          <w:szCs w:val="18"/>
          <w:lang w:eastAsia="en-AU"/>
        </w:rPr>
        <w:t>Trevillian</w:t>
      </w:r>
      <w:proofErr w:type="spellEnd"/>
      <w:r w:rsidRPr="00374D98">
        <w:rPr>
          <w:rFonts w:asciiTheme="minorHAnsi" w:hAnsiTheme="minorHAnsi" w:cs="Arial"/>
          <w:sz w:val="18"/>
          <w:szCs w:val="18"/>
          <w:lang w:eastAsia="en-AU"/>
        </w:rPr>
        <w:t xml:space="preserve"> P, Chadban S, Westgarth F, Fry K. </w:t>
      </w:r>
      <w:hyperlink r:id="rId8" w:history="1">
        <w:r w:rsidRPr="00374D98">
          <w:rPr>
            <w:rFonts w:asciiTheme="minorHAnsi" w:hAnsiTheme="minorHAnsi" w:cs="Arial"/>
            <w:sz w:val="18"/>
            <w:szCs w:val="18"/>
            <w:lang w:eastAsia="en-AU"/>
          </w:rPr>
          <w:t>Evidence-based guidelines for the nutritional management of adult kidney transplant recipients.</w:t>
        </w:r>
      </w:hyperlink>
      <w:r w:rsidRPr="00374D98">
        <w:rPr>
          <w:rFonts w:asciiTheme="minorHAnsi" w:hAnsiTheme="minorHAnsi" w:cs="Arial"/>
          <w:sz w:val="18"/>
          <w:szCs w:val="18"/>
          <w:lang w:eastAsia="en-AU"/>
        </w:rPr>
        <w:t xml:space="preserve"> J Ren </w:t>
      </w:r>
      <w:proofErr w:type="spellStart"/>
      <w:r w:rsidRPr="00374D98">
        <w:rPr>
          <w:rFonts w:asciiTheme="minorHAnsi" w:hAnsiTheme="minorHAnsi" w:cs="Arial"/>
          <w:sz w:val="18"/>
          <w:szCs w:val="18"/>
          <w:lang w:eastAsia="en-AU"/>
        </w:rPr>
        <w:t>Nutr</w:t>
      </w:r>
      <w:proofErr w:type="spellEnd"/>
      <w:r w:rsidRPr="00374D98">
        <w:rPr>
          <w:rFonts w:asciiTheme="minorHAnsi" w:hAnsiTheme="minorHAnsi" w:cs="Arial"/>
          <w:sz w:val="18"/>
          <w:szCs w:val="18"/>
          <w:lang w:eastAsia="en-AU"/>
        </w:rPr>
        <w:t>. 2011 Jan;21(1):47-51.</w:t>
      </w:r>
    </w:p>
    <w:p w14:paraId="3D7EA3B2"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 xml:space="preserve">Lim WH, Chadban S, Campbell S, </w:t>
      </w:r>
      <w:proofErr w:type="spellStart"/>
      <w:r w:rsidRPr="00374D98">
        <w:rPr>
          <w:rFonts w:asciiTheme="minorHAnsi" w:hAnsiTheme="minorHAnsi" w:cs="Arial"/>
          <w:sz w:val="18"/>
          <w:szCs w:val="18"/>
          <w:lang w:eastAsia="en-AU"/>
        </w:rPr>
        <w:t>Cohney</w:t>
      </w:r>
      <w:proofErr w:type="spellEnd"/>
      <w:r w:rsidRPr="00374D98">
        <w:rPr>
          <w:rFonts w:asciiTheme="minorHAnsi" w:hAnsiTheme="minorHAnsi" w:cs="Arial"/>
          <w:sz w:val="18"/>
          <w:szCs w:val="18"/>
          <w:lang w:eastAsia="en-AU"/>
        </w:rPr>
        <w:t xml:space="preserve"> S, Russ G, McDonald S. </w:t>
      </w:r>
      <w:hyperlink r:id="rId9" w:history="1">
        <w:r w:rsidRPr="00374D98">
          <w:rPr>
            <w:rFonts w:asciiTheme="minorHAnsi" w:hAnsiTheme="minorHAnsi" w:cs="Arial"/>
            <w:sz w:val="18"/>
            <w:szCs w:val="18"/>
            <w:lang w:eastAsia="en-AU"/>
          </w:rPr>
          <w:t xml:space="preserve">A Review Of Utility-Based Allocation Strategies To </w:t>
        </w:r>
        <w:proofErr w:type="spellStart"/>
        <w:r w:rsidRPr="00374D98">
          <w:rPr>
            <w:rFonts w:asciiTheme="minorHAnsi" w:hAnsiTheme="minorHAnsi" w:cs="Arial"/>
            <w:sz w:val="18"/>
            <w:szCs w:val="18"/>
            <w:lang w:eastAsia="en-AU"/>
          </w:rPr>
          <w:t>Maximise</w:t>
        </w:r>
        <w:proofErr w:type="spellEnd"/>
        <w:r w:rsidRPr="00374D98">
          <w:rPr>
            <w:rFonts w:asciiTheme="minorHAnsi" w:hAnsiTheme="minorHAnsi" w:cs="Arial"/>
            <w:sz w:val="18"/>
            <w:szCs w:val="18"/>
            <w:lang w:eastAsia="en-AU"/>
          </w:rPr>
          <w:t xml:space="preserve"> Graft Years Of Deceased Donor Kidneys.</w:t>
        </w:r>
      </w:hyperlink>
      <w:r w:rsidRPr="00374D98">
        <w:rPr>
          <w:rFonts w:asciiTheme="minorHAnsi" w:hAnsiTheme="minorHAnsi" w:cs="Arial"/>
          <w:sz w:val="18"/>
          <w:szCs w:val="18"/>
          <w:lang w:eastAsia="en-AU"/>
        </w:rPr>
        <w:t xml:space="preserve"> Nephrology (Carlton). 2011 Jan 26. </w:t>
      </w:r>
    </w:p>
    <w:p w14:paraId="3E5AA5E7" w14:textId="77777777" w:rsidR="003A3759" w:rsidRPr="00374D98" w:rsidRDefault="003A3759" w:rsidP="005C6656">
      <w:pPr>
        <w:numPr>
          <w:ilvl w:val="0"/>
          <w:numId w:val="12"/>
        </w:numPr>
        <w:shd w:val="clear" w:color="auto" w:fill="FFFFFF"/>
        <w:rPr>
          <w:rFonts w:asciiTheme="minorHAnsi" w:hAnsiTheme="minorHAnsi" w:cs="Arial"/>
          <w:sz w:val="18"/>
          <w:szCs w:val="18"/>
          <w:lang w:eastAsia="en-AU"/>
        </w:rPr>
      </w:pPr>
      <w:r w:rsidRPr="00374D98">
        <w:rPr>
          <w:rFonts w:asciiTheme="minorHAnsi" w:hAnsiTheme="minorHAnsi" w:cs="Arial"/>
          <w:sz w:val="18"/>
          <w:szCs w:val="18"/>
          <w:lang w:eastAsia="en-AU"/>
        </w:rPr>
        <w:t>Gansevoort RT, Matsushita K, van der Velde M, Astor BC, Woodward M, Levey AS, Jong PE, Coresh J; The Chronic Kidney Disease Prognosis Consortium, Gansevoort RT, Matsushita K, van der Velde M, Astor BC, Woodward M, Levey AS, de Jong PE, Coresh J, El-</w:t>
      </w:r>
      <w:proofErr w:type="spellStart"/>
      <w:r w:rsidRPr="00374D98">
        <w:rPr>
          <w:rFonts w:asciiTheme="minorHAnsi" w:hAnsiTheme="minorHAnsi" w:cs="Arial"/>
          <w:sz w:val="18"/>
          <w:szCs w:val="18"/>
          <w:lang w:eastAsia="en-AU"/>
        </w:rPr>
        <w:t>Nahas</w:t>
      </w:r>
      <w:proofErr w:type="spellEnd"/>
      <w:r w:rsidRPr="00374D98">
        <w:rPr>
          <w:rFonts w:asciiTheme="minorHAnsi" w:hAnsiTheme="minorHAnsi" w:cs="Arial"/>
          <w:sz w:val="18"/>
          <w:szCs w:val="18"/>
          <w:lang w:eastAsia="en-AU"/>
        </w:rPr>
        <w:t xml:space="preserve"> M, </w:t>
      </w:r>
      <w:proofErr w:type="spellStart"/>
      <w:r w:rsidRPr="00374D98">
        <w:rPr>
          <w:rFonts w:asciiTheme="minorHAnsi" w:hAnsiTheme="minorHAnsi" w:cs="Arial"/>
          <w:sz w:val="18"/>
          <w:szCs w:val="18"/>
          <w:lang w:eastAsia="en-AU"/>
        </w:rPr>
        <w:t>Eckardt</w:t>
      </w:r>
      <w:proofErr w:type="spellEnd"/>
      <w:r w:rsidRPr="00374D98">
        <w:rPr>
          <w:rFonts w:asciiTheme="minorHAnsi" w:hAnsiTheme="minorHAnsi" w:cs="Arial"/>
          <w:sz w:val="18"/>
          <w:szCs w:val="18"/>
          <w:lang w:eastAsia="en-AU"/>
        </w:rPr>
        <w:t xml:space="preserve"> KU, </w:t>
      </w:r>
      <w:proofErr w:type="spellStart"/>
      <w:r w:rsidRPr="00374D98">
        <w:rPr>
          <w:rFonts w:asciiTheme="minorHAnsi" w:hAnsiTheme="minorHAnsi" w:cs="Arial"/>
          <w:sz w:val="18"/>
          <w:szCs w:val="18"/>
          <w:lang w:eastAsia="en-AU"/>
        </w:rPr>
        <w:t>Kasiske</w:t>
      </w:r>
      <w:proofErr w:type="spellEnd"/>
      <w:r w:rsidRPr="00374D98">
        <w:rPr>
          <w:rFonts w:asciiTheme="minorHAnsi" w:hAnsiTheme="minorHAnsi" w:cs="Arial"/>
          <w:sz w:val="18"/>
          <w:szCs w:val="18"/>
          <w:lang w:eastAsia="en-AU"/>
        </w:rPr>
        <w:t xml:space="preserve"> BL, Ninomiya T, Chalmers J, </w:t>
      </w:r>
      <w:proofErr w:type="spellStart"/>
      <w:r w:rsidRPr="00374D98">
        <w:rPr>
          <w:rFonts w:asciiTheme="minorHAnsi" w:hAnsiTheme="minorHAnsi" w:cs="Arial"/>
          <w:sz w:val="18"/>
          <w:szCs w:val="18"/>
          <w:lang w:eastAsia="en-AU"/>
        </w:rPr>
        <w:t>Macmahon</w:t>
      </w:r>
      <w:proofErr w:type="spellEnd"/>
      <w:r w:rsidRPr="00374D98">
        <w:rPr>
          <w:rFonts w:asciiTheme="minorHAnsi" w:hAnsiTheme="minorHAnsi" w:cs="Arial"/>
          <w:sz w:val="18"/>
          <w:szCs w:val="18"/>
          <w:lang w:eastAsia="en-AU"/>
        </w:rPr>
        <w:t xml:space="preserve"> S, Tonelli M, </w:t>
      </w:r>
      <w:proofErr w:type="spellStart"/>
      <w:r w:rsidRPr="00374D98">
        <w:rPr>
          <w:rFonts w:asciiTheme="minorHAnsi" w:hAnsiTheme="minorHAnsi" w:cs="Arial"/>
          <w:sz w:val="18"/>
          <w:szCs w:val="18"/>
          <w:lang w:eastAsia="en-AU"/>
        </w:rPr>
        <w:t>Hemmelgarn</w:t>
      </w:r>
      <w:proofErr w:type="spellEnd"/>
      <w:r w:rsidRPr="00374D98">
        <w:rPr>
          <w:rFonts w:asciiTheme="minorHAnsi" w:hAnsiTheme="minorHAnsi" w:cs="Arial"/>
          <w:sz w:val="18"/>
          <w:szCs w:val="18"/>
          <w:lang w:eastAsia="en-AU"/>
        </w:rPr>
        <w:t xml:space="preserve"> B, Wang Y, Atkins RC, Polkinghorne KR, Chadban SJ, Shankar A, Klein R, Klein BE, Sacks F, </w:t>
      </w:r>
      <w:proofErr w:type="spellStart"/>
      <w:r w:rsidRPr="00374D98">
        <w:rPr>
          <w:rFonts w:asciiTheme="minorHAnsi" w:hAnsiTheme="minorHAnsi" w:cs="Arial"/>
          <w:sz w:val="18"/>
          <w:szCs w:val="18"/>
          <w:lang w:eastAsia="en-AU"/>
        </w:rPr>
        <w:t>Curhan</w:t>
      </w:r>
      <w:proofErr w:type="spellEnd"/>
      <w:r w:rsidRPr="00374D98">
        <w:rPr>
          <w:rFonts w:asciiTheme="minorHAnsi" w:hAnsiTheme="minorHAnsi" w:cs="Arial"/>
          <w:sz w:val="18"/>
          <w:szCs w:val="18"/>
          <w:lang w:eastAsia="en-AU"/>
        </w:rPr>
        <w:t xml:space="preserve"> G, </w:t>
      </w:r>
      <w:proofErr w:type="spellStart"/>
      <w:r w:rsidRPr="00374D98">
        <w:rPr>
          <w:rFonts w:asciiTheme="minorHAnsi" w:hAnsiTheme="minorHAnsi" w:cs="Arial"/>
          <w:sz w:val="18"/>
          <w:szCs w:val="18"/>
          <w:lang w:eastAsia="en-AU"/>
        </w:rPr>
        <w:t>Shlipak</w:t>
      </w:r>
      <w:proofErr w:type="spellEnd"/>
      <w:r w:rsidRPr="00374D98">
        <w:rPr>
          <w:rFonts w:asciiTheme="minorHAnsi" w:hAnsiTheme="minorHAnsi" w:cs="Arial"/>
          <w:sz w:val="18"/>
          <w:szCs w:val="18"/>
          <w:lang w:eastAsia="en-AU"/>
        </w:rPr>
        <w:t xml:space="preserve"> M, </w:t>
      </w:r>
      <w:proofErr w:type="spellStart"/>
      <w:r w:rsidRPr="00374D98">
        <w:rPr>
          <w:rFonts w:asciiTheme="minorHAnsi" w:hAnsiTheme="minorHAnsi" w:cs="Arial"/>
          <w:sz w:val="18"/>
          <w:szCs w:val="18"/>
          <w:lang w:eastAsia="en-AU"/>
        </w:rPr>
        <w:t>Sarnak</w:t>
      </w:r>
      <w:proofErr w:type="spellEnd"/>
      <w:r w:rsidRPr="00374D98">
        <w:rPr>
          <w:rFonts w:asciiTheme="minorHAnsi" w:hAnsiTheme="minorHAnsi" w:cs="Arial"/>
          <w:sz w:val="18"/>
          <w:szCs w:val="18"/>
          <w:lang w:eastAsia="en-AU"/>
        </w:rPr>
        <w:t xml:space="preserve"> MJ, Katz R, Fried LP, </w:t>
      </w:r>
      <w:proofErr w:type="spellStart"/>
      <w:r w:rsidRPr="00374D98">
        <w:rPr>
          <w:rFonts w:asciiTheme="minorHAnsi" w:hAnsiTheme="minorHAnsi" w:cs="Arial"/>
          <w:sz w:val="18"/>
          <w:szCs w:val="18"/>
          <w:lang w:eastAsia="en-AU"/>
        </w:rPr>
        <w:t>Hallan</w:t>
      </w:r>
      <w:proofErr w:type="spellEnd"/>
      <w:r w:rsidRPr="00374D98">
        <w:rPr>
          <w:rFonts w:asciiTheme="minorHAnsi" w:hAnsiTheme="minorHAnsi" w:cs="Arial"/>
          <w:sz w:val="18"/>
          <w:szCs w:val="18"/>
          <w:lang w:eastAsia="en-AU"/>
        </w:rPr>
        <w:t xml:space="preserve"> S, </w:t>
      </w:r>
      <w:proofErr w:type="spellStart"/>
      <w:r w:rsidRPr="00374D98">
        <w:rPr>
          <w:rFonts w:asciiTheme="minorHAnsi" w:hAnsiTheme="minorHAnsi" w:cs="Arial"/>
          <w:sz w:val="18"/>
          <w:szCs w:val="18"/>
          <w:lang w:eastAsia="en-AU"/>
        </w:rPr>
        <w:t>Lydersen</w:t>
      </w:r>
      <w:proofErr w:type="spellEnd"/>
      <w:r w:rsidRPr="00374D98">
        <w:rPr>
          <w:rFonts w:asciiTheme="minorHAnsi" w:hAnsiTheme="minorHAnsi" w:cs="Arial"/>
          <w:sz w:val="18"/>
          <w:szCs w:val="18"/>
          <w:lang w:eastAsia="en-AU"/>
        </w:rPr>
        <w:t xml:space="preserve"> S, Holmen J, Lee BJ, </w:t>
      </w:r>
      <w:proofErr w:type="spellStart"/>
      <w:r w:rsidRPr="00374D98">
        <w:rPr>
          <w:rFonts w:asciiTheme="minorHAnsi" w:hAnsiTheme="minorHAnsi" w:cs="Arial"/>
          <w:sz w:val="18"/>
          <w:szCs w:val="18"/>
          <w:lang w:eastAsia="en-AU"/>
        </w:rPr>
        <w:t>Ishani</w:t>
      </w:r>
      <w:proofErr w:type="spellEnd"/>
      <w:r w:rsidRPr="00374D98">
        <w:rPr>
          <w:rFonts w:asciiTheme="minorHAnsi" w:hAnsiTheme="minorHAnsi" w:cs="Arial"/>
          <w:sz w:val="18"/>
          <w:szCs w:val="18"/>
          <w:lang w:eastAsia="en-AU"/>
        </w:rPr>
        <w:t xml:space="preserve"> A, </w:t>
      </w:r>
      <w:proofErr w:type="spellStart"/>
      <w:r w:rsidRPr="00374D98">
        <w:rPr>
          <w:rFonts w:asciiTheme="minorHAnsi" w:hAnsiTheme="minorHAnsi" w:cs="Arial"/>
          <w:sz w:val="18"/>
          <w:szCs w:val="18"/>
          <w:lang w:eastAsia="en-AU"/>
        </w:rPr>
        <w:t>Neaton</w:t>
      </w:r>
      <w:proofErr w:type="spellEnd"/>
      <w:r w:rsidRPr="00374D98">
        <w:rPr>
          <w:rFonts w:asciiTheme="minorHAnsi" w:hAnsiTheme="minorHAnsi" w:cs="Arial"/>
          <w:sz w:val="18"/>
          <w:szCs w:val="18"/>
          <w:lang w:eastAsia="en-AU"/>
        </w:rPr>
        <w:t xml:space="preserve"> J, Svendsen K, Iseki K, Mann JF, Yusuf S, Teo KK, Gao P, Nelson RG, </w:t>
      </w:r>
      <w:proofErr w:type="spellStart"/>
      <w:r w:rsidRPr="00374D98">
        <w:rPr>
          <w:rFonts w:asciiTheme="minorHAnsi" w:hAnsiTheme="minorHAnsi" w:cs="Arial"/>
          <w:sz w:val="18"/>
          <w:szCs w:val="18"/>
          <w:lang w:eastAsia="en-AU"/>
        </w:rPr>
        <w:t>Knowler</w:t>
      </w:r>
      <w:proofErr w:type="spellEnd"/>
      <w:r w:rsidRPr="00374D98">
        <w:rPr>
          <w:rFonts w:asciiTheme="minorHAnsi" w:hAnsiTheme="minorHAnsi" w:cs="Arial"/>
          <w:sz w:val="18"/>
          <w:szCs w:val="18"/>
          <w:lang w:eastAsia="en-AU"/>
        </w:rPr>
        <w:t xml:space="preserve"> WC, Auguste P, Veldhuis K, </w:t>
      </w:r>
      <w:proofErr w:type="spellStart"/>
      <w:r w:rsidRPr="00374D98">
        <w:rPr>
          <w:rFonts w:asciiTheme="minorHAnsi" w:hAnsiTheme="minorHAnsi" w:cs="Arial"/>
          <w:sz w:val="18"/>
          <w:szCs w:val="18"/>
          <w:lang w:eastAsia="en-AU"/>
        </w:rPr>
        <w:t>Camarata</w:t>
      </w:r>
      <w:proofErr w:type="spellEnd"/>
      <w:r w:rsidRPr="00374D98">
        <w:rPr>
          <w:rFonts w:asciiTheme="minorHAnsi" w:hAnsiTheme="minorHAnsi" w:cs="Arial"/>
          <w:sz w:val="18"/>
          <w:szCs w:val="18"/>
          <w:lang w:eastAsia="en-AU"/>
        </w:rPr>
        <w:t xml:space="preserve"> L, Thomas B, Manley T. </w:t>
      </w:r>
      <w:hyperlink r:id="rId10" w:history="1">
        <w:r w:rsidRPr="00374D98">
          <w:rPr>
            <w:rFonts w:asciiTheme="minorHAnsi" w:hAnsiTheme="minorHAnsi" w:cs="Arial"/>
            <w:sz w:val="18"/>
            <w:szCs w:val="18"/>
            <w:lang w:eastAsia="en-AU"/>
          </w:rPr>
          <w:t>Lower estimated GFR and higher albuminuria are associated with adverse kidney outcomes in both general and high-risk populations. A collaborative meta-analysis of general and high-risk population cohorts.</w:t>
        </w:r>
      </w:hyperlink>
      <w:r w:rsidRPr="00374D98">
        <w:rPr>
          <w:rFonts w:asciiTheme="minorHAnsi" w:hAnsiTheme="minorHAnsi" w:cs="Arial"/>
          <w:sz w:val="18"/>
          <w:szCs w:val="18"/>
          <w:lang w:eastAsia="en-AU"/>
        </w:rPr>
        <w:t xml:space="preserve"> Kidney Int. 2011 Feb 2. [</w:t>
      </w:r>
      <w:proofErr w:type="spellStart"/>
      <w:r w:rsidRPr="00374D98">
        <w:rPr>
          <w:rFonts w:asciiTheme="minorHAnsi" w:hAnsiTheme="minorHAnsi" w:cs="Arial"/>
          <w:sz w:val="18"/>
          <w:szCs w:val="18"/>
          <w:lang w:eastAsia="en-AU"/>
        </w:rPr>
        <w:t>Epub</w:t>
      </w:r>
      <w:proofErr w:type="spellEnd"/>
      <w:r w:rsidRPr="00374D98">
        <w:rPr>
          <w:rFonts w:asciiTheme="minorHAnsi" w:hAnsiTheme="minorHAnsi" w:cs="Arial"/>
          <w:sz w:val="18"/>
          <w:szCs w:val="18"/>
          <w:lang w:eastAsia="en-AU"/>
        </w:rPr>
        <w:t xml:space="preserve"> ahead of print] [IF 5.9]</w:t>
      </w:r>
    </w:p>
    <w:p w14:paraId="369B5846"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Wu H, Ma J, Wang P, </w:t>
      </w:r>
      <w:proofErr w:type="spellStart"/>
      <w:r w:rsidRPr="00374D98">
        <w:rPr>
          <w:rFonts w:asciiTheme="minorHAnsi" w:hAnsiTheme="minorHAnsi"/>
          <w:sz w:val="18"/>
          <w:szCs w:val="18"/>
        </w:rPr>
        <w:t>Corpuz</w:t>
      </w:r>
      <w:proofErr w:type="spellEnd"/>
      <w:r w:rsidRPr="00374D98">
        <w:rPr>
          <w:rFonts w:asciiTheme="minorHAnsi" w:hAnsiTheme="minorHAnsi"/>
          <w:sz w:val="18"/>
          <w:szCs w:val="18"/>
        </w:rPr>
        <w:t xml:space="preserve"> TM, Panchapakesan U, Wyburn KR, Chadban SJ. HMGB1 contributes to kidney ischemia reperfusion injury. J Am Soc Nephrol. 2010 ;21(11):1878-90 [IF 6.9]</w:t>
      </w:r>
    </w:p>
    <w:p w14:paraId="0096489B"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Lynch BM, White SL, Owen N, Healy GN, Chadban SJ, Atkins RC, Dunstan DW. Television viewing time and risk of chronic kidney disease in adults: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Ann </w:t>
      </w:r>
      <w:proofErr w:type="spellStart"/>
      <w:r w:rsidRPr="00374D98">
        <w:rPr>
          <w:rFonts w:asciiTheme="minorHAnsi" w:hAnsiTheme="minorHAnsi"/>
          <w:sz w:val="18"/>
          <w:szCs w:val="18"/>
        </w:rPr>
        <w:t>Behav</w:t>
      </w:r>
      <w:proofErr w:type="spellEnd"/>
      <w:r w:rsidRPr="00374D98">
        <w:rPr>
          <w:rFonts w:asciiTheme="minorHAnsi" w:hAnsiTheme="minorHAnsi"/>
          <w:sz w:val="18"/>
          <w:szCs w:val="18"/>
        </w:rPr>
        <w:t xml:space="preserve"> Med. 2010;40(3):265-74.</w:t>
      </w:r>
    </w:p>
    <w:p w14:paraId="206C0740"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Lim WH, Chang S, Chadban S, Campbell S, Dent H, Russ GR, McDonald SP. Donor-recipient age matching improves years of graft function in deceased-donor kidney transplantation. Nephrol Dial Transplant. 2010 Sep;25(9):3082-9.</w:t>
      </w:r>
    </w:p>
    <w:p w14:paraId="6B5EEAC8"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Chadban SJ, Wu H, Hughes J. Macrophages and kidney transplantation. Semin Nephrol. 2010 May;30(3):278-89. Review. </w:t>
      </w:r>
    </w:p>
    <w:p w14:paraId="3361D967"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Lim W, Chadban S, Campbell S, Dent H, Russ G, McDonald S. Effect of interleukin-2 receptor antibody therapy on acute rejection risk and severity, long-term renal function, infection and malignancy-related mortality in renal transplant recipients. </w:t>
      </w:r>
      <w:proofErr w:type="spellStart"/>
      <w:r w:rsidRPr="00374D98">
        <w:rPr>
          <w:rFonts w:asciiTheme="minorHAnsi" w:hAnsiTheme="minorHAnsi"/>
          <w:sz w:val="18"/>
          <w:szCs w:val="18"/>
        </w:rPr>
        <w:t>Transpl</w:t>
      </w:r>
      <w:proofErr w:type="spellEnd"/>
      <w:r w:rsidRPr="00374D98">
        <w:rPr>
          <w:rFonts w:asciiTheme="minorHAnsi" w:hAnsiTheme="minorHAnsi"/>
          <w:sz w:val="18"/>
          <w:szCs w:val="18"/>
        </w:rPr>
        <w:t xml:space="preserve"> Int. 2010 Dec;23(12):1207-15.</w:t>
      </w:r>
    </w:p>
    <w:p w14:paraId="4BDE2573"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Chronic Kidney Disease Prognosis Consortium, Matsushita K, </w:t>
      </w:r>
      <w:proofErr w:type="spellStart"/>
      <w:r w:rsidRPr="00374D98">
        <w:rPr>
          <w:rFonts w:asciiTheme="minorHAnsi" w:hAnsiTheme="minorHAnsi"/>
          <w:sz w:val="18"/>
          <w:szCs w:val="18"/>
        </w:rPr>
        <w:t>etal</w:t>
      </w:r>
      <w:proofErr w:type="spellEnd"/>
      <w:r w:rsidRPr="00374D98">
        <w:rPr>
          <w:rFonts w:asciiTheme="minorHAnsi" w:hAnsiTheme="minorHAnsi"/>
          <w:sz w:val="18"/>
          <w:szCs w:val="18"/>
        </w:rPr>
        <w:t xml:space="preserve">. Association of estimated glomerular filtration rate and albuminuria with all-cause and cardiovascular mortality in general population cohorts: a collaborative meta-analysis. Lancet. 2010 Jun 12;375(9731):2073-81. </w:t>
      </w:r>
    </w:p>
    <w:p w14:paraId="244F8F3C"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lastRenderedPageBreak/>
        <w:t xml:space="preserve">Lim WH, Chadban SJ, Campbell S, Dent H, Russ GR, McDonald SP. Interleukin-2 receptor antibody does not reduce rejection risk in low immunological risk or tacrolimus-treated intermediate immunological risk renal transplant recipients. Nephrology 2010;15(3):368-76. </w:t>
      </w:r>
    </w:p>
    <w:p w14:paraId="1B36BE33"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Mathew TH, Corso O, Ludlow M, Boyle A, Cass A, Chadban SJ, Joyner B, Shephard M, </w:t>
      </w:r>
      <w:proofErr w:type="spellStart"/>
      <w:r w:rsidRPr="00374D98">
        <w:rPr>
          <w:rFonts w:asciiTheme="minorHAnsi" w:hAnsiTheme="minorHAnsi"/>
          <w:sz w:val="18"/>
          <w:szCs w:val="18"/>
        </w:rPr>
        <w:t>Usherwood</w:t>
      </w:r>
      <w:proofErr w:type="spellEnd"/>
      <w:r w:rsidRPr="00374D98">
        <w:rPr>
          <w:rFonts w:asciiTheme="minorHAnsi" w:hAnsiTheme="minorHAnsi"/>
          <w:sz w:val="18"/>
          <w:szCs w:val="18"/>
        </w:rPr>
        <w:t xml:space="preserve"> T. Screening for chronic kidney disease in Australia: a pilot study in the community and workplace. Kidney Int Suppl. 2010 Mar;(116</w:t>
      </w:r>
      <w:proofErr w:type="gramStart"/>
      <w:r w:rsidRPr="00374D98">
        <w:rPr>
          <w:rFonts w:asciiTheme="minorHAnsi" w:hAnsiTheme="minorHAnsi"/>
          <w:sz w:val="18"/>
          <w:szCs w:val="18"/>
        </w:rPr>
        <w:t>):S</w:t>
      </w:r>
      <w:proofErr w:type="gramEnd"/>
      <w:r w:rsidRPr="00374D98">
        <w:rPr>
          <w:rFonts w:asciiTheme="minorHAnsi" w:hAnsiTheme="minorHAnsi"/>
          <w:sz w:val="18"/>
          <w:szCs w:val="18"/>
        </w:rPr>
        <w:t xml:space="preserve">9-16. </w:t>
      </w:r>
    </w:p>
    <w:p w14:paraId="1E2B765B"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Smith GC, </w:t>
      </w:r>
      <w:proofErr w:type="spellStart"/>
      <w:r w:rsidRPr="00374D98">
        <w:rPr>
          <w:rFonts w:asciiTheme="minorHAnsi" w:hAnsiTheme="minorHAnsi"/>
          <w:sz w:val="18"/>
          <w:szCs w:val="18"/>
        </w:rPr>
        <w:t>Trauer</w:t>
      </w:r>
      <w:proofErr w:type="spellEnd"/>
      <w:r w:rsidRPr="00374D98">
        <w:rPr>
          <w:rFonts w:asciiTheme="minorHAnsi" w:hAnsiTheme="minorHAnsi"/>
          <w:sz w:val="18"/>
          <w:szCs w:val="18"/>
        </w:rPr>
        <w:t xml:space="preserve"> T, Kerr PG, Chadban SJ. Prospective quality-of-life monitoring of simultaneous pancreas and kidney transplant recipients using the 36-item short form health survey. Am J Kidney Dis. 2010 Apr;55(4):698-707.</w:t>
      </w:r>
    </w:p>
    <w:p w14:paraId="04685402"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White SL, Polkinghorne KR, Atkins RC, Chadban SJ. Comparison of the prevalence and mortality risk of CKD in Australia using the CKD Epidemiology Collaboration (CKD-EPI) and Modification of Diet in Renal Disease (MDRD) Study GFR estimating equations: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Am J Kidney Dis. 2010 Apr;55(4):660-70. </w:t>
      </w:r>
    </w:p>
    <w:p w14:paraId="316B8720"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Tong A, Howard K, Jan S, Cass A, Rose J, Chadban S, Allen RD, Craig JC. Community preferences for the allocation of solid organs for transplantation: a systematic review. Transplantation. 2010 Apr 15;89(7):796-805. </w:t>
      </w:r>
    </w:p>
    <w:p w14:paraId="052BAB86" w14:textId="77777777" w:rsidR="003A3759" w:rsidRPr="00374D98" w:rsidRDefault="003A3759" w:rsidP="005C6656">
      <w:pPr>
        <w:pStyle w:val="HTMLPreformatted"/>
        <w:numPr>
          <w:ilvl w:val="0"/>
          <w:numId w:val="12"/>
        </w:numPr>
        <w:rPr>
          <w:rFonts w:asciiTheme="minorHAnsi" w:hAnsiTheme="minorHAnsi"/>
          <w:sz w:val="18"/>
          <w:szCs w:val="18"/>
        </w:rPr>
      </w:pP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Dent H, Chang S, McDonald SP, Chadban SJ. Reduction in cardiovascular death after kidney transplantation. Transplantation. 2010;89(7):851-7.</w:t>
      </w:r>
    </w:p>
    <w:p w14:paraId="775FDF6F" w14:textId="77777777" w:rsidR="003A3759" w:rsidRPr="00374D98" w:rsidRDefault="003A3759" w:rsidP="005C6656">
      <w:pPr>
        <w:pStyle w:val="HTMLPreformatted"/>
        <w:numPr>
          <w:ilvl w:val="0"/>
          <w:numId w:val="12"/>
        </w:numPr>
        <w:rPr>
          <w:rFonts w:asciiTheme="minorHAnsi" w:hAnsiTheme="minorHAnsi"/>
          <w:sz w:val="18"/>
          <w:szCs w:val="18"/>
        </w:rPr>
      </w:pPr>
      <w:proofErr w:type="spellStart"/>
      <w:r w:rsidRPr="00374D98">
        <w:rPr>
          <w:rFonts w:asciiTheme="minorHAnsi" w:hAnsiTheme="minorHAnsi"/>
          <w:sz w:val="18"/>
          <w:szCs w:val="18"/>
        </w:rPr>
        <w:t>Tapp</w:t>
      </w:r>
      <w:proofErr w:type="spellEnd"/>
      <w:r w:rsidRPr="00374D98">
        <w:rPr>
          <w:rFonts w:asciiTheme="minorHAnsi" w:hAnsiTheme="minorHAnsi"/>
          <w:sz w:val="18"/>
          <w:szCs w:val="18"/>
        </w:rPr>
        <w:t xml:space="preserve"> RJ, O'Neil A, Shaw JE, </w:t>
      </w:r>
      <w:proofErr w:type="spellStart"/>
      <w:r w:rsidRPr="00374D98">
        <w:rPr>
          <w:rFonts w:asciiTheme="minorHAnsi" w:hAnsiTheme="minorHAnsi"/>
          <w:sz w:val="18"/>
          <w:szCs w:val="18"/>
        </w:rPr>
        <w:t>Zimmet</w:t>
      </w:r>
      <w:proofErr w:type="spellEnd"/>
      <w:r w:rsidRPr="00374D98">
        <w:rPr>
          <w:rFonts w:asciiTheme="minorHAnsi" w:hAnsiTheme="minorHAnsi"/>
          <w:sz w:val="18"/>
          <w:szCs w:val="18"/>
        </w:rPr>
        <w:t xml:space="preserve"> PZ, Oldenburg BF;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Group. Is there a link between components of health-related functioning and incident impaired glucose metabolism and type 2 diabetes? The Australian Diabetes Obesity and Lifestyle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Diabetes Care. 2010 Apr;33(4):757-62. </w:t>
      </w:r>
    </w:p>
    <w:p w14:paraId="340BA886"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White SL, Dunstan DW, Polkinghorne KR, Atkins RC, Cass A, Chadban SJ. Physical inactivity and chronic kidney disease in Australian adults: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w:t>
      </w:r>
      <w:proofErr w:type="spellStart"/>
      <w:r w:rsidRPr="00374D98">
        <w:rPr>
          <w:rFonts w:asciiTheme="minorHAnsi" w:hAnsiTheme="minorHAnsi"/>
          <w:sz w:val="18"/>
          <w:szCs w:val="18"/>
        </w:rPr>
        <w:t>Nutr</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Metab</w:t>
      </w:r>
      <w:proofErr w:type="spellEnd"/>
      <w:r w:rsidRPr="00374D98">
        <w:rPr>
          <w:rFonts w:asciiTheme="minorHAnsi" w:hAnsiTheme="minorHAnsi"/>
          <w:sz w:val="18"/>
          <w:szCs w:val="18"/>
        </w:rPr>
        <w:t xml:space="preserve"> Cardiovasc Dis. 2009 Nov 24. </w:t>
      </w:r>
    </w:p>
    <w:p w14:paraId="3E4CF89E" w14:textId="77777777" w:rsidR="003A3759" w:rsidRPr="00374D98" w:rsidRDefault="003A3759" w:rsidP="005C6656">
      <w:pPr>
        <w:pStyle w:val="HTMLPreformatted"/>
        <w:numPr>
          <w:ilvl w:val="0"/>
          <w:numId w:val="12"/>
        </w:numPr>
        <w:rPr>
          <w:rFonts w:asciiTheme="minorHAnsi" w:hAnsiTheme="minorHAnsi"/>
          <w:sz w:val="18"/>
          <w:szCs w:val="18"/>
        </w:rPr>
      </w:pPr>
      <w:r w:rsidRPr="00374D98">
        <w:rPr>
          <w:rFonts w:asciiTheme="minorHAnsi" w:hAnsiTheme="minorHAnsi"/>
          <w:sz w:val="18"/>
          <w:szCs w:val="18"/>
        </w:rPr>
        <w:t xml:space="preserve">Lim WH, Chang SH, Chadban SJ, Campbell SB, Dent H, Russ GR, McDonald SP. Interleukin-2 receptor antibody reduces rejection rates and graft loss in live-donor kidney transplant recipients. Transplantation. 2009;88(10):1208-13. </w:t>
      </w:r>
    </w:p>
    <w:p w14:paraId="29EA9A5E" w14:textId="77777777" w:rsidR="003A3759" w:rsidRPr="00374D98" w:rsidRDefault="003A3759" w:rsidP="005C6656">
      <w:pPr>
        <w:pStyle w:val="HTMLPreformatted"/>
        <w:numPr>
          <w:ilvl w:val="0"/>
          <w:numId w:val="12"/>
        </w:numPr>
        <w:spacing w:after="120"/>
        <w:jc w:val="both"/>
        <w:rPr>
          <w:rFonts w:asciiTheme="minorHAnsi" w:hAnsiTheme="minorHAnsi"/>
          <w:sz w:val="18"/>
          <w:szCs w:val="18"/>
        </w:rPr>
      </w:pPr>
      <w:r w:rsidRPr="00374D98">
        <w:rPr>
          <w:rFonts w:asciiTheme="minorHAnsi" w:hAnsiTheme="minorHAnsi"/>
          <w:sz w:val="18"/>
          <w:szCs w:val="18"/>
        </w:rPr>
        <w:t xml:space="preserve">Howard K, White S, </w:t>
      </w:r>
      <w:proofErr w:type="spellStart"/>
      <w:r w:rsidRPr="00374D98">
        <w:rPr>
          <w:rFonts w:asciiTheme="minorHAnsi" w:hAnsiTheme="minorHAnsi"/>
          <w:sz w:val="18"/>
          <w:szCs w:val="18"/>
        </w:rPr>
        <w:t>Salkeld</w:t>
      </w:r>
      <w:proofErr w:type="spellEnd"/>
      <w:r w:rsidRPr="00374D98">
        <w:rPr>
          <w:rFonts w:asciiTheme="minorHAnsi" w:hAnsiTheme="minorHAnsi"/>
          <w:sz w:val="18"/>
          <w:szCs w:val="18"/>
        </w:rPr>
        <w:t xml:space="preserve"> G, McDonald S, Craig JC, Chadban S, Cass A. Cost-effectiveness of screening and optimal management for diabetes, hypertension, and chronic kidney disease: a modeled analysis. Value Health. 2010;13(2):196-208. </w:t>
      </w:r>
    </w:p>
    <w:p w14:paraId="2830E13D" w14:textId="77777777" w:rsidR="003A3759" w:rsidRPr="00374D98" w:rsidRDefault="003A3759" w:rsidP="005C6656">
      <w:pPr>
        <w:pStyle w:val="PlainText"/>
        <w:numPr>
          <w:ilvl w:val="0"/>
          <w:numId w:val="12"/>
        </w:numPr>
        <w:rPr>
          <w:rFonts w:asciiTheme="minorHAnsi" w:hAnsiTheme="minorHAnsi"/>
          <w:sz w:val="18"/>
          <w:szCs w:val="18"/>
        </w:rPr>
      </w:pPr>
      <w:r w:rsidRPr="00374D98">
        <w:rPr>
          <w:rFonts w:asciiTheme="minorHAnsi" w:hAnsiTheme="minorHAnsi"/>
          <w:sz w:val="18"/>
          <w:szCs w:val="18"/>
        </w:rPr>
        <w:t xml:space="preserve">Villar E, Polkinghorne KR, Chang SH, Chadban SJ, McDonald SP. Effect of type 2 diabetes on mortality risk associated with end-stage kidney disease. </w:t>
      </w:r>
      <w:proofErr w:type="spellStart"/>
      <w:r w:rsidRPr="00374D98">
        <w:rPr>
          <w:rFonts w:asciiTheme="minorHAnsi" w:hAnsiTheme="minorHAnsi"/>
          <w:sz w:val="18"/>
          <w:szCs w:val="18"/>
        </w:rPr>
        <w:t>Diabetologia</w:t>
      </w:r>
      <w:proofErr w:type="spellEnd"/>
      <w:r w:rsidRPr="00374D98">
        <w:rPr>
          <w:rFonts w:asciiTheme="minorHAnsi" w:hAnsiTheme="minorHAnsi"/>
          <w:sz w:val="18"/>
          <w:szCs w:val="18"/>
        </w:rPr>
        <w:t>. 2009 Sep 9. [</w:t>
      </w:r>
      <w:proofErr w:type="spellStart"/>
      <w:r w:rsidRPr="00374D98">
        <w:rPr>
          <w:rFonts w:asciiTheme="minorHAnsi" w:hAnsiTheme="minorHAnsi"/>
          <w:sz w:val="18"/>
          <w:szCs w:val="18"/>
        </w:rPr>
        <w:t>Epub</w:t>
      </w:r>
      <w:proofErr w:type="spellEnd"/>
      <w:r w:rsidRPr="00374D98">
        <w:rPr>
          <w:rFonts w:asciiTheme="minorHAnsi" w:hAnsiTheme="minorHAnsi"/>
          <w:sz w:val="18"/>
          <w:szCs w:val="18"/>
        </w:rPr>
        <w:t xml:space="preserve"> ahead of print] PubMed PMID: 19756481.</w:t>
      </w:r>
    </w:p>
    <w:p w14:paraId="763DB9D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White S, Polkinghorne </w:t>
      </w:r>
      <w:proofErr w:type="gramStart"/>
      <w:r w:rsidRPr="00374D98">
        <w:rPr>
          <w:rFonts w:asciiTheme="minorHAnsi" w:hAnsiTheme="minorHAnsi"/>
          <w:sz w:val="18"/>
          <w:szCs w:val="18"/>
        </w:rPr>
        <w:t>K,  Cass</w:t>
      </w:r>
      <w:proofErr w:type="gramEnd"/>
      <w:r w:rsidRPr="00374D98">
        <w:rPr>
          <w:rFonts w:asciiTheme="minorHAnsi" w:hAnsiTheme="minorHAnsi"/>
          <w:sz w:val="18"/>
          <w:szCs w:val="18"/>
        </w:rPr>
        <w:t xml:space="preserve"> A, Shaw J, </w:t>
      </w:r>
      <w:r w:rsidRPr="00374D98">
        <w:rPr>
          <w:rFonts w:asciiTheme="minorHAnsi" w:hAnsiTheme="minorHAnsi"/>
          <w:sz w:val="18"/>
          <w:szCs w:val="18"/>
          <w:lang w:val="en-AU"/>
        </w:rPr>
        <w:t xml:space="preserve">Atkins RC and </w:t>
      </w:r>
      <w:r w:rsidRPr="00374D98">
        <w:rPr>
          <w:rFonts w:asciiTheme="minorHAnsi" w:hAnsiTheme="minorHAnsi"/>
          <w:b/>
          <w:sz w:val="18"/>
          <w:szCs w:val="18"/>
        </w:rPr>
        <w:t>Chadban SJ</w:t>
      </w:r>
      <w:r w:rsidRPr="00374D98">
        <w:rPr>
          <w:rFonts w:asciiTheme="minorHAnsi" w:hAnsiTheme="minorHAnsi"/>
          <w:sz w:val="18"/>
          <w:szCs w:val="18"/>
        </w:rPr>
        <w:t xml:space="preserve">. Alcohol consumption and 5-year onset of chronic kidney disease: The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In press Nephrol Dial </w:t>
      </w:r>
      <w:proofErr w:type="spellStart"/>
      <w:r w:rsidRPr="00374D98">
        <w:rPr>
          <w:rFonts w:asciiTheme="minorHAnsi" w:hAnsiTheme="minorHAnsi"/>
          <w:sz w:val="18"/>
          <w:szCs w:val="18"/>
        </w:rPr>
        <w:t>Transpl</w:t>
      </w:r>
      <w:proofErr w:type="spellEnd"/>
      <w:r w:rsidRPr="00374D98">
        <w:rPr>
          <w:rFonts w:asciiTheme="minorHAnsi" w:hAnsiTheme="minorHAnsi"/>
          <w:sz w:val="18"/>
          <w:szCs w:val="18"/>
        </w:rPr>
        <w:t xml:space="preserve"> </w:t>
      </w:r>
      <w:proofErr w:type="gramStart"/>
      <w:r w:rsidRPr="00374D98">
        <w:rPr>
          <w:rFonts w:asciiTheme="minorHAnsi" w:hAnsiTheme="minorHAnsi"/>
          <w:sz w:val="18"/>
          <w:szCs w:val="18"/>
        </w:rPr>
        <w:t>2009;24:2464</w:t>
      </w:r>
      <w:proofErr w:type="gramEnd"/>
      <w:r w:rsidRPr="00374D98">
        <w:rPr>
          <w:rFonts w:asciiTheme="minorHAnsi" w:hAnsiTheme="minorHAnsi"/>
          <w:sz w:val="18"/>
          <w:szCs w:val="18"/>
        </w:rPr>
        <w:t xml:space="preserve">-72. </w:t>
      </w:r>
    </w:p>
    <w:p w14:paraId="3910A29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Tong A, Sainsbury P, </w:t>
      </w:r>
      <w:r w:rsidRPr="00374D98">
        <w:rPr>
          <w:rFonts w:asciiTheme="minorHAnsi" w:hAnsiTheme="minorHAnsi"/>
          <w:b/>
          <w:sz w:val="18"/>
          <w:szCs w:val="18"/>
        </w:rPr>
        <w:t>Chadban S,</w:t>
      </w:r>
      <w:r w:rsidRPr="00374D98">
        <w:rPr>
          <w:rFonts w:asciiTheme="minorHAnsi" w:hAnsiTheme="minorHAnsi"/>
          <w:sz w:val="18"/>
          <w:szCs w:val="18"/>
        </w:rPr>
        <w:t xml:space="preserve"> Walker RG, Harris DC, Carter SM, Hall B, Hawley CM</w:t>
      </w:r>
      <w:proofErr w:type="gramStart"/>
      <w:r w:rsidRPr="00374D98">
        <w:rPr>
          <w:rFonts w:asciiTheme="minorHAnsi" w:hAnsiTheme="minorHAnsi"/>
          <w:sz w:val="18"/>
          <w:szCs w:val="18"/>
        </w:rPr>
        <w:t>, ,</w:t>
      </w:r>
      <w:proofErr w:type="gramEnd"/>
      <w:r w:rsidRPr="00374D98">
        <w:rPr>
          <w:rFonts w:asciiTheme="minorHAnsi" w:hAnsiTheme="minorHAnsi"/>
          <w:sz w:val="18"/>
          <w:szCs w:val="18"/>
        </w:rPr>
        <w:t xml:space="preserve"> Craig JC. Patients' experiences and perspectives of living with kidney disease. Am J Kid Disease. </w:t>
      </w:r>
      <w:proofErr w:type="gramStart"/>
      <w:r w:rsidRPr="00374D98">
        <w:rPr>
          <w:rFonts w:asciiTheme="minorHAnsi" w:hAnsiTheme="minorHAnsi"/>
          <w:sz w:val="18"/>
          <w:szCs w:val="18"/>
        </w:rPr>
        <w:t>2009;53:687</w:t>
      </w:r>
      <w:proofErr w:type="gramEnd"/>
      <w:r w:rsidRPr="00374D98">
        <w:rPr>
          <w:rFonts w:asciiTheme="minorHAnsi" w:hAnsiTheme="minorHAnsi"/>
          <w:sz w:val="18"/>
          <w:szCs w:val="18"/>
        </w:rPr>
        <w:t xml:space="preserve">-700. </w:t>
      </w:r>
    </w:p>
    <w:p w14:paraId="4E3B2B9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Howard, K., </w:t>
      </w:r>
      <w:proofErr w:type="spellStart"/>
      <w:proofErr w:type="gramStart"/>
      <w:r w:rsidRPr="00374D98">
        <w:rPr>
          <w:rFonts w:asciiTheme="minorHAnsi" w:hAnsiTheme="minorHAnsi"/>
          <w:sz w:val="18"/>
          <w:szCs w:val="18"/>
        </w:rPr>
        <w:t>Salkeld,G</w:t>
      </w:r>
      <w:proofErr w:type="spellEnd"/>
      <w:r w:rsidRPr="00374D98">
        <w:rPr>
          <w:rFonts w:asciiTheme="minorHAnsi" w:hAnsiTheme="minorHAnsi"/>
          <w:sz w:val="18"/>
          <w:szCs w:val="18"/>
        </w:rPr>
        <w:t>.</w:t>
      </w:r>
      <w:proofErr w:type="gramEnd"/>
      <w:r w:rsidRPr="00374D98">
        <w:rPr>
          <w:rFonts w:asciiTheme="minorHAnsi" w:hAnsiTheme="minorHAnsi"/>
          <w:sz w:val="18"/>
          <w:szCs w:val="18"/>
        </w:rPr>
        <w:t xml:space="preserve">, </w:t>
      </w:r>
      <w:proofErr w:type="spellStart"/>
      <w:r w:rsidRPr="00374D98">
        <w:rPr>
          <w:rFonts w:asciiTheme="minorHAnsi" w:hAnsiTheme="minorHAnsi"/>
          <w:sz w:val="18"/>
          <w:szCs w:val="18"/>
        </w:rPr>
        <w:t>White,S</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McDonald,S</w:t>
      </w:r>
      <w:proofErr w:type="spellEnd"/>
      <w:r w:rsidRPr="00374D98">
        <w:rPr>
          <w:rFonts w:asciiTheme="minorHAnsi" w:hAnsiTheme="minorHAnsi"/>
          <w:sz w:val="18"/>
          <w:szCs w:val="18"/>
        </w:rPr>
        <w:t xml:space="preserve">., </w:t>
      </w:r>
      <w:proofErr w:type="spellStart"/>
      <w:r w:rsidRPr="00374D98">
        <w:rPr>
          <w:rFonts w:asciiTheme="minorHAnsi" w:hAnsiTheme="minorHAnsi"/>
          <w:b/>
          <w:sz w:val="18"/>
          <w:szCs w:val="18"/>
        </w:rPr>
        <w:t>Chadban,S</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Craig,J</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Cass,A</w:t>
      </w:r>
      <w:proofErr w:type="spellEnd"/>
      <w:r w:rsidRPr="00374D98">
        <w:rPr>
          <w:rFonts w:asciiTheme="minorHAnsi" w:hAnsiTheme="minorHAnsi"/>
          <w:sz w:val="18"/>
          <w:szCs w:val="18"/>
        </w:rPr>
        <w:t xml:space="preserve">.  The Cost-Effectiveness of increasing kidney transplantation and home-based dialysis. Nephrology </w:t>
      </w:r>
      <w:proofErr w:type="gramStart"/>
      <w:r w:rsidRPr="00374D98">
        <w:rPr>
          <w:rFonts w:asciiTheme="minorHAnsi" w:hAnsiTheme="minorHAnsi"/>
          <w:sz w:val="18"/>
          <w:szCs w:val="18"/>
        </w:rPr>
        <w:t>2009;14:123</w:t>
      </w:r>
      <w:proofErr w:type="gramEnd"/>
      <w:r w:rsidRPr="00374D98">
        <w:rPr>
          <w:rFonts w:asciiTheme="minorHAnsi" w:hAnsiTheme="minorHAnsi"/>
          <w:sz w:val="18"/>
          <w:szCs w:val="18"/>
        </w:rPr>
        <w:t>-32.</w:t>
      </w:r>
    </w:p>
    <w:p w14:paraId="4F040F6E"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cs="Arial"/>
          <w:sz w:val="18"/>
          <w:szCs w:val="18"/>
        </w:rPr>
        <w:t xml:space="preserve">White SL, </w:t>
      </w:r>
      <w:proofErr w:type="spellStart"/>
      <w:r w:rsidRPr="00374D98">
        <w:rPr>
          <w:rFonts w:asciiTheme="minorHAnsi" w:hAnsiTheme="minorHAnsi" w:cs="Arial"/>
          <w:sz w:val="18"/>
          <w:szCs w:val="18"/>
        </w:rPr>
        <w:t>Perkovic</w:t>
      </w:r>
      <w:proofErr w:type="spellEnd"/>
      <w:r w:rsidRPr="00374D98">
        <w:rPr>
          <w:rFonts w:asciiTheme="minorHAnsi" w:hAnsiTheme="minorHAnsi" w:cs="Arial"/>
          <w:sz w:val="18"/>
          <w:szCs w:val="18"/>
        </w:rPr>
        <w:t xml:space="preserve"> V, Cass A, Chang CL, Poulter NR, Spector T, Haysom L, Craig JC, Al Salmi I, </w:t>
      </w:r>
      <w:r w:rsidRPr="00374D98">
        <w:rPr>
          <w:rFonts w:asciiTheme="minorHAnsi" w:hAnsiTheme="minorHAnsi" w:cs="Arial"/>
          <w:b/>
          <w:sz w:val="18"/>
          <w:szCs w:val="18"/>
        </w:rPr>
        <w:t>Chadban SJ</w:t>
      </w:r>
      <w:r w:rsidRPr="00374D98">
        <w:rPr>
          <w:rFonts w:asciiTheme="minorHAnsi" w:hAnsiTheme="minorHAnsi" w:cs="Arial"/>
          <w:sz w:val="18"/>
          <w:szCs w:val="18"/>
        </w:rPr>
        <w:t xml:space="preserve">, Huxley R. Is low birth weight an antecedent of chronic kidney disease in later life? A systematic review of observational studies. </w:t>
      </w:r>
      <w:r w:rsidRPr="00374D98">
        <w:rPr>
          <w:rFonts w:asciiTheme="minorHAnsi" w:hAnsiTheme="minorHAnsi" w:cs="Arial"/>
          <w:i/>
          <w:iCs/>
          <w:sz w:val="18"/>
          <w:szCs w:val="18"/>
        </w:rPr>
        <w:t>American Journal of Kidney Diseases</w:t>
      </w:r>
      <w:r w:rsidRPr="00374D98">
        <w:rPr>
          <w:rFonts w:asciiTheme="minorHAnsi" w:hAnsiTheme="minorHAnsi" w:cs="Arial"/>
          <w:sz w:val="18"/>
          <w:szCs w:val="18"/>
        </w:rPr>
        <w:t>, 2009;54:248-61.</w:t>
      </w:r>
    </w:p>
    <w:p w14:paraId="69D0C50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lang w:val="en-GB"/>
        </w:rPr>
        <w:t xml:space="preserve">Fry K, Patwardhan A, Ryan C, </w:t>
      </w:r>
      <w:proofErr w:type="spellStart"/>
      <w:r w:rsidRPr="00374D98">
        <w:rPr>
          <w:rFonts w:asciiTheme="minorHAnsi" w:hAnsiTheme="minorHAnsi"/>
          <w:sz w:val="18"/>
          <w:szCs w:val="18"/>
          <w:lang w:val="en-GB"/>
        </w:rPr>
        <w:t>Trevillian</w:t>
      </w:r>
      <w:proofErr w:type="spellEnd"/>
      <w:r w:rsidRPr="00374D98">
        <w:rPr>
          <w:rFonts w:asciiTheme="minorHAnsi" w:hAnsiTheme="minorHAnsi"/>
          <w:sz w:val="18"/>
          <w:szCs w:val="18"/>
          <w:lang w:val="en-GB"/>
        </w:rPr>
        <w:t xml:space="preserve"> P, </w:t>
      </w:r>
      <w:r w:rsidRPr="00374D98">
        <w:rPr>
          <w:rFonts w:asciiTheme="minorHAnsi" w:hAnsiTheme="minorHAnsi"/>
          <w:b/>
          <w:sz w:val="18"/>
          <w:szCs w:val="18"/>
          <w:lang w:val="en-GB"/>
        </w:rPr>
        <w:t>Chadban S</w:t>
      </w:r>
      <w:r w:rsidRPr="00374D98">
        <w:rPr>
          <w:rFonts w:asciiTheme="minorHAnsi" w:hAnsiTheme="minorHAnsi"/>
          <w:sz w:val="18"/>
          <w:szCs w:val="18"/>
          <w:lang w:val="en-GB"/>
        </w:rPr>
        <w:t xml:space="preserve">, Westgarth F, Chan M. Development of evidence-based guidelines for the nutritional management of adult kidney transplant recipients. J Ren </w:t>
      </w:r>
      <w:proofErr w:type="spellStart"/>
      <w:r w:rsidRPr="00374D98">
        <w:rPr>
          <w:rFonts w:asciiTheme="minorHAnsi" w:hAnsiTheme="minorHAnsi"/>
          <w:sz w:val="18"/>
          <w:szCs w:val="18"/>
          <w:lang w:val="en-GB"/>
        </w:rPr>
        <w:t>Nutr</w:t>
      </w:r>
      <w:proofErr w:type="spellEnd"/>
      <w:r w:rsidRPr="00374D98">
        <w:rPr>
          <w:rFonts w:asciiTheme="minorHAnsi" w:hAnsiTheme="minorHAnsi"/>
          <w:sz w:val="18"/>
          <w:szCs w:val="18"/>
          <w:lang w:val="en-GB"/>
        </w:rPr>
        <w:t xml:space="preserve">. 2009: 19(1); 101-4 </w:t>
      </w:r>
    </w:p>
    <w:p w14:paraId="0924789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White SL, </w:t>
      </w:r>
      <w:proofErr w:type="spellStart"/>
      <w:r w:rsidRPr="00374D98">
        <w:rPr>
          <w:rFonts w:asciiTheme="minorHAnsi" w:hAnsiTheme="minorHAnsi"/>
          <w:sz w:val="18"/>
          <w:szCs w:val="18"/>
        </w:rPr>
        <w:t>McGeechan</w:t>
      </w:r>
      <w:proofErr w:type="spellEnd"/>
      <w:r w:rsidRPr="00374D98">
        <w:rPr>
          <w:rFonts w:asciiTheme="minorHAnsi" w:hAnsiTheme="minorHAnsi"/>
          <w:sz w:val="18"/>
          <w:szCs w:val="18"/>
        </w:rPr>
        <w:t xml:space="preserve"> K, Jones M, Cass A, </w:t>
      </w:r>
      <w:r w:rsidRPr="00374D98">
        <w:rPr>
          <w:rFonts w:asciiTheme="minorHAnsi" w:hAnsiTheme="minorHAnsi"/>
          <w:b/>
          <w:sz w:val="18"/>
          <w:szCs w:val="18"/>
        </w:rPr>
        <w:t>Chadban SJ</w:t>
      </w:r>
      <w:r w:rsidRPr="00374D98">
        <w:rPr>
          <w:rFonts w:asciiTheme="minorHAnsi" w:hAnsiTheme="minorHAnsi"/>
          <w:sz w:val="18"/>
          <w:szCs w:val="18"/>
        </w:rPr>
        <w:t xml:space="preserve">, Polkinghorne KR, </w:t>
      </w:r>
      <w:proofErr w:type="spellStart"/>
      <w:r w:rsidRPr="00374D98">
        <w:rPr>
          <w:rFonts w:asciiTheme="minorHAnsi" w:hAnsiTheme="minorHAnsi"/>
          <w:sz w:val="18"/>
          <w:szCs w:val="18"/>
        </w:rPr>
        <w:t>Perkovic</w:t>
      </w:r>
      <w:proofErr w:type="spellEnd"/>
      <w:r w:rsidRPr="00374D98">
        <w:rPr>
          <w:rFonts w:asciiTheme="minorHAnsi" w:hAnsiTheme="minorHAnsi"/>
          <w:sz w:val="18"/>
          <w:szCs w:val="18"/>
        </w:rPr>
        <w:t xml:space="preserve"> V, Roderick PJ. Socioeconomic disadvantage and kidney disease in the United States, Australia, and Thailand. Am J Public Health. 2008 Jul;98(7):1306-13. </w:t>
      </w:r>
    </w:p>
    <w:p w14:paraId="5733E04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H Wu, M </w:t>
      </w:r>
      <w:proofErr w:type="gramStart"/>
      <w:r w:rsidRPr="00374D98">
        <w:rPr>
          <w:rFonts w:asciiTheme="minorHAnsi" w:hAnsiTheme="minorHAnsi"/>
          <w:sz w:val="18"/>
          <w:szCs w:val="18"/>
        </w:rPr>
        <w:t>Craft</w:t>
      </w:r>
      <w:r w:rsidRPr="00374D98">
        <w:rPr>
          <w:rFonts w:asciiTheme="minorHAnsi" w:hAnsiTheme="minorHAnsi"/>
          <w:sz w:val="18"/>
          <w:szCs w:val="18"/>
          <w:vertAlign w:val="superscript"/>
        </w:rPr>
        <w:t xml:space="preserve"> </w:t>
      </w:r>
      <w:r w:rsidRPr="00374D98">
        <w:rPr>
          <w:rFonts w:asciiTheme="minorHAnsi" w:hAnsiTheme="minorHAnsi"/>
          <w:sz w:val="18"/>
          <w:szCs w:val="18"/>
        </w:rPr>
        <w:t>,</w:t>
      </w:r>
      <w:proofErr w:type="gramEnd"/>
      <w:r w:rsidRPr="00374D98">
        <w:rPr>
          <w:rFonts w:asciiTheme="minorHAnsi" w:hAnsiTheme="minorHAnsi"/>
          <w:sz w:val="18"/>
          <w:szCs w:val="18"/>
        </w:rPr>
        <w:t xml:space="preserve"> P Wang, G Chen , K Wyburn</w:t>
      </w:r>
      <w:r w:rsidRPr="00374D98">
        <w:rPr>
          <w:rFonts w:asciiTheme="minorHAnsi" w:hAnsiTheme="minorHAnsi"/>
          <w:sz w:val="18"/>
          <w:szCs w:val="18"/>
          <w:vertAlign w:val="superscript"/>
        </w:rPr>
        <w:t xml:space="preserve"> </w:t>
      </w:r>
      <w:r w:rsidRPr="00374D98">
        <w:rPr>
          <w:rFonts w:asciiTheme="minorHAnsi" w:hAnsiTheme="minorHAnsi"/>
          <w:sz w:val="18"/>
          <w:szCs w:val="18"/>
        </w:rPr>
        <w:t xml:space="preserve">, B </w:t>
      </w:r>
      <w:proofErr w:type="spellStart"/>
      <w:r w:rsidRPr="00374D98">
        <w:rPr>
          <w:rFonts w:asciiTheme="minorHAnsi" w:hAnsiTheme="minorHAnsi"/>
          <w:sz w:val="18"/>
          <w:szCs w:val="18"/>
        </w:rPr>
        <w:t>Hambly</w:t>
      </w:r>
      <w:proofErr w:type="spellEnd"/>
      <w:r w:rsidRPr="00374D98">
        <w:rPr>
          <w:rFonts w:asciiTheme="minorHAnsi" w:hAnsiTheme="minorHAnsi"/>
          <w:sz w:val="18"/>
          <w:szCs w:val="18"/>
        </w:rPr>
        <w:t xml:space="preserve"> and </w:t>
      </w:r>
      <w:r w:rsidRPr="00374D98">
        <w:rPr>
          <w:rFonts w:asciiTheme="minorHAnsi" w:hAnsiTheme="minorHAnsi"/>
          <w:b/>
          <w:sz w:val="18"/>
          <w:szCs w:val="18"/>
        </w:rPr>
        <w:t>SJ Chadban</w:t>
      </w:r>
      <w:r w:rsidRPr="00374D98">
        <w:rPr>
          <w:rFonts w:asciiTheme="minorHAnsi" w:hAnsiTheme="minorHAnsi"/>
          <w:sz w:val="18"/>
          <w:szCs w:val="18"/>
        </w:rPr>
        <w:t xml:space="preserve"> . Interleukin-18 contributes to renal damage after </w:t>
      </w:r>
      <w:proofErr w:type="spellStart"/>
      <w:r w:rsidRPr="00374D98">
        <w:rPr>
          <w:rFonts w:asciiTheme="minorHAnsi" w:hAnsiTheme="minorHAnsi"/>
          <w:sz w:val="18"/>
          <w:szCs w:val="18"/>
        </w:rPr>
        <w:t>ischaemia</w:t>
      </w:r>
      <w:proofErr w:type="spellEnd"/>
      <w:r w:rsidRPr="00374D98">
        <w:rPr>
          <w:rFonts w:asciiTheme="minorHAnsi" w:hAnsiTheme="minorHAnsi"/>
          <w:sz w:val="18"/>
          <w:szCs w:val="18"/>
        </w:rPr>
        <w:t xml:space="preserve">-reperfusion. J Am Soc Nephrol, 2008; 19: 2331-41. [IF 7.37] </w:t>
      </w:r>
    </w:p>
    <w:p w14:paraId="7C30A576"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Ko H, </w:t>
      </w:r>
      <w:proofErr w:type="spellStart"/>
      <w:r w:rsidRPr="00374D98">
        <w:rPr>
          <w:rFonts w:asciiTheme="minorHAnsi" w:hAnsiTheme="minorHAnsi"/>
          <w:sz w:val="18"/>
          <w:szCs w:val="18"/>
        </w:rPr>
        <w:t>Hambly</w:t>
      </w:r>
      <w:proofErr w:type="spellEnd"/>
      <w:r w:rsidRPr="00374D98">
        <w:rPr>
          <w:rFonts w:asciiTheme="minorHAnsi" w:hAnsiTheme="minorHAnsi"/>
          <w:sz w:val="18"/>
          <w:szCs w:val="18"/>
        </w:rPr>
        <w:t xml:space="preserve"> BD, Eris JM, </w:t>
      </w:r>
      <w:proofErr w:type="spellStart"/>
      <w:r w:rsidRPr="00374D98">
        <w:rPr>
          <w:rFonts w:asciiTheme="minorHAnsi" w:hAnsiTheme="minorHAnsi"/>
          <w:sz w:val="18"/>
          <w:szCs w:val="18"/>
        </w:rPr>
        <w:t>Levidiotis</w:t>
      </w:r>
      <w:proofErr w:type="spellEnd"/>
      <w:r w:rsidRPr="00374D98">
        <w:rPr>
          <w:rFonts w:asciiTheme="minorHAnsi" w:hAnsiTheme="minorHAnsi"/>
          <w:sz w:val="18"/>
          <w:szCs w:val="18"/>
        </w:rPr>
        <w:t xml:space="preserve"> V, Wyburn K, Wu H, </w:t>
      </w:r>
      <w:r w:rsidRPr="00374D98">
        <w:rPr>
          <w:rFonts w:asciiTheme="minorHAnsi" w:hAnsiTheme="minorHAnsi"/>
          <w:b/>
          <w:sz w:val="18"/>
          <w:szCs w:val="18"/>
        </w:rPr>
        <w:t>Chadban S</w:t>
      </w:r>
      <w:r w:rsidRPr="00374D98">
        <w:rPr>
          <w:rFonts w:asciiTheme="minorHAnsi" w:hAnsiTheme="minorHAnsi"/>
          <w:sz w:val="18"/>
          <w:szCs w:val="18"/>
        </w:rPr>
        <w:t xml:space="preserve">J, Yin JL. Dendritic cell derived IL-18 production is inhibited by rapamycin and </w:t>
      </w:r>
      <w:proofErr w:type="spellStart"/>
      <w:r w:rsidRPr="00374D98">
        <w:rPr>
          <w:rFonts w:asciiTheme="minorHAnsi" w:hAnsiTheme="minorHAnsi"/>
          <w:sz w:val="18"/>
          <w:szCs w:val="18"/>
        </w:rPr>
        <w:t>sangliferin</w:t>
      </w:r>
      <w:proofErr w:type="spellEnd"/>
      <w:r w:rsidRPr="00374D98">
        <w:rPr>
          <w:rFonts w:asciiTheme="minorHAnsi" w:hAnsiTheme="minorHAnsi"/>
          <w:sz w:val="18"/>
          <w:szCs w:val="18"/>
        </w:rPr>
        <w:t xml:space="preserve"> A, but not by cyclosporine A. </w:t>
      </w:r>
      <w:proofErr w:type="spellStart"/>
      <w:r w:rsidRPr="00374D98">
        <w:rPr>
          <w:rFonts w:asciiTheme="minorHAnsi" w:hAnsiTheme="minorHAnsi"/>
          <w:sz w:val="18"/>
          <w:szCs w:val="18"/>
        </w:rPr>
        <w:t>Transpl</w:t>
      </w:r>
      <w:proofErr w:type="spellEnd"/>
      <w:r w:rsidRPr="00374D98">
        <w:rPr>
          <w:rFonts w:asciiTheme="minorHAnsi" w:hAnsiTheme="minorHAnsi"/>
          <w:sz w:val="18"/>
          <w:szCs w:val="18"/>
        </w:rPr>
        <w:t xml:space="preserve"> Immunol. 2008;20: 99-105.</w:t>
      </w:r>
    </w:p>
    <w:p w14:paraId="7148A89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b/>
          <w:sz w:val="18"/>
          <w:szCs w:val="18"/>
          <w:lang w:val="en-GB"/>
        </w:rPr>
        <w:t>S Chadban</w:t>
      </w:r>
      <w:r w:rsidRPr="00374D98">
        <w:rPr>
          <w:rFonts w:asciiTheme="minorHAnsi" w:hAnsiTheme="minorHAnsi"/>
          <w:sz w:val="18"/>
          <w:szCs w:val="18"/>
          <w:lang w:val="en-GB"/>
        </w:rPr>
        <w:t xml:space="preserve">, R Morris, H Hirsch, S </w:t>
      </w:r>
      <w:proofErr w:type="spellStart"/>
      <w:r w:rsidRPr="00374D98">
        <w:rPr>
          <w:rFonts w:asciiTheme="minorHAnsi" w:hAnsiTheme="minorHAnsi"/>
          <w:sz w:val="18"/>
          <w:szCs w:val="18"/>
          <w:lang w:val="en-GB"/>
        </w:rPr>
        <w:t>Bunnapradist</w:t>
      </w:r>
      <w:proofErr w:type="spellEnd"/>
      <w:r w:rsidRPr="00374D98">
        <w:rPr>
          <w:rFonts w:asciiTheme="minorHAnsi" w:hAnsiTheme="minorHAnsi"/>
          <w:sz w:val="18"/>
          <w:szCs w:val="18"/>
          <w:lang w:val="en-GB"/>
        </w:rPr>
        <w:t xml:space="preserve">, W </w:t>
      </w:r>
      <w:proofErr w:type="spellStart"/>
      <w:r w:rsidRPr="00374D98">
        <w:rPr>
          <w:rFonts w:asciiTheme="minorHAnsi" w:hAnsiTheme="minorHAnsi"/>
          <w:sz w:val="18"/>
          <w:szCs w:val="18"/>
          <w:lang w:val="en-GB"/>
        </w:rPr>
        <w:t>Arns</w:t>
      </w:r>
      <w:proofErr w:type="spellEnd"/>
      <w:r w:rsidRPr="00374D98">
        <w:rPr>
          <w:rFonts w:asciiTheme="minorHAnsi" w:hAnsiTheme="minorHAnsi"/>
          <w:sz w:val="18"/>
          <w:szCs w:val="18"/>
          <w:lang w:val="en-GB"/>
        </w:rPr>
        <w:t xml:space="preserve">, K </w:t>
      </w:r>
      <w:proofErr w:type="spellStart"/>
      <w:r w:rsidRPr="00374D98">
        <w:rPr>
          <w:rFonts w:asciiTheme="minorHAnsi" w:hAnsiTheme="minorHAnsi"/>
          <w:sz w:val="18"/>
          <w:szCs w:val="18"/>
          <w:lang w:val="en-GB"/>
        </w:rPr>
        <w:t>Budde</w:t>
      </w:r>
      <w:proofErr w:type="spellEnd"/>
      <w:r w:rsidRPr="00374D98">
        <w:rPr>
          <w:rFonts w:asciiTheme="minorHAnsi" w:hAnsiTheme="minorHAnsi"/>
          <w:sz w:val="18"/>
          <w:szCs w:val="18"/>
          <w:lang w:val="en-GB"/>
        </w:rPr>
        <w:t>. Immunosuppression in renal transplantation: some aspects for the modern era. Transplantation Reviews 2008; 22:241-51[IF 2.1]</w:t>
      </w:r>
    </w:p>
    <w:p w14:paraId="0B79558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Walker R, Thomas M, Goodman D, Campbell S, </w:t>
      </w:r>
      <w:r w:rsidRPr="00374D98">
        <w:rPr>
          <w:rFonts w:asciiTheme="minorHAnsi" w:hAnsiTheme="minorHAnsi"/>
          <w:b/>
          <w:sz w:val="18"/>
          <w:szCs w:val="18"/>
        </w:rPr>
        <w:t>Chadban S</w:t>
      </w:r>
      <w:r w:rsidRPr="00374D98">
        <w:rPr>
          <w:rFonts w:asciiTheme="minorHAnsi" w:hAnsiTheme="minorHAnsi"/>
          <w:sz w:val="18"/>
          <w:szCs w:val="18"/>
        </w:rPr>
        <w:t>; on behalf of the AUS-13 study group. Combination therapy with tacrolimus and mycophenolate mofetil: effects of early and late minimization of mycophenolate mofetil after renal transplant. Clin Transplant. 2008; 22:594-602.</w:t>
      </w:r>
    </w:p>
    <w:p w14:paraId="48D38C7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Tong A, Sainsbury P, Carter SM, Hall B, Harris DC, Walker RG, Hawley CM, </w:t>
      </w:r>
      <w:r w:rsidRPr="00374D98">
        <w:rPr>
          <w:rFonts w:asciiTheme="minorHAnsi" w:hAnsiTheme="minorHAnsi"/>
          <w:b/>
          <w:sz w:val="18"/>
          <w:szCs w:val="18"/>
        </w:rPr>
        <w:t>Chadban S</w:t>
      </w:r>
      <w:r w:rsidRPr="00374D98">
        <w:rPr>
          <w:rFonts w:asciiTheme="minorHAnsi" w:hAnsiTheme="minorHAnsi"/>
          <w:sz w:val="18"/>
          <w:szCs w:val="18"/>
        </w:rPr>
        <w:t xml:space="preserve">, Craig JC. Patients' priorities for health research: focus group study of patients with chronic kidney disease. Nephrol Dial Transplant. </w:t>
      </w:r>
      <w:proofErr w:type="gramStart"/>
      <w:r w:rsidRPr="00374D98">
        <w:rPr>
          <w:rFonts w:asciiTheme="minorHAnsi" w:hAnsiTheme="minorHAnsi"/>
          <w:sz w:val="18"/>
          <w:szCs w:val="18"/>
        </w:rPr>
        <w:t>2008;23:3206</w:t>
      </w:r>
      <w:proofErr w:type="gramEnd"/>
      <w:r w:rsidRPr="00374D98">
        <w:rPr>
          <w:rFonts w:asciiTheme="minorHAnsi" w:hAnsiTheme="minorHAnsi"/>
          <w:sz w:val="18"/>
          <w:szCs w:val="18"/>
        </w:rPr>
        <w:t>-14.</w:t>
      </w:r>
    </w:p>
    <w:p w14:paraId="76C16CD3"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White SL, </w:t>
      </w:r>
      <w:r w:rsidRPr="00374D98">
        <w:rPr>
          <w:rFonts w:asciiTheme="minorHAnsi" w:hAnsiTheme="minorHAnsi"/>
          <w:b/>
          <w:sz w:val="18"/>
          <w:szCs w:val="18"/>
        </w:rPr>
        <w:t>Chadban SJ</w:t>
      </w:r>
      <w:r w:rsidRPr="00374D98">
        <w:rPr>
          <w:rFonts w:asciiTheme="minorHAnsi" w:hAnsiTheme="minorHAnsi"/>
          <w:sz w:val="18"/>
          <w:szCs w:val="18"/>
        </w:rPr>
        <w:t>, Jan S, Chapman JR, Cass A. How can we achieve global equity in provision of renal replacement therapy? Bull World Health Organ. 2008 Mar;86(3):229-37.</w:t>
      </w:r>
    </w:p>
    <w:p w14:paraId="7578DD8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b/>
          <w:sz w:val="18"/>
          <w:szCs w:val="18"/>
        </w:rPr>
        <w:lastRenderedPageBreak/>
        <w:t>Chadban S</w:t>
      </w:r>
      <w:r w:rsidRPr="00374D98">
        <w:rPr>
          <w:rFonts w:asciiTheme="minorHAnsi" w:hAnsiTheme="minorHAnsi"/>
          <w:sz w:val="18"/>
          <w:szCs w:val="18"/>
        </w:rPr>
        <w:t xml:space="preserve">. New-onset diabetes after transplantation--should it be a factor in choosing an immunosuppressant regimen for kidney transplant recipients. Nephrol Dial Transplant. 2008 Jun;23(6):1816-8.  </w:t>
      </w:r>
    </w:p>
    <w:p w14:paraId="38D850A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proofErr w:type="spellStart"/>
      <w:proofErr w:type="gramStart"/>
      <w:r w:rsidRPr="00374D98">
        <w:rPr>
          <w:rFonts w:asciiTheme="minorHAnsi" w:hAnsiTheme="minorHAnsi"/>
          <w:sz w:val="18"/>
          <w:szCs w:val="18"/>
        </w:rPr>
        <w:t>White,S</w:t>
      </w:r>
      <w:proofErr w:type="spellEnd"/>
      <w:proofErr w:type="gramEnd"/>
      <w:r w:rsidRPr="00374D98">
        <w:rPr>
          <w:rFonts w:asciiTheme="minorHAnsi" w:hAnsiTheme="minorHAnsi"/>
          <w:sz w:val="18"/>
          <w:szCs w:val="18"/>
        </w:rPr>
        <w:t xml:space="preserve">, </w:t>
      </w:r>
      <w:proofErr w:type="spellStart"/>
      <w:r w:rsidRPr="00374D98">
        <w:rPr>
          <w:rFonts w:asciiTheme="minorHAnsi" w:hAnsiTheme="minorHAnsi"/>
          <w:sz w:val="18"/>
          <w:szCs w:val="18"/>
        </w:rPr>
        <w:t>Cass,A</w:t>
      </w:r>
      <w:proofErr w:type="spellEnd"/>
      <w:r w:rsidRPr="00374D98">
        <w:rPr>
          <w:rFonts w:asciiTheme="minorHAnsi" w:hAnsiTheme="minorHAnsi"/>
          <w:sz w:val="18"/>
          <w:szCs w:val="18"/>
        </w:rPr>
        <w:t xml:space="preserve">., Polkinghorne K, Shaw J, Atkins RC, </w:t>
      </w:r>
      <w:proofErr w:type="spellStart"/>
      <w:r w:rsidRPr="00374D98">
        <w:rPr>
          <w:rFonts w:asciiTheme="minorHAnsi" w:hAnsiTheme="minorHAnsi"/>
          <w:b/>
          <w:sz w:val="18"/>
          <w:szCs w:val="18"/>
        </w:rPr>
        <w:t>Chadban,S</w:t>
      </w:r>
      <w:proofErr w:type="spellEnd"/>
      <w:r w:rsidRPr="00374D98">
        <w:rPr>
          <w:rFonts w:asciiTheme="minorHAnsi" w:hAnsiTheme="minorHAnsi"/>
          <w:sz w:val="18"/>
          <w:szCs w:val="18"/>
        </w:rPr>
        <w:t>.  Awareness of personal risk of chronic kidney disease among the Australian General Community. Med J Aust. 2007; 188:204-8.</w:t>
      </w:r>
    </w:p>
    <w:p w14:paraId="5D9AD5D5" w14:textId="77777777" w:rsidR="003A3759" w:rsidRPr="00374D98" w:rsidRDefault="00000000"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hyperlink r:id="rId11" w:history="1">
        <w:r w:rsidR="003A3759" w:rsidRPr="00374D98">
          <w:rPr>
            <w:rFonts w:asciiTheme="minorHAnsi" w:hAnsiTheme="minorHAnsi"/>
            <w:sz w:val="18"/>
            <w:szCs w:val="18"/>
          </w:rPr>
          <w:t xml:space="preserve">Chang SH, Russ GR, </w:t>
        </w:r>
        <w:r w:rsidR="003A3759" w:rsidRPr="00374D98">
          <w:rPr>
            <w:rFonts w:asciiTheme="minorHAnsi" w:hAnsiTheme="minorHAnsi"/>
            <w:b/>
            <w:sz w:val="18"/>
            <w:szCs w:val="18"/>
          </w:rPr>
          <w:t>Chadban S</w:t>
        </w:r>
        <w:r w:rsidR="003A3759" w:rsidRPr="00374D98">
          <w:rPr>
            <w:rFonts w:asciiTheme="minorHAnsi" w:hAnsiTheme="minorHAnsi"/>
            <w:sz w:val="18"/>
            <w:szCs w:val="18"/>
          </w:rPr>
          <w:t>J, Campbell SB, McDonald SP.</w:t>
        </w:r>
      </w:hyperlink>
      <w:r w:rsidR="003A3759" w:rsidRPr="00374D98">
        <w:rPr>
          <w:rFonts w:asciiTheme="minorHAnsi" w:hAnsiTheme="minorHAnsi"/>
          <w:sz w:val="18"/>
          <w:szCs w:val="18"/>
        </w:rPr>
        <w:t xml:space="preserve"> Trends in adult post-kidney transplant immunosuppressive use in Australia, 1991-2005. Nephrology. 2008;13;171-6. </w:t>
      </w:r>
    </w:p>
    <w:p w14:paraId="180A2AF1" w14:textId="77777777" w:rsidR="003A3759" w:rsidRPr="00374D98" w:rsidRDefault="00000000" w:rsidP="005C6656">
      <w:pPr>
        <w:numPr>
          <w:ilvl w:val="0"/>
          <w:numId w:val="12"/>
        </w:numPr>
        <w:rPr>
          <w:rFonts w:asciiTheme="minorHAnsi" w:hAnsiTheme="minorHAnsi"/>
          <w:sz w:val="18"/>
          <w:szCs w:val="18"/>
        </w:rPr>
      </w:pPr>
      <w:hyperlink r:id="rId12" w:history="1">
        <w:r w:rsidR="003A3759" w:rsidRPr="00374D98">
          <w:rPr>
            <w:rStyle w:val="Hyperlink"/>
            <w:rFonts w:asciiTheme="minorHAnsi" w:hAnsiTheme="minorHAnsi"/>
            <w:color w:val="auto"/>
            <w:sz w:val="18"/>
            <w:szCs w:val="18"/>
            <w:u w:val="none"/>
          </w:rPr>
          <w:t xml:space="preserve">Magliano DJ, Polkinghorne KR, Barr EL, </w:t>
        </w:r>
        <w:proofErr w:type="spellStart"/>
        <w:r w:rsidR="003A3759" w:rsidRPr="00374D98">
          <w:rPr>
            <w:rStyle w:val="Hyperlink"/>
            <w:rFonts w:asciiTheme="minorHAnsi" w:hAnsiTheme="minorHAnsi"/>
            <w:color w:val="auto"/>
            <w:sz w:val="18"/>
            <w:szCs w:val="18"/>
            <w:u w:val="none"/>
          </w:rPr>
          <w:t>Su</w:t>
        </w:r>
        <w:proofErr w:type="spellEnd"/>
        <w:r w:rsidR="003A3759" w:rsidRPr="00374D98">
          <w:rPr>
            <w:rStyle w:val="Hyperlink"/>
            <w:rFonts w:asciiTheme="minorHAnsi" w:hAnsiTheme="minorHAnsi"/>
            <w:color w:val="auto"/>
            <w:sz w:val="18"/>
            <w:szCs w:val="18"/>
            <w:u w:val="none"/>
          </w:rPr>
          <w:t xml:space="preserve"> Q, Chadban SJ, </w:t>
        </w:r>
        <w:proofErr w:type="spellStart"/>
        <w:r w:rsidR="003A3759" w:rsidRPr="00374D98">
          <w:rPr>
            <w:rStyle w:val="Hyperlink"/>
            <w:rFonts w:asciiTheme="minorHAnsi" w:hAnsiTheme="minorHAnsi"/>
            <w:color w:val="auto"/>
            <w:sz w:val="18"/>
            <w:szCs w:val="18"/>
            <w:u w:val="none"/>
          </w:rPr>
          <w:t>Zimmet</w:t>
        </w:r>
        <w:proofErr w:type="spellEnd"/>
        <w:r w:rsidR="003A3759" w:rsidRPr="00374D98">
          <w:rPr>
            <w:rStyle w:val="Hyperlink"/>
            <w:rFonts w:asciiTheme="minorHAnsi" w:hAnsiTheme="minorHAnsi"/>
            <w:color w:val="auto"/>
            <w:sz w:val="18"/>
            <w:szCs w:val="18"/>
            <w:u w:val="none"/>
          </w:rPr>
          <w:t xml:space="preserve"> PZ, Shaw JE, Atkins RC.</w:t>
        </w:r>
      </w:hyperlink>
      <w:r w:rsidR="003A3759" w:rsidRPr="00374D98">
        <w:rPr>
          <w:rFonts w:asciiTheme="minorHAnsi" w:hAnsiTheme="minorHAnsi"/>
          <w:sz w:val="18"/>
          <w:szCs w:val="18"/>
        </w:rPr>
        <w:t xml:space="preserve">  HPLC-detected albuminuria predicts mortality.  </w:t>
      </w:r>
      <w:r w:rsidR="003A3759" w:rsidRPr="00374D98">
        <w:rPr>
          <w:rFonts w:asciiTheme="minorHAnsi" w:hAnsiTheme="minorHAnsi"/>
          <w:i/>
          <w:sz w:val="18"/>
          <w:szCs w:val="18"/>
        </w:rPr>
        <w:t>J Am Soc Nephrol</w:t>
      </w:r>
      <w:r w:rsidR="003A3759" w:rsidRPr="00374D98">
        <w:rPr>
          <w:rFonts w:asciiTheme="minorHAnsi" w:hAnsiTheme="minorHAnsi"/>
          <w:sz w:val="18"/>
          <w:szCs w:val="18"/>
        </w:rPr>
        <w:t>. 2007;</w:t>
      </w:r>
      <w:r w:rsidR="003A3759" w:rsidRPr="00374D98">
        <w:rPr>
          <w:rStyle w:val="volume"/>
          <w:rFonts w:asciiTheme="minorHAnsi" w:hAnsiTheme="minorHAnsi"/>
          <w:sz w:val="18"/>
          <w:szCs w:val="18"/>
        </w:rPr>
        <w:t>18</w:t>
      </w:r>
      <w:r w:rsidR="003A3759" w:rsidRPr="00374D98">
        <w:rPr>
          <w:rFonts w:asciiTheme="minorHAnsi" w:hAnsiTheme="minorHAnsi"/>
          <w:sz w:val="18"/>
          <w:szCs w:val="18"/>
        </w:rPr>
        <w:t>(</w:t>
      </w:r>
      <w:r w:rsidR="003A3759" w:rsidRPr="00374D98">
        <w:rPr>
          <w:rStyle w:val="issue"/>
          <w:rFonts w:asciiTheme="minorHAnsi" w:hAnsiTheme="minorHAnsi"/>
          <w:sz w:val="18"/>
          <w:szCs w:val="18"/>
        </w:rPr>
        <w:t>12</w:t>
      </w:r>
      <w:r w:rsidR="003A3759" w:rsidRPr="00374D98">
        <w:rPr>
          <w:rFonts w:asciiTheme="minorHAnsi" w:hAnsiTheme="minorHAnsi"/>
          <w:sz w:val="18"/>
          <w:szCs w:val="18"/>
        </w:rPr>
        <w:t>):</w:t>
      </w:r>
      <w:r w:rsidR="003A3759" w:rsidRPr="00374D98">
        <w:rPr>
          <w:rStyle w:val="pages"/>
          <w:rFonts w:asciiTheme="minorHAnsi" w:hAnsiTheme="minorHAnsi"/>
          <w:sz w:val="18"/>
          <w:szCs w:val="18"/>
        </w:rPr>
        <w:t>3171-6</w:t>
      </w:r>
      <w:r w:rsidR="003A3759" w:rsidRPr="00374D98">
        <w:rPr>
          <w:rFonts w:asciiTheme="minorHAnsi" w:hAnsiTheme="minorHAnsi"/>
          <w:sz w:val="18"/>
          <w:szCs w:val="18"/>
        </w:rPr>
        <w:t xml:space="preserve">. </w:t>
      </w:r>
    </w:p>
    <w:p w14:paraId="591E1BDE" w14:textId="77777777" w:rsidR="003A3759" w:rsidRPr="00374D98" w:rsidRDefault="00000000" w:rsidP="005C6656">
      <w:pPr>
        <w:numPr>
          <w:ilvl w:val="0"/>
          <w:numId w:val="12"/>
        </w:numPr>
        <w:rPr>
          <w:rFonts w:asciiTheme="minorHAnsi" w:hAnsiTheme="minorHAnsi"/>
          <w:sz w:val="18"/>
          <w:szCs w:val="18"/>
        </w:rPr>
      </w:pPr>
      <w:hyperlink r:id="rId13" w:history="1">
        <w:proofErr w:type="spellStart"/>
        <w:r w:rsidR="003A3759" w:rsidRPr="00374D98">
          <w:rPr>
            <w:rStyle w:val="Hyperlink"/>
            <w:rFonts w:asciiTheme="minorHAnsi" w:hAnsiTheme="minorHAnsi"/>
            <w:color w:val="auto"/>
            <w:sz w:val="18"/>
            <w:szCs w:val="18"/>
            <w:u w:val="none"/>
          </w:rPr>
          <w:t>Kondalsamy-Chennakesavan</w:t>
        </w:r>
        <w:proofErr w:type="spellEnd"/>
        <w:r w:rsidR="003A3759" w:rsidRPr="00374D98">
          <w:rPr>
            <w:rStyle w:val="Hyperlink"/>
            <w:rFonts w:asciiTheme="minorHAnsi" w:hAnsiTheme="minorHAnsi"/>
            <w:color w:val="auto"/>
            <w:sz w:val="18"/>
            <w:szCs w:val="18"/>
            <w:u w:val="none"/>
          </w:rPr>
          <w:t xml:space="preserve"> S, Hoy WE, Wang Z, Briganti E, Polkinghorne K, Chadban S, Shaw J; On Behalf of the </w:t>
        </w:r>
        <w:proofErr w:type="spellStart"/>
        <w:r w:rsidR="003A3759" w:rsidRPr="00374D98">
          <w:rPr>
            <w:rStyle w:val="Hyperlink"/>
            <w:rFonts w:asciiTheme="minorHAnsi" w:hAnsiTheme="minorHAnsi"/>
            <w:color w:val="auto"/>
            <w:sz w:val="18"/>
            <w:szCs w:val="18"/>
            <w:u w:val="none"/>
          </w:rPr>
          <w:t>Ausdiab</w:t>
        </w:r>
        <w:proofErr w:type="spellEnd"/>
        <w:r w:rsidR="003A3759" w:rsidRPr="00374D98">
          <w:rPr>
            <w:rStyle w:val="Hyperlink"/>
            <w:rFonts w:asciiTheme="minorHAnsi" w:hAnsiTheme="minorHAnsi"/>
            <w:color w:val="auto"/>
            <w:sz w:val="18"/>
            <w:szCs w:val="18"/>
            <w:u w:val="none"/>
          </w:rPr>
          <w:t xml:space="preserve"> Study Group.</w:t>
        </w:r>
      </w:hyperlink>
      <w:r w:rsidR="003A3759" w:rsidRPr="00374D98">
        <w:rPr>
          <w:rFonts w:asciiTheme="minorHAnsi" w:hAnsiTheme="minorHAnsi"/>
          <w:sz w:val="18"/>
          <w:szCs w:val="18"/>
        </w:rPr>
        <w:t xml:space="preserve">  Anthropometric measurements of Australian Aboriginal adults living in remote areas: Comparison with nationally representative findings. </w:t>
      </w:r>
      <w:r w:rsidR="003A3759" w:rsidRPr="00374D98">
        <w:rPr>
          <w:rFonts w:asciiTheme="minorHAnsi" w:hAnsiTheme="minorHAnsi"/>
          <w:i/>
          <w:sz w:val="18"/>
          <w:szCs w:val="18"/>
        </w:rPr>
        <w:t>Am J Hum Biol</w:t>
      </w:r>
      <w:r w:rsidR="003A3759" w:rsidRPr="00374D98">
        <w:rPr>
          <w:rFonts w:asciiTheme="minorHAnsi" w:hAnsiTheme="minorHAnsi"/>
          <w:sz w:val="18"/>
          <w:szCs w:val="18"/>
        </w:rPr>
        <w:t xml:space="preserve">. </w:t>
      </w:r>
      <w:proofErr w:type="gramStart"/>
      <w:r w:rsidR="003A3759" w:rsidRPr="00374D98">
        <w:rPr>
          <w:rFonts w:asciiTheme="minorHAnsi" w:hAnsiTheme="minorHAnsi"/>
          <w:sz w:val="18"/>
          <w:szCs w:val="18"/>
        </w:rPr>
        <w:t>2008;20:317</w:t>
      </w:r>
      <w:proofErr w:type="gramEnd"/>
      <w:r w:rsidR="003A3759" w:rsidRPr="00374D98">
        <w:rPr>
          <w:rFonts w:asciiTheme="minorHAnsi" w:hAnsiTheme="minorHAnsi"/>
          <w:sz w:val="18"/>
          <w:szCs w:val="18"/>
        </w:rPr>
        <w:t>-24.</w:t>
      </w:r>
    </w:p>
    <w:p w14:paraId="731FF5F4"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proofErr w:type="spellStart"/>
      <w:r w:rsidRPr="00374D98">
        <w:rPr>
          <w:rFonts w:asciiTheme="minorHAnsi" w:hAnsiTheme="minorHAnsi"/>
          <w:sz w:val="18"/>
          <w:szCs w:val="18"/>
          <w:lang w:val="en-GB"/>
        </w:rPr>
        <w:t>Perkovic</w:t>
      </w:r>
      <w:proofErr w:type="spellEnd"/>
      <w:r w:rsidRPr="00374D98">
        <w:rPr>
          <w:rFonts w:asciiTheme="minorHAnsi" w:hAnsiTheme="minorHAnsi"/>
          <w:sz w:val="18"/>
          <w:szCs w:val="18"/>
          <w:lang w:val="en-GB"/>
        </w:rPr>
        <w:t xml:space="preserve"> V, Cass A, Patel AA, </w:t>
      </w:r>
      <w:proofErr w:type="spellStart"/>
      <w:r w:rsidRPr="00374D98">
        <w:rPr>
          <w:rFonts w:asciiTheme="minorHAnsi" w:hAnsiTheme="minorHAnsi"/>
          <w:sz w:val="18"/>
          <w:szCs w:val="18"/>
          <w:lang w:val="en-GB"/>
        </w:rPr>
        <w:t>Suriyawongpaisal</w:t>
      </w:r>
      <w:proofErr w:type="spellEnd"/>
      <w:r w:rsidRPr="00374D98">
        <w:rPr>
          <w:rFonts w:asciiTheme="minorHAnsi" w:hAnsiTheme="minorHAnsi"/>
          <w:sz w:val="18"/>
          <w:szCs w:val="18"/>
          <w:lang w:val="en-GB"/>
        </w:rPr>
        <w:t xml:space="preserve"> P, </w:t>
      </w:r>
      <w:proofErr w:type="spellStart"/>
      <w:r w:rsidRPr="00374D98">
        <w:rPr>
          <w:rFonts w:asciiTheme="minorHAnsi" w:hAnsiTheme="minorHAnsi"/>
          <w:sz w:val="18"/>
          <w:szCs w:val="18"/>
          <w:lang w:val="en-GB"/>
        </w:rPr>
        <w:t>Barzi</w:t>
      </w:r>
      <w:proofErr w:type="spellEnd"/>
      <w:r w:rsidRPr="00374D98">
        <w:rPr>
          <w:rFonts w:asciiTheme="minorHAnsi" w:hAnsiTheme="minorHAnsi"/>
          <w:sz w:val="18"/>
          <w:szCs w:val="18"/>
          <w:lang w:val="en-GB"/>
        </w:rPr>
        <w:t xml:space="preserve"> F, </w:t>
      </w:r>
      <w:r w:rsidRPr="00374D98">
        <w:rPr>
          <w:rFonts w:asciiTheme="minorHAnsi" w:hAnsiTheme="minorHAnsi"/>
          <w:b/>
          <w:sz w:val="18"/>
          <w:szCs w:val="18"/>
          <w:lang w:val="en-GB"/>
        </w:rPr>
        <w:t>Chadban S</w:t>
      </w:r>
      <w:r w:rsidRPr="00374D98">
        <w:rPr>
          <w:rFonts w:asciiTheme="minorHAnsi" w:hAnsiTheme="minorHAnsi"/>
          <w:sz w:val="18"/>
          <w:szCs w:val="18"/>
          <w:lang w:val="en-GB"/>
        </w:rPr>
        <w:t xml:space="preserve">, </w:t>
      </w:r>
      <w:proofErr w:type="spellStart"/>
      <w:r w:rsidRPr="00374D98">
        <w:rPr>
          <w:rFonts w:asciiTheme="minorHAnsi" w:hAnsiTheme="minorHAnsi"/>
          <w:sz w:val="18"/>
          <w:szCs w:val="18"/>
          <w:lang w:val="en-GB"/>
        </w:rPr>
        <w:t>MacMahon</w:t>
      </w:r>
      <w:proofErr w:type="spellEnd"/>
      <w:r w:rsidRPr="00374D98">
        <w:rPr>
          <w:rFonts w:asciiTheme="minorHAnsi" w:hAnsiTheme="minorHAnsi"/>
          <w:sz w:val="18"/>
          <w:szCs w:val="18"/>
          <w:lang w:val="en-GB"/>
        </w:rPr>
        <w:t xml:space="preserve"> S, Neal B. High prevalence of chronic kidney disease in Thailand. Kidney Int. </w:t>
      </w:r>
      <w:proofErr w:type="gramStart"/>
      <w:r w:rsidRPr="00374D98">
        <w:rPr>
          <w:rFonts w:asciiTheme="minorHAnsi" w:hAnsiTheme="minorHAnsi"/>
          <w:sz w:val="18"/>
          <w:szCs w:val="18"/>
          <w:lang w:val="en-GB"/>
        </w:rPr>
        <w:t>2008;73:473</w:t>
      </w:r>
      <w:proofErr w:type="gramEnd"/>
      <w:r w:rsidRPr="00374D98">
        <w:rPr>
          <w:rFonts w:asciiTheme="minorHAnsi" w:hAnsiTheme="minorHAnsi"/>
          <w:sz w:val="18"/>
          <w:szCs w:val="18"/>
          <w:lang w:val="en-GB"/>
        </w:rPr>
        <w:t>-9.</w:t>
      </w:r>
    </w:p>
    <w:p w14:paraId="2C2B7778" w14:textId="77777777" w:rsidR="003A3759" w:rsidRPr="00374D98" w:rsidRDefault="00000000"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hyperlink r:id="rId14" w:history="1">
        <w:r w:rsidR="003A3759" w:rsidRPr="00374D98">
          <w:rPr>
            <w:rFonts w:asciiTheme="minorHAnsi" w:hAnsiTheme="minorHAnsi"/>
            <w:sz w:val="18"/>
            <w:szCs w:val="18"/>
          </w:rPr>
          <w:t xml:space="preserve">Wu H, Chen G, Wyburn KR, Yin J, </w:t>
        </w:r>
        <w:proofErr w:type="spellStart"/>
        <w:r w:rsidR="003A3759" w:rsidRPr="00374D98">
          <w:rPr>
            <w:rFonts w:asciiTheme="minorHAnsi" w:hAnsiTheme="minorHAnsi"/>
            <w:sz w:val="18"/>
            <w:szCs w:val="18"/>
          </w:rPr>
          <w:t>Bertolino</w:t>
        </w:r>
        <w:proofErr w:type="spellEnd"/>
        <w:r w:rsidR="003A3759" w:rsidRPr="00374D98">
          <w:rPr>
            <w:rFonts w:asciiTheme="minorHAnsi" w:hAnsiTheme="minorHAnsi"/>
            <w:sz w:val="18"/>
            <w:szCs w:val="18"/>
          </w:rPr>
          <w:t xml:space="preserve"> P, Eris JM, Alexander SI, </w:t>
        </w:r>
        <w:proofErr w:type="spellStart"/>
        <w:r w:rsidR="003A3759" w:rsidRPr="00374D98">
          <w:rPr>
            <w:rFonts w:asciiTheme="minorHAnsi" w:hAnsiTheme="minorHAnsi"/>
            <w:sz w:val="18"/>
            <w:szCs w:val="18"/>
          </w:rPr>
          <w:t>Sharland</w:t>
        </w:r>
        <w:proofErr w:type="spellEnd"/>
        <w:r w:rsidR="003A3759" w:rsidRPr="00374D98">
          <w:rPr>
            <w:rFonts w:asciiTheme="minorHAnsi" w:hAnsiTheme="minorHAnsi"/>
            <w:sz w:val="18"/>
            <w:szCs w:val="18"/>
          </w:rPr>
          <w:t xml:space="preserve"> AF, </w:t>
        </w:r>
        <w:r w:rsidR="003A3759" w:rsidRPr="00374D98">
          <w:rPr>
            <w:rFonts w:asciiTheme="minorHAnsi" w:hAnsiTheme="minorHAnsi"/>
            <w:b/>
            <w:sz w:val="18"/>
            <w:szCs w:val="18"/>
          </w:rPr>
          <w:t>Chadban S</w:t>
        </w:r>
        <w:r w:rsidR="003A3759" w:rsidRPr="00374D98">
          <w:rPr>
            <w:rFonts w:asciiTheme="minorHAnsi" w:hAnsiTheme="minorHAnsi"/>
            <w:sz w:val="18"/>
            <w:szCs w:val="18"/>
          </w:rPr>
          <w:t>J.</w:t>
        </w:r>
      </w:hyperlink>
      <w:r w:rsidR="003A3759" w:rsidRPr="00374D98">
        <w:rPr>
          <w:rFonts w:asciiTheme="minorHAnsi" w:hAnsiTheme="minorHAnsi"/>
          <w:sz w:val="18"/>
          <w:szCs w:val="18"/>
          <w:lang w:val="en-GB"/>
        </w:rPr>
        <w:t xml:space="preserve"> </w:t>
      </w:r>
      <w:r w:rsidR="003A3759" w:rsidRPr="00374D98">
        <w:rPr>
          <w:rFonts w:asciiTheme="minorHAnsi" w:hAnsiTheme="minorHAnsi"/>
          <w:sz w:val="18"/>
          <w:szCs w:val="18"/>
        </w:rPr>
        <w:t xml:space="preserve">TLR4 activation mediates kidney ischemia/reperfusion injury. J Clin Invest. 2007 Oct;117(10):2847-59. </w:t>
      </w:r>
    </w:p>
    <w:p w14:paraId="1A930ABE" w14:textId="77777777" w:rsidR="003A3759" w:rsidRPr="00374D98" w:rsidRDefault="00000000"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hyperlink r:id="rId15" w:history="1">
        <w:r w:rsidR="003A3759" w:rsidRPr="00374D98">
          <w:rPr>
            <w:rFonts w:asciiTheme="minorHAnsi" w:hAnsiTheme="minorHAnsi"/>
            <w:sz w:val="18"/>
            <w:szCs w:val="18"/>
          </w:rPr>
          <w:t xml:space="preserve">Chang SH, Russ GR, </w:t>
        </w:r>
        <w:r w:rsidR="003A3759" w:rsidRPr="00374D98">
          <w:rPr>
            <w:rFonts w:asciiTheme="minorHAnsi" w:hAnsiTheme="minorHAnsi"/>
            <w:b/>
            <w:sz w:val="18"/>
            <w:szCs w:val="18"/>
          </w:rPr>
          <w:t>Chadban S</w:t>
        </w:r>
        <w:r w:rsidR="003A3759" w:rsidRPr="00374D98">
          <w:rPr>
            <w:rFonts w:asciiTheme="minorHAnsi" w:hAnsiTheme="minorHAnsi"/>
            <w:sz w:val="18"/>
            <w:szCs w:val="18"/>
          </w:rPr>
          <w:t xml:space="preserve">J, Campbell SB, McDonald </w:t>
        </w:r>
        <w:proofErr w:type="spellStart"/>
        <w:r w:rsidR="003A3759" w:rsidRPr="00374D98">
          <w:rPr>
            <w:rFonts w:asciiTheme="minorHAnsi" w:hAnsiTheme="minorHAnsi"/>
            <w:sz w:val="18"/>
            <w:szCs w:val="18"/>
          </w:rPr>
          <w:t>SP.</w:t>
        </w:r>
      </w:hyperlink>
      <w:r w:rsidR="003A3759" w:rsidRPr="00374D98">
        <w:rPr>
          <w:rFonts w:asciiTheme="minorHAnsi" w:hAnsiTheme="minorHAnsi"/>
          <w:sz w:val="18"/>
          <w:szCs w:val="18"/>
        </w:rPr>
        <w:t>Trends</w:t>
      </w:r>
      <w:proofErr w:type="spellEnd"/>
      <w:r w:rsidR="003A3759" w:rsidRPr="00374D98">
        <w:rPr>
          <w:rFonts w:asciiTheme="minorHAnsi" w:hAnsiTheme="minorHAnsi"/>
          <w:sz w:val="18"/>
          <w:szCs w:val="18"/>
        </w:rPr>
        <w:t xml:space="preserve"> in kidney transplantation in Australia and New Zealand, 1993-2004. Transplantation. 2007 Sep 15;84(5):611-8. </w:t>
      </w:r>
    </w:p>
    <w:p w14:paraId="160FCDD4" w14:textId="77777777" w:rsidR="003A3759" w:rsidRPr="00374D98" w:rsidRDefault="00000000"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hyperlink r:id="rId16" w:history="1">
        <w:r w:rsidR="003A3759" w:rsidRPr="00374D98">
          <w:rPr>
            <w:rFonts w:asciiTheme="minorHAnsi" w:hAnsiTheme="minorHAnsi"/>
            <w:sz w:val="18"/>
            <w:szCs w:val="18"/>
          </w:rPr>
          <w:t xml:space="preserve">Hoy WE, </w:t>
        </w:r>
        <w:proofErr w:type="spellStart"/>
        <w:r w:rsidR="003A3759" w:rsidRPr="00374D98">
          <w:rPr>
            <w:rFonts w:asciiTheme="minorHAnsi" w:hAnsiTheme="minorHAnsi"/>
            <w:sz w:val="18"/>
            <w:szCs w:val="18"/>
          </w:rPr>
          <w:t>Kondalsamy-Chennakesavan</w:t>
        </w:r>
        <w:proofErr w:type="spellEnd"/>
        <w:r w:rsidR="003A3759" w:rsidRPr="00374D98">
          <w:rPr>
            <w:rFonts w:asciiTheme="minorHAnsi" w:hAnsiTheme="minorHAnsi"/>
            <w:sz w:val="18"/>
            <w:szCs w:val="18"/>
          </w:rPr>
          <w:t xml:space="preserve"> S, Wang Z, Briganti E, Shaw J, Polkinghorne K, </w:t>
        </w:r>
        <w:r w:rsidR="003A3759" w:rsidRPr="00374D98">
          <w:rPr>
            <w:rFonts w:asciiTheme="minorHAnsi" w:hAnsiTheme="minorHAnsi"/>
            <w:b/>
            <w:sz w:val="18"/>
            <w:szCs w:val="18"/>
          </w:rPr>
          <w:t>Chadban S</w:t>
        </w:r>
        <w:r w:rsidR="003A3759" w:rsidRPr="00374D98">
          <w:rPr>
            <w:rFonts w:asciiTheme="minorHAnsi" w:hAnsiTheme="minorHAnsi"/>
            <w:sz w:val="18"/>
            <w:szCs w:val="18"/>
          </w:rPr>
          <w:t xml:space="preserve">; </w:t>
        </w:r>
        <w:proofErr w:type="spellStart"/>
        <w:r w:rsidR="003A3759" w:rsidRPr="00374D98">
          <w:rPr>
            <w:rFonts w:asciiTheme="minorHAnsi" w:hAnsiTheme="minorHAnsi"/>
            <w:sz w:val="18"/>
            <w:szCs w:val="18"/>
          </w:rPr>
          <w:t>AusDiab</w:t>
        </w:r>
        <w:proofErr w:type="spellEnd"/>
        <w:r w:rsidR="003A3759" w:rsidRPr="00374D98">
          <w:rPr>
            <w:rFonts w:asciiTheme="minorHAnsi" w:hAnsiTheme="minorHAnsi"/>
            <w:sz w:val="18"/>
            <w:szCs w:val="18"/>
          </w:rPr>
          <w:t xml:space="preserve"> Study </w:t>
        </w:r>
        <w:proofErr w:type="spellStart"/>
        <w:r w:rsidR="003A3759" w:rsidRPr="00374D98">
          <w:rPr>
            <w:rFonts w:asciiTheme="minorHAnsi" w:hAnsiTheme="minorHAnsi"/>
            <w:sz w:val="18"/>
            <w:szCs w:val="18"/>
          </w:rPr>
          <w:t>Group.</w:t>
        </w:r>
      </w:hyperlink>
      <w:r w:rsidR="003A3759" w:rsidRPr="00374D98">
        <w:rPr>
          <w:rFonts w:asciiTheme="minorHAnsi" w:hAnsiTheme="minorHAnsi"/>
          <w:sz w:val="18"/>
          <w:szCs w:val="18"/>
        </w:rPr>
        <w:t>Quantifying</w:t>
      </w:r>
      <w:proofErr w:type="spellEnd"/>
      <w:r w:rsidR="003A3759" w:rsidRPr="00374D98">
        <w:rPr>
          <w:rFonts w:asciiTheme="minorHAnsi" w:hAnsiTheme="minorHAnsi"/>
          <w:sz w:val="18"/>
          <w:szCs w:val="18"/>
        </w:rPr>
        <w:t xml:space="preserve"> the excess ris</w:t>
      </w:r>
      <w:r w:rsidR="003A3759" w:rsidRPr="00374D98">
        <w:rPr>
          <w:rFonts w:asciiTheme="minorHAnsi" w:hAnsiTheme="minorHAnsi"/>
          <w:color w:val="000000"/>
          <w:sz w:val="18"/>
          <w:szCs w:val="18"/>
        </w:rPr>
        <w:t xml:space="preserve">k for proteinuria, hypertension and diabetes in Australian Aborigines: comparison of profiles in three remote communities in the Northern Territory with those in the </w:t>
      </w:r>
      <w:proofErr w:type="spellStart"/>
      <w:r w:rsidR="003A3759" w:rsidRPr="00374D98">
        <w:rPr>
          <w:rFonts w:asciiTheme="minorHAnsi" w:hAnsiTheme="minorHAnsi"/>
          <w:color w:val="000000"/>
          <w:sz w:val="18"/>
          <w:szCs w:val="18"/>
        </w:rPr>
        <w:t>AusDiab</w:t>
      </w:r>
      <w:proofErr w:type="spellEnd"/>
      <w:r w:rsidR="003A3759" w:rsidRPr="00374D98">
        <w:rPr>
          <w:rFonts w:asciiTheme="minorHAnsi" w:hAnsiTheme="minorHAnsi"/>
          <w:color w:val="000000"/>
          <w:sz w:val="18"/>
          <w:szCs w:val="18"/>
        </w:rPr>
        <w:t xml:space="preserve"> study. Aust N Z J Public Health. 2007 Apr;31(2):177-83.</w:t>
      </w:r>
    </w:p>
    <w:p w14:paraId="7757F75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lang w:val="en-GB"/>
        </w:rPr>
        <w:t xml:space="preserve">Killen JP, </w:t>
      </w:r>
      <w:r w:rsidRPr="00374D98">
        <w:rPr>
          <w:rFonts w:asciiTheme="minorHAnsi" w:hAnsiTheme="minorHAnsi"/>
          <w:b/>
          <w:sz w:val="18"/>
          <w:szCs w:val="18"/>
          <w:lang w:val="en-GB"/>
        </w:rPr>
        <w:t>Chadban S</w:t>
      </w:r>
      <w:r w:rsidRPr="00374D98">
        <w:rPr>
          <w:rFonts w:asciiTheme="minorHAnsi" w:hAnsiTheme="minorHAnsi"/>
          <w:sz w:val="18"/>
          <w:szCs w:val="18"/>
          <w:lang w:val="en-GB"/>
        </w:rPr>
        <w:t xml:space="preserve">. </w:t>
      </w:r>
      <w:proofErr w:type="spellStart"/>
      <w:r w:rsidRPr="00374D98">
        <w:rPr>
          <w:rFonts w:asciiTheme="minorHAnsi" w:hAnsiTheme="minorHAnsi"/>
          <w:sz w:val="18"/>
          <w:szCs w:val="18"/>
          <w:lang w:val="en-GB"/>
        </w:rPr>
        <w:t>Antithymocyte</w:t>
      </w:r>
      <w:proofErr w:type="spellEnd"/>
      <w:r w:rsidRPr="00374D98">
        <w:rPr>
          <w:rFonts w:asciiTheme="minorHAnsi" w:hAnsiTheme="minorHAnsi"/>
          <w:sz w:val="18"/>
          <w:szCs w:val="18"/>
          <w:lang w:val="en-GB"/>
        </w:rPr>
        <w:t xml:space="preserve"> globulin versus </w:t>
      </w:r>
      <w:proofErr w:type="spellStart"/>
      <w:r w:rsidRPr="00374D98">
        <w:rPr>
          <w:rFonts w:asciiTheme="minorHAnsi" w:hAnsiTheme="minorHAnsi"/>
          <w:sz w:val="18"/>
          <w:szCs w:val="18"/>
          <w:lang w:val="en-GB"/>
        </w:rPr>
        <w:t>basiliximab</w:t>
      </w:r>
      <w:proofErr w:type="spellEnd"/>
      <w:r w:rsidRPr="00374D98">
        <w:rPr>
          <w:rFonts w:asciiTheme="minorHAnsi" w:hAnsiTheme="minorHAnsi"/>
          <w:sz w:val="18"/>
          <w:szCs w:val="18"/>
          <w:lang w:val="en-GB"/>
        </w:rPr>
        <w:t xml:space="preserve"> in renal transplantation. N </w:t>
      </w:r>
      <w:proofErr w:type="spellStart"/>
      <w:r w:rsidRPr="00374D98">
        <w:rPr>
          <w:rFonts w:asciiTheme="minorHAnsi" w:hAnsiTheme="minorHAnsi"/>
          <w:sz w:val="18"/>
          <w:szCs w:val="18"/>
          <w:lang w:val="en-GB"/>
        </w:rPr>
        <w:t>Engl</w:t>
      </w:r>
      <w:proofErr w:type="spellEnd"/>
      <w:r w:rsidRPr="00374D98">
        <w:rPr>
          <w:rFonts w:asciiTheme="minorHAnsi" w:hAnsiTheme="minorHAnsi"/>
          <w:sz w:val="18"/>
          <w:szCs w:val="18"/>
          <w:lang w:val="en-GB"/>
        </w:rPr>
        <w:t xml:space="preserve"> J Med. 2007 Feb 8;356(6):634.</w:t>
      </w:r>
    </w:p>
    <w:p w14:paraId="04B8765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r w:rsidRPr="00374D98">
        <w:rPr>
          <w:rFonts w:asciiTheme="minorHAnsi" w:hAnsiTheme="minorHAnsi"/>
          <w:sz w:val="18"/>
          <w:szCs w:val="18"/>
        </w:rPr>
        <w:t xml:space="preserve">McClintock C, Cass A, </w:t>
      </w:r>
      <w:r w:rsidRPr="00374D98">
        <w:rPr>
          <w:rFonts w:asciiTheme="minorHAnsi" w:hAnsiTheme="minorHAnsi"/>
          <w:b/>
          <w:sz w:val="18"/>
          <w:szCs w:val="18"/>
        </w:rPr>
        <w:t>Chadban SJ</w:t>
      </w:r>
      <w:r w:rsidRPr="00374D98">
        <w:rPr>
          <w:rFonts w:asciiTheme="minorHAnsi" w:hAnsiTheme="minorHAnsi"/>
          <w:sz w:val="18"/>
          <w:szCs w:val="18"/>
        </w:rPr>
        <w:t>. How to treat: Chronic Kidney Disease. Australian Doctor, Feb 2 2007;19-23.</w:t>
      </w:r>
    </w:p>
    <w:p w14:paraId="33A1724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lang w:val="en-GB"/>
        </w:rPr>
      </w:pPr>
      <w:proofErr w:type="spellStart"/>
      <w:r w:rsidRPr="00374D98">
        <w:rPr>
          <w:rFonts w:asciiTheme="minorHAnsi" w:hAnsiTheme="minorHAnsi"/>
          <w:sz w:val="18"/>
          <w:szCs w:val="18"/>
          <w:lang w:val="en-GB"/>
        </w:rPr>
        <w:t>Vincenti</w:t>
      </w:r>
      <w:proofErr w:type="spellEnd"/>
      <w:r w:rsidRPr="00374D98">
        <w:rPr>
          <w:rFonts w:asciiTheme="minorHAnsi" w:hAnsiTheme="minorHAnsi"/>
          <w:sz w:val="18"/>
          <w:szCs w:val="18"/>
          <w:lang w:val="en-GB"/>
        </w:rPr>
        <w:t xml:space="preserve"> F, </w:t>
      </w:r>
      <w:proofErr w:type="spellStart"/>
      <w:r w:rsidRPr="00374D98">
        <w:rPr>
          <w:rFonts w:asciiTheme="minorHAnsi" w:hAnsiTheme="minorHAnsi"/>
          <w:sz w:val="18"/>
          <w:szCs w:val="18"/>
          <w:lang w:val="en-GB"/>
        </w:rPr>
        <w:t>Friman</w:t>
      </w:r>
      <w:proofErr w:type="spellEnd"/>
      <w:r w:rsidRPr="00374D98">
        <w:rPr>
          <w:rFonts w:asciiTheme="minorHAnsi" w:hAnsiTheme="minorHAnsi"/>
          <w:sz w:val="18"/>
          <w:szCs w:val="18"/>
          <w:lang w:val="en-GB"/>
        </w:rPr>
        <w:t xml:space="preserve"> S, Scheuermann E, </w:t>
      </w:r>
      <w:proofErr w:type="spellStart"/>
      <w:r w:rsidRPr="00374D98">
        <w:rPr>
          <w:rFonts w:asciiTheme="minorHAnsi" w:hAnsiTheme="minorHAnsi"/>
          <w:sz w:val="18"/>
          <w:szCs w:val="18"/>
          <w:lang w:val="en-GB"/>
        </w:rPr>
        <w:t>Rostaing</w:t>
      </w:r>
      <w:proofErr w:type="spellEnd"/>
      <w:r w:rsidRPr="00374D98">
        <w:rPr>
          <w:rFonts w:asciiTheme="minorHAnsi" w:hAnsiTheme="minorHAnsi"/>
          <w:sz w:val="18"/>
          <w:szCs w:val="18"/>
          <w:lang w:val="en-GB"/>
        </w:rPr>
        <w:t xml:space="preserve"> L, </w:t>
      </w:r>
      <w:proofErr w:type="spellStart"/>
      <w:r w:rsidRPr="00374D98">
        <w:rPr>
          <w:rFonts w:asciiTheme="minorHAnsi" w:hAnsiTheme="minorHAnsi"/>
          <w:sz w:val="18"/>
          <w:szCs w:val="18"/>
          <w:lang w:val="en-GB"/>
        </w:rPr>
        <w:t>Jenssen</w:t>
      </w:r>
      <w:proofErr w:type="spellEnd"/>
      <w:r w:rsidRPr="00374D98">
        <w:rPr>
          <w:rFonts w:asciiTheme="minorHAnsi" w:hAnsiTheme="minorHAnsi"/>
          <w:sz w:val="18"/>
          <w:szCs w:val="18"/>
          <w:lang w:val="en-GB"/>
        </w:rPr>
        <w:t xml:space="preserve"> T, </w:t>
      </w:r>
      <w:proofErr w:type="spellStart"/>
      <w:r w:rsidRPr="00374D98">
        <w:rPr>
          <w:rFonts w:asciiTheme="minorHAnsi" w:hAnsiTheme="minorHAnsi"/>
          <w:sz w:val="18"/>
          <w:szCs w:val="18"/>
          <w:lang w:val="en-GB"/>
        </w:rPr>
        <w:t>Campistol</w:t>
      </w:r>
      <w:proofErr w:type="spellEnd"/>
      <w:r w:rsidRPr="00374D98">
        <w:rPr>
          <w:rFonts w:asciiTheme="minorHAnsi" w:hAnsiTheme="minorHAnsi"/>
          <w:sz w:val="18"/>
          <w:szCs w:val="18"/>
          <w:lang w:val="en-GB"/>
        </w:rPr>
        <w:t xml:space="preserve"> J, Uchida K, </w:t>
      </w:r>
      <w:proofErr w:type="spellStart"/>
      <w:r w:rsidRPr="00374D98">
        <w:rPr>
          <w:rFonts w:asciiTheme="minorHAnsi" w:hAnsiTheme="minorHAnsi"/>
          <w:sz w:val="18"/>
          <w:szCs w:val="18"/>
          <w:lang w:val="en-GB"/>
        </w:rPr>
        <w:t>Pescovitz</w:t>
      </w:r>
      <w:proofErr w:type="spellEnd"/>
      <w:r w:rsidRPr="00374D98">
        <w:rPr>
          <w:rFonts w:asciiTheme="minorHAnsi" w:hAnsiTheme="minorHAnsi"/>
          <w:sz w:val="18"/>
          <w:szCs w:val="18"/>
          <w:lang w:val="en-GB"/>
        </w:rPr>
        <w:t xml:space="preserve"> M, Marchetti P, </w:t>
      </w:r>
      <w:proofErr w:type="spellStart"/>
      <w:r w:rsidRPr="00374D98">
        <w:rPr>
          <w:rFonts w:asciiTheme="minorHAnsi" w:hAnsiTheme="minorHAnsi"/>
          <w:sz w:val="18"/>
          <w:szCs w:val="18"/>
          <w:lang w:val="en-GB"/>
        </w:rPr>
        <w:t>Tuncer</w:t>
      </w:r>
      <w:proofErr w:type="spellEnd"/>
      <w:r w:rsidRPr="00374D98">
        <w:rPr>
          <w:rFonts w:asciiTheme="minorHAnsi" w:hAnsiTheme="minorHAnsi"/>
          <w:sz w:val="18"/>
          <w:szCs w:val="18"/>
          <w:lang w:val="en-GB"/>
        </w:rPr>
        <w:t xml:space="preserve"> M, </w:t>
      </w:r>
      <w:proofErr w:type="spellStart"/>
      <w:r w:rsidRPr="00374D98">
        <w:rPr>
          <w:rFonts w:asciiTheme="minorHAnsi" w:hAnsiTheme="minorHAnsi"/>
          <w:sz w:val="18"/>
          <w:szCs w:val="18"/>
          <w:lang w:val="en-GB"/>
        </w:rPr>
        <w:t>Citterio</w:t>
      </w:r>
      <w:proofErr w:type="spellEnd"/>
      <w:r w:rsidRPr="00374D98">
        <w:rPr>
          <w:rFonts w:asciiTheme="minorHAnsi" w:hAnsiTheme="minorHAnsi"/>
          <w:sz w:val="18"/>
          <w:szCs w:val="18"/>
          <w:lang w:val="en-GB"/>
        </w:rPr>
        <w:t xml:space="preserve"> F, </w:t>
      </w:r>
      <w:proofErr w:type="spellStart"/>
      <w:r w:rsidRPr="00374D98">
        <w:rPr>
          <w:rFonts w:asciiTheme="minorHAnsi" w:hAnsiTheme="minorHAnsi"/>
          <w:sz w:val="18"/>
          <w:szCs w:val="18"/>
          <w:lang w:val="en-GB"/>
        </w:rPr>
        <w:t>Wiecek</w:t>
      </w:r>
      <w:proofErr w:type="spellEnd"/>
      <w:r w:rsidRPr="00374D98">
        <w:rPr>
          <w:rFonts w:asciiTheme="minorHAnsi" w:hAnsiTheme="minorHAnsi"/>
          <w:sz w:val="18"/>
          <w:szCs w:val="18"/>
          <w:lang w:val="en-GB"/>
        </w:rPr>
        <w:t xml:space="preserve"> A, </w:t>
      </w:r>
      <w:r w:rsidRPr="00374D98">
        <w:rPr>
          <w:rFonts w:asciiTheme="minorHAnsi" w:hAnsiTheme="minorHAnsi"/>
          <w:b/>
          <w:sz w:val="18"/>
          <w:szCs w:val="18"/>
          <w:lang w:val="en-GB"/>
        </w:rPr>
        <w:t>Chadban S</w:t>
      </w:r>
      <w:r w:rsidRPr="00374D98">
        <w:rPr>
          <w:rFonts w:asciiTheme="minorHAnsi" w:hAnsiTheme="minorHAnsi"/>
          <w:sz w:val="18"/>
          <w:szCs w:val="18"/>
          <w:lang w:val="en-GB"/>
        </w:rPr>
        <w:t>, El-</w:t>
      </w:r>
      <w:proofErr w:type="spellStart"/>
      <w:r w:rsidRPr="00374D98">
        <w:rPr>
          <w:rFonts w:asciiTheme="minorHAnsi" w:hAnsiTheme="minorHAnsi"/>
          <w:sz w:val="18"/>
          <w:szCs w:val="18"/>
          <w:lang w:val="en-GB"/>
        </w:rPr>
        <w:t>Shahawy</w:t>
      </w:r>
      <w:proofErr w:type="spellEnd"/>
      <w:r w:rsidRPr="00374D98">
        <w:rPr>
          <w:rFonts w:asciiTheme="minorHAnsi" w:hAnsiTheme="minorHAnsi"/>
          <w:sz w:val="18"/>
          <w:szCs w:val="18"/>
          <w:lang w:val="en-GB"/>
        </w:rPr>
        <w:t xml:space="preserve"> M, </w:t>
      </w:r>
      <w:proofErr w:type="spellStart"/>
      <w:r w:rsidRPr="00374D98">
        <w:rPr>
          <w:rFonts w:asciiTheme="minorHAnsi" w:hAnsiTheme="minorHAnsi"/>
          <w:sz w:val="18"/>
          <w:szCs w:val="18"/>
          <w:lang w:val="en-GB"/>
        </w:rPr>
        <w:t>Budde</w:t>
      </w:r>
      <w:proofErr w:type="spellEnd"/>
      <w:r w:rsidRPr="00374D98">
        <w:rPr>
          <w:rFonts w:asciiTheme="minorHAnsi" w:hAnsiTheme="minorHAnsi"/>
          <w:sz w:val="18"/>
          <w:szCs w:val="18"/>
          <w:lang w:val="en-GB"/>
        </w:rPr>
        <w:t xml:space="preserve"> K</w:t>
      </w:r>
      <w:r w:rsidRPr="00374D98">
        <w:rPr>
          <w:rFonts w:asciiTheme="minorHAnsi" w:hAnsiTheme="minorHAnsi"/>
          <w:sz w:val="18"/>
          <w:szCs w:val="18"/>
          <w:vertAlign w:val="superscript"/>
          <w:lang w:val="en-GB"/>
        </w:rPr>
        <w:t>5</w:t>
      </w:r>
      <w:r w:rsidRPr="00374D98">
        <w:rPr>
          <w:rFonts w:asciiTheme="minorHAnsi" w:hAnsiTheme="minorHAnsi"/>
          <w:sz w:val="18"/>
          <w:szCs w:val="18"/>
          <w:lang w:val="en-GB"/>
        </w:rPr>
        <w:t xml:space="preserve">, </w:t>
      </w:r>
      <w:proofErr w:type="spellStart"/>
      <w:r w:rsidRPr="00374D98">
        <w:rPr>
          <w:rFonts w:asciiTheme="minorHAnsi" w:hAnsiTheme="minorHAnsi"/>
          <w:sz w:val="18"/>
          <w:szCs w:val="18"/>
          <w:lang w:val="en-GB"/>
        </w:rPr>
        <w:t>Goto</w:t>
      </w:r>
      <w:proofErr w:type="spellEnd"/>
      <w:r w:rsidRPr="00374D98">
        <w:rPr>
          <w:rFonts w:asciiTheme="minorHAnsi" w:hAnsiTheme="minorHAnsi"/>
          <w:sz w:val="18"/>
          <w:szCs w:val="18"/>
          <w:lang w:val="en-GB"/>
        </w:rPr>
        <w:t xml:space="preserve"> N. Results of an international,</w:t>
      </w:r>
      <w:r w:rsidRPr="00374D98">
        <w:rPr>
          <w:rFonts w:asciiTheme="minorHAnsi" w:hAnsiTheme="minorHAnsi"/>
          <w:sz w:val="18"/>
          <w:szCs w:val="18"/>
        </w:rPr>
        <w:t xml:space="preserve"> randomized</w:t>
      </w:r>
      <w:r w:rsidRPr="00374D98">
        <w:rPr>
          <w:rFonts w:asciiTheme="minorHAnsi" w:hAnsiTheme="minorHAnsi"/>
          <w:sz w:val="18"/>
          <w:szCs w:val="18"/>
          <w:lang w:val="en-GB"/>
        </w:rPr>
        <w:t xml:space="preserve"> trial comparing glucose metabolism disorders and efficacy with cyclosporine versus tacrolimus. Am J Transplant, 2007;7:1506-14 </w:t>
      </w:r>
    </w:p>
    <w:p w14:paraId="53A9D2E0" w14:textId="77777777" w:rsidR="003A3759" w:rsidRPr="00374D98" w:rsidRDefault="003A3759" w:rsidP="005C6656">
      <w:pPr>
        <w:numPr>
          <w:ilvl w:val="0"/>
          <w:numId w:val="12"/>
        </w:numPr>
        <w:tabs>
          <w:tab w:val="right" w:pos="360"/>
          <w:tab w:val="left" w:pos="540"/>
        </w:tabs>
        <w:autoSpaceDE w:val="0"/>
        <w:autoSpaceDN w:val="0"/>
        <w:adjustRightInd w:val="0"/>
        <w:ind w:left="431" w:hanging="357"/>
        <w:jc w:val="both"/>
        <w:rPr>
          <w:rFonts w:asciiTheme="minorHAnsi" w:hAnsiTheme="minorHAnsi"/>
          <w:sz w:val="18"/>
          <w:szCs w:val="18"/>
        </w:rPr>
      </w:pPr>
      <w:r w:rsidRPr="00374D98">
        <w:rPr>
          <w:rFonts w:asciiTheme="minorHAnsi" w:hAnsiTheme="minorHAnsi"/>
          <w:sz w:val="18"/>
          <w:szCs w:val="18"/>
        </w:rPr>
        <w:t xml:space="preserve">McDonald S, Russ GR, Campbell S, </w:t>
      </w:r>
      <w:r w:rsidRPr="00374D98">
        <w:rPr>
          <w:rFonts w:asciiTheme="minorHAnsi" w:hAnsiTheme="minorHAnsi"/>
          <w:b/>
          <w:sz w:val="18"/>
          <w:szCs w:val="18"/>
        </w:rPr>
        <w:t>Chadban SJ</w:t>
      </w:r>
      <w:r w:rsidRPr="00374D98">
        <w:rPr>
          <w:rFonts w:asciiTheme="minorHAnsi" w:hAnsiTheme="minorHAnsi"/>
          <w:sz w:val="18"/>
          <w:szCs w:val="18"/>
        </w:rPr>
        <w:t xml:space="preserve">. Kidney Transplant Rejection in Australia and New Zealand: Relationships between rejection and graft outcome. </w:t>
      </w:r>
      <w:r w:rsidRPr="00374D98">
        <w:rPr>
          <w:rFonts w:asciiTheme="minorHAnsi" w:hAnsiTheme="minorHAnsi"/>
          <w:i/>
          <w:sz w:val="18"/>
          <w:szCs w:val="18"/>
        </w:rPr>
        <w:t>Am J Transplant, 2007;7:1-8</w:t>
      </w:r>
    </w:p>
    <w:p w14:paraId="350BC759" w14:textId="77777777" w:rsidR="003A3759" w:rsidRPr="00374D98" w:rsidRDefault="003A3759" w:rsidP="005C6656">
      <w:pPr>
        <w:numPr>
          <w:ilvl w:val="0"/>
          <w:numId w:val="12"/>
        </w:numPr>
        <w:tabs>
          <w:tab w:val="right" w:pos="360"/>
          <w:tab w:val="left" w:pos="540"/>
        </w:tabs>
        <w:autoSpaceDE w:val="0"/>
        <w:autoSpaceDN w:val="0"/>
        <w:adjustRightInd w:val="0"/>
        <w:ind w:left="431" w:hanging="357"/>
        <w:jc w:val="both"/>
        <w:rPr>
          <w:rFonts w:asciiTheme="minorHAnsi" w:hAnsiTheme="minorHAnsi"/>
          <w:sz w:val="18"/>
          <w:szCs w:val="18"/>
        </w:rPr>
      </w:pPr>
      <w:r w:rsidRPr="00374D98">
        <w:rPr>
          <w:rFonts w:asciiTheme="minorHAnsi" w:hAnsiTheme="minorHAnsi"/>
          <w:b/>
          <w:sz w:val="18"/>
          <w:szCs w:val="18"/>
        </w:rPr>
        <w:t>Chadban SJ</w:t>
      </w:r>
      <w:r w:rsidRPr="00374D98">
        <w:rPr>
          <w:rFonts w:asciiTheme="minorHAnsi" w:hAnsiTheme="minorHAnsi"/>
          <w:sz w:val="18"/>
          <w:szCs w:val="18"/>
        </w:rPr>
        <w:t xml:space="preserve">, Baines L, Polkinghorne K, </w:t>
      </w:r>
      <w:proofErr w:type="spellStart"/>
      <w:r w:rsidRPr="00374D98">
        <w:rPr>
          <w:rFonts w:asciiTheme="minorHAnsi" w:hAnsiTheme="minorHAnsi"/>
          <w:sz w:val="18"/>
          <w:szCs w:val="18"/>
        </w:rPr>
        <w:t>etal</w:t>
      </w:r>
      <w:proofErr w:type="spellEnd"/>
      <w:r w:rsidRPr="00374D98">
        <w:rPr>
          <w:rFonts w:asciiTheme="minorHAnsi" w:hAnsiTheme="minorHAnsi"/>
          <w:sz w:val="18"/>
          <w:szCs w:val="18"/>
        </w:rPr>
        <w:t>. Anemia after kidney transplantation is not completely explained by decreased kidney function. Am J Kidney Dis. 2007;49(2):301-9.</w:t>
      </w:r>
    </w:p>
    <w:p w14:paraId="1FEB715C" w14:textId="77777777" w:rsidR="003A3759" w:rsidRPr="00374D98" w:rsidRDefault="003A3759" w:rsidP="005C6656">
      <w:pPr>
        <w:numPr>
          <w:ilvl w:val="0"/>
          <w:numId w:val="12"/>
        </w:numPr>
        <w:tabs>
          <w:tab w:val="right" w:pos="360"/>
          <w:tab w:val="left" w:pos="540"/>
        </w:tabs>
        <w:autoSpaceDE w:val="0"/>
        <w:autoSpaceDN w:val="0"/>
        <w:adjustRightInd w:val="0"/>
        <w:ind w:left="431" w:hanging="357"/>
        <w:jc w:val="both"/>
        <w:rPr>
          <w:rFonts w:asciiTheme="minorHAnsi" w:hAnsiTheme="minorHAnsi"/>
          <w:sz w:val="18"/>
          <w:szCs w:val="18"/>
        </w:rPr>
      </w:pPr>
      <w:proofErr w:type="spellStart"/>
      <w:proofErr w:type="gramStart"/>
      <w:r w:rsidRPr="00374D98">
        <w:rPr>
          <w:rFonts w:asciiTheme="minorHAnsi" w:hAnsiTheme="minorHAnsi"/>
          <w:sz w:val="18"/>
          <w:szCs w:val="18"/>
        </w:rPr>
        <w:t>Cass,A</w:t>
      </w:r>
      <w:proofErr w:type="spellEnd"/>
      <w:r w:rsidRPr="00374D98">
        <w:rPr>
          <w:rFonts w:asciiTheme="minorHAnsi" w:hAnsiTheme="minorHAnsi"/>
          <w:sz w:val="18"/>
          <w:szCs w:val="18"/>
        </w:rPr>
        <w:t>.</w:t>
      </w:r>
      <w:proofErr w:type="gramEnd"/>
      <w:r w:rsidRPr="00374D98">
        <w:rPr>
          <w:rFonts w:asciiTheme="minorHAnsi" w:hAnsiTheme="minorHAnsi"/>
          <w:sz w:val="18"/>
          <w:szCs w:val="18"/>
        </w:rPr>
        <w:t xml:space="preserve">, </w:t>
      </w:r>
      <w:proofErr w:type="spellStart"/>
      <w:r w:rsidRPr="00374D98">
        <w:rPr>
          <w:rFonts w:asciiTheme="minorHAnsi" w:hAnsiTheme="minorHAnsi"/>
          <w:b/>
          <w:sz w:val="18"/>
          <w:szCs w:val="18"/>
        </w:rPr>
        <w:t>Chadban,S</w:t>
      </w:r>
      <w:proofErr w:type="spellEnd"/>
      <w:r w:rsidRPr="00374D98">
        <w:rPr>
          <w:rFonts w:asciiTheme="minorHAnsi" w:hAnsiTheme="minorHAnsi"/>
          <w:sz w:val="18"/>
          <w:szCs w:val="18"/>
        </w:rPr>
        <w:t xml:space="preserve">., Craig, J., Howard, H., McDonald, S., </w:t>
      </w:r>
      <w:proofErr w:type="spellStart"/>
      <w:r w:rsidRPr="00374D98">
        <w:rPr>
          <w:rFonts w:asciiTheme="minorHAnsi" w:hAnsiTheme="minorHAnsi"/>
          <w:sz w:val="18"/>
          <w:szCs w:val="18"/>
        </w:rPr>
        <w:t>Salkeld,G</w:t>
      </w:r>
      <w:proofErr w:type="spellEnd"/>
      <w:r w:rsidRPr="00374D98">
        <w:rPr>
          <w:rFonts w:asciiTheme="minorHAnsi" w:hAnsiTheme="minorHAnsi"/>
          <w:sz w:val="18"/>
          <w:szCs w:val="18"/>
        </w:rPr>
        <w:t xml:space="preserve">., &amp; </w:t>
      </w:r>
      <w:proofErr w:type="spellStart"/>
      <w:r w:rsidRPr="00374D98">
        <w:rPr>
          <w:rFonts w:asciiTheme="minorHAnsi" w:hAnsiTheme="minorHAnsi"/>
          <w:sz w:val="18"/>
          <w:szCs w:val="18"/>
        </w:rPr>
        <w:t>White,S</w:t>
      </w:r>
      <w:proofErr w:type="spellEnd"/>
      <w:r w:rsidRPr="00374D98">
        <w:rPr>
          <w:rFonts w:asciiTheme="minorHAnsi" w:hAnsiTheme="minorHAnsi"/>
          <w:sz w:val="18"/>
          <w:szCs w:val="18"/>
        </w:rPr>
        <w:t xml:space="preserve">.  The Economic Impact of End-Stage Kidney Disease in Australia.  Kidney Health Australia, Melbourne, 2006 [available at </w:t>
      </w:r>
      <w:hyperlink r:id="rId17" w:history="1">
        <w:r w:rsidRPr="00374D98">
          <w:rPr>
            <w:rStyle w:val="Hyperlink"/>
            <w:rFonts w:asciiTheme="minorHAnsi" w:hAnsiTheme="minorHAnsi"/>
            <w:sz w:val="18"/>
            <w:szCs w:val="18"/>
          </w:rPr>
          <w:t>www.kidney.org.au</w:t>
        </w:r>
      </w:hyperlink>
      <w:r w:rsidRPr="00374D98">
        <w:rPr>
          <w:rFonts w:asciiTheme="minorHAnsi" w:hAnsiTheme="minorHAnsi"/>
          <w:sz w:val="18"/>
          <w:szCs w:val="18"/>
        </w:rPr>
        <w:t xml:space="preserve">].  </w:t>
      </w:r>
    </w:p>
    <w:p w14:paraId="2668899A" w14:textId="77777777" w:rsidR="003A3759" w:rsidRPr="00374D98" w:rsidRDefault="003A3759" w:rsidP="005C6656">
      <w:pPr>
        <w:numPr>
          <w:ilvl w:val="0"/>
          <w:numId w:val="12"/>
        </w:numPr>
        <w:tabs>
          <w:tab w:val="right" w:pos="360"/>
          <w:tab w:val="left" w:pos="540"/>
        </w:tabs>
        <w:autoSpaceDE w:val="0"/>
        <w:autoSpaceDN w:val="0"/>
        <w:adjustRightInd w:val="0"/>
        <w:ind w:left="431" w:hanging="357"/>
        <w:jc w:val="both"/>
        <w:rPr>
          <w:rFonts w:asciiTheme="minorHAnsi" w:hAnsiTheme="minorHAnsi"/>
          <w:sz w:val="18"/>
          <w:szCs w:val="18"/>
        </w:rPr>
      </w:pPr>
      <w:r w:rsidRPr="00374D98">
        <w:rPr>
          <w:rFonts w:asciiTheme="minorHAnsi" w:hAnsiTheme="minorHAnsi"/>
          <w:sz w:val="18"/>
          <w:szCs w:val="18"/>
        </w:rPr>
        <w:t xml:space="preserve">Howard, K., </w:t>
      </w:r>
      <w:proofErr w:type="spellStart"/>
      <w:proofErr w:type="gramStart"/>
      <w:r w:rsidRPr="00374D98">
        <w:rPr>
          <w:rFonts w:asciiTheme="minorHAnsi" w:hAnsiTheme="minorHAnsi"/>
          <w:sz w:val="18"/>
          <w:szCs w:val="18"/>
        </w:rPr>
        <w:t>Salkeld,G</w:t>
      </w:r>
      <w:proofErr w:type="spellEnd"/>
      <w:r w:rsidRPr="00374D98">
        <w:rPr>
          <w:rFonts w:asciiTheme="minorHAnsi" w:hAnsiTheme="minorHAnsi"/>
          <w:sz w:val="18"/>
          <w:szCs w:val="18"/>
        </w:rPr>
        <w:t>.</w:t>
      </w:r>
      <w:proofErr w:type="gramEnd"/>
      <w:r w:rsidRPr="00374D98">
        <w:rPr>
          <w:rFonts w:asciiTheme="minorHAnsi" w:hAnsiTheme="minorHAnsi"/>
          <w:sz w:val="18"/>
          <w:szCs w:val="18"/>
        </w:rPr>
        <w:t xml:space="preserve">, </w:t>
      </w:r>
      <w:proofErr w:type="spellStart"/>
      <w:r w:rsidRPr="00374D98">
        <w:rPr>
          <w:rFonts w:asciiTheme="minorHAnsi" w:hAnsiTheme="minorHAnsi"/>
          <w:sz w:val="18"/>
          <w:szCs w:val="18"/>
        </w:rPr>
        <w:t>White,S</w:t>
      </w:r>
      <w:proofErr w:type="spellEnd"/>
      <w:r w:rsidRPr="00374D98">
        <w:rPr>
          <w:rFonts w:asciiTheme="minorHAnsi" w:hAnsiTheme="minorHAnsi"/>
          <w:sz w:val="18"/>
          <w:szCs w:val="18"/>
        </w:rPr>
        <w:t xml:space="preserve">., </w:t>
      </w:r>
      <w:proofErr w:type="spellStart"/>
      <w:r w:rsidRPr="00374D98">
        <w:rPr>
          <w:rFonts w:asciiTheme="minorHAnsi" w:hAnsiTheme="minorHAnsi"/>
          <w:b/>
          <w:sz w:val="18"/>
          <w:szCs w:val="18"/>
        </w:rPr>
        <w:t>Chadban,S</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Craig,J</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McDonald,S</w:t>
      </w:r>
      <w:proofErr w:type="spellEnd"/>
      <w:r w:rsidRPr="00374D98">
        <w:rPr>
          <w:rFonts w:asciiTheme="minorHAnsi" w:hAnsiTheme="minorHAnsi"/>
          <w:sz w:val="18"/>
          <w:szCs w:val="18"/>
        </w:rPr>
        <w:t xml:space="preserve">., </w:t>
      </w:r>
      <w:proofErr w:type="spellStart"/>
      <w:r w:rsidRPr="00374D98">
        <w:rPr>
          <w:rFonts w:asciiTheme="minorHAnsi" w:hAnsiTheme="minorHAnsi"/>
          <w:sz w:val="18"/>
          <w:szCs w:val="18"/>
        </w:rPr>
        <w:t>Perkovic,V</w:t>
      </w:r>
      <w:proofErr w:type="spellEnd"/>
      <w:r w:rsidRPr="00374D98">
        <w:rPr>
          <w:rFonts w:asciiTheme="minorHAnsi" w:hAnsiTheme="minorHAnsi"/>
          <w:sz w:val="18"/>
          <w:szCs w:val="18"/>
        </w:rPr>
        <w:t xml:space="preserve">., &amp; </w:t>
      </w:r>
      <w:proofErr w:type="spellStart"/>
      <w:r w:rsidRPr="00374D98">
        <w:rPr>
          <w:rFonts w:asciiTheme="minorHAnsi" w:hAnsiTheme="minorHAnsi"/>
          <w:sz w:val="18"/>
          <w:szCs w:val="18"/>
        </w:rPr>
        <w:t>Cass,A</w:t>
      </w:r>
      <w:proofErr w:type="spellEnd"/>
      <w:r w:rsidRPr="00374D98">
        <w:rPr>
          <w:rFonts w:asciiTheme="minorHAnsi" w:hAnsiTheme="minorHAnsi"/>
          <w:sz w:val="18"/>
          <w:szCs w:val="18"/>
        </w:rPr>
        <w:t xml:space="preserve">.  The Cost-Effectiveness of Early Detection and Intervention to Prevent the Progression of Chronic Kidney Disease in Australia.  Kidney Health Australia, Melbourne, 2006 [available at </w:t>
      </w:r>
      <w:hyperlink r:id="rId18" w:history="1">
        <w:r w:rsidRPr="00374D98">
          <w:rPr>
            <w:rStyle w:val="Hyperlink"/>
            <w:rFonts w:asciiTheme="minorHAnsi" w:hAnsiTheme="minorHAnsi"/>
            <w:sz w:val="18"/>
            <w:szCs w:val="18"/>
          </w:rPr>
          <w:t>www.kidney.org.au</w:t>
        </w:r>
      </w:hyperlink>
      <w:r w:rsidRPr="00374D98">
        <w:rPr>
          <w:rFonts w:asciiTheme="minorHAnsi" w:hAnsiTheme="minorHAnsi"/>
          <w:sz w:val="18"/>
          <w:szCs w:val="18"/>
        </w:rPr>
        <w:t>].</w:t>
      </w:r>
    </w:p>
    <w:p w14:paraId="13738EB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sz w:val="18"/>
          <w:szCs w:val="18"/>
        </w:rPr>
        <w:t xml:space="preserve">Wyburn K, Wu H, Chen G, Yin J, Eris J, </w:t>
      </w:r>
      <w:r w:rsidRPr="00374D98">
        <w:rPr>
          <w:rFonts w:asciiTheme="minorHAnsi" w:hAnsiTheme="minorHAnsi"/>
          <w:b/>
          <w:sz w:val="18"/>
          <w:szCs w:val="18"/>
        </w:rPr>
        <w:t>Chadban S</w:t>
      </w:r>
      <w:r w:rsidRPr="00374D98">
        <w:rPr>
          <w:rFonts w:asciiTheme="minorHAnsi" w:hAnsiTheme="minorHAnsi"/>
          <w:sz w:val="18"/>
          <w:szCs w:val="18"/>
        </w:rPr>
        <w:t xml:space="preserve">. Interleukin-18 affects local cytokine expression but does not impact on the development of kidney allograft rejection. Am J Transplant. 2006;6(11):2612-21. </w:t>
      </w:r>
    </w:p>
    <w:p w14:paraId="5337F8E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sz w:val="18"/>
          <w:szCs w:val="18"/>
        </w:rPr>
        <w:t xml:space="preserve">Nguyen D, Ping F, Mu W, Hill P, Atkins RC, </w:t>
      </w:r>
      <w:r w:rsidRPr="00374D98">
        <w:rPr>
          <w:rFonts w:asciiTheme="minorHAnsi" w:hAnsiTheme="minorHAnsi"/>
          <w:b/>
          <w:sz w:val="18"/>
          <w:szCs w:val="18"/>
        </w:rPr>
        <w:t>Chadban SJ</w:t>
      </w:r>
      <w:r w:rsidRPr="00374D98">
        <w:rPr>
          <w:rFonts w:asciiTheme="minorHAnsi" w:hAnsiTheme="minorHAnsi"/>
          <w:sz w:val="18"/>
          <w:szCs w:val="18"/>
        </w:rPr>
        <w:t xml:space="preserve">. Macrophage accumulation in human progressive diabetic nephropathy. Nephrology 2006;11(3):226-31. </w:t>
      </w:r>
    </w:p>
    <w:p w14:paraId="25545C49"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proofErr w:type="spellStart"/>
      <w:r w:rsidRPr="00374D98">
        <w:rPr>
          <w:rFonts w:asciiTheme="minorHAnsi" w:hAnsiTheme="minorHAnsi"/>
          <w:sz w:val="18"/>
          <w:szCs w:val="18"/>
        </w:rPr>
        <w:t>Buchler</w:t>
      </w:r>
      <w:proofErr w:type="spellEnd"/>
      <w:r w:rsidRPr="00374D98">
        <w:rPr>
          <w:rFonts w:asciiTheme="minorHAnsi" w:hAnsiTheme="minorHAnsi"/>
          <w:sz w:val="18"/>
          <w:szCs w:val="18"/>
        </w:rPr>
        <w:t xml:space="preserve"> M, </w:t>
      </w:r>
      <w:r w:rsidRPr="00374D98">
        <w:rPr>
          <w:rFonts w:asciiTheme="minorHAnsi" w:hAnsiTheme="minorHAnsi"/>
          <w:b/>
          <w:sz w:val="18"/>
          <w:szCs w:val="18"/>
        </w:rPr>
        <w:t>Chadban S</w:t>
      </w:r>
      <w:r w:rsidRPr="00374D98">
        <w:rPr>
          <w:rFonts w:asciiTheme="minorHAnsi" w:hAnsiTheme="minorHAnsi"/>
          <w:sz w:val="18"/>
          <w:szCs w:val="18"/>
        </w:rPr>
        <w:t xml:space="preserve">, Cole E, </w:t>
      </w:r>
      <w:proofErr w:type="spellStart"/>
      <w:r w:rsidRPr="00374D98">
        <w:rPr>
          <w:rFonts w:asciiTheme="minorHAnsi" w:hAnsiTheme="minorHAnsi"/>
          <w:sz w:val="18"/>
          <w:szCs w:val="18"/>
        </w:rPr>
        <w:t>Midtvedt</w:t>
      </w:r>
      <w:proofErr w:type="spellEnd"/>
      <w:r w:rsidRPr="00374D98">
        <w:rPr>
          <w:rFonts w:asciiTheme="minorHAnsi" w:hAnsiTheme="minorHAnsi"/>
          <w:sz w:val="18"/>
          <w:szCs w:val="18"/>
        </w:rPr>
        <w:t xml:space="preserve"> K, </w:t>
      </w:r>
      <w:proofErr w:type="spellStart"/>
      <w:r w:rsidRPr="00374D98">
        <w:rPr>
          <w:rFonts w:asciiTheme="minorHAnsi" w:hAnsiTheme="minorHAnsi"/>
          <w:sz w:val="18"/>
          <w:szCs w:val="18"/>
        </w:rPr>
        <w:t>Thervet</w:t>
      </w:r>
      <w:proofErr w:type="spellEnd"/>
      <w:r w:rsidRPr="00374D98">
        <w:rPr>
          <w:rFonts w:asciiTheme="minorHAnsi" w:hAnsiTheme="minorHAnsi"/>
          <w:sz w:val="18"/>
          <w:szCs w:val="18"/>
        </w:rPr>
        <w:t xml:space="preserve"> E, </w:t>
      </w:r>
      <w:proofErr w:type="spellStart"/>
      <w:r w:rsidRPr="00374D98">
        <w:rPr>
          <w:rFonts w:asciiTheme="minorHAnsi" w:hAnsiTheme="minorHAnsi"/>
          <w:sz w:val="18"/>
          <w:szCs w:val="18"/>
        </w:rPr>
        <w:t>Prestele</w:t>
      </w:r>
      <w:proofErr w:type="spellEnd"/>
      <w:r w:rsidRPr="00374D98">
        <w:rPr>
          <w:rFonts w:asciiTheme="minorHAnsi" w:hAnsiTheme="minorHAnsi"/>
          <w:sz w:val="18"/>
          <w:szCs w:val="18"/>
        </w:rPr>
        <w:t xml:space="preserve"> H, Keown P. Evolution of the absorption profile of cyclosporine A in renal transplant recipients: a longitudinal study of the de novo and maintenance phases. Nephrol Dial Transplant. 2006;21(1):197-202.  </w:t>
      </w:r>
    </w:p>
    <w:p w14:paraId="30650FF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eastAsia="MS Mincho" w:hAnsiTheme="minorHAnsi"/>
          <w:sz w:val="18"/>
          <w:szCs w:val="18"/>
        </w:rPr>
      </w:pPr>
      <w:r w:rsidRPr="00374D98">
        <w:rPr>
          <w:rFonts w:asciiTheme="minorHAnsi" w:hAnsiTheme="minorHAnsi"/>
          <w:sz w:val="18"/>
          <w:szCs w:val="18"/>
        </w:rPr>
        <w:t xml:space="preserve">Polkinghorne KR, </w:t>
      </w:r>
      <w:proofErr w:type="spellStart"/>
      <w:r w:rsidRPr="00374D98">
        <w:rPr>
          <w:rFonts w:asciiTheme="minorHAnsi" w:hAnsiTheme="minorHAnsi"/>
          <w:sz w:val="18"/>
          <w:szCs w:val="18"/>
        </w:rPr>
        <w:t>Su</w:t>
      </w:r>
      <w:proofErr w:type="spellEnd"/>
      <w:r w:rsidRPr="00374D98">
        <w:rPr>
          <w:rFonts w:asciiTheme="minorHAnsi" w:hAnsiTheme="minorHAnsi"/>
          <w:sz w:val="18"/>
          <w:szCs w:val="18"/>
        </w:rPr>
        <w:t xml:space="preserve"> Q, </w:t>
      </w:r>
      <w:r w:rsidRPr="00374D98">
        <w:rPr>
          <w:rFonts w:asciiTheme="minorHAnsi" w:hAnsiTheme="minorHAnsi"/>
          <w:b/>
          <w:sz w:val="18"/>
          <w:szCs w:val="18"/>
        </w:rPr>
        <w:t>Chadban SJ</w:t>
      </w:r>
      <w:r w:rsidRPr="00374D98">
        <w:rPr>
          <w:rFonts w:asciiTheme="minorHAnsi" w:hAnsiTheme="minorHAnsi"/>
          <w:sz w:val="18"/>
          <w:szCs w:val="18"/>
        </w:rPr>
        <w:t xml:space="preserve">, Shaw JE, </w:t>
      </w:r>
      <w:proofErr w:type="spellStart"/>
      <w:r w:rsidRPr="00374D98">
        <w:rPr>
          <w:rFonts w:asciiTheme="minorHAnsi" w:hAnsiTheme="minorHAnsi"/>
          <w:sz w:val="18"/>
          <w:szCs w:val="18"/>
        </w:rPr>
        <w:t>Zimmet</w:t>
      </w:r>
      <w:proofErr w:type="spellEnd"/>
      <w:r w:rsidRPr="00374D98">
        <w:rPr>
          <w:rFonts w:asciiTheme="minorHAnsi" w:hAnsiTheme="minorHAnsi"/>
          <w:sz w:val="18"/>
          <w:szCs w:val="18"/>
        </w:rPr>
        <w:t xml:space="preserve"> PZ, Atkins RC. Population prevalence of albuminuria in the Australian Diabetes, Obesity, and Lifestyle (</w:t>
      </w:r>
      <w:proofErr w:type="spellStart"/>
      <w:r w:rsidRPr="00374D98">
        <w:rPr>
          <w:rFonts w:asciiTheme="minorHAnsi" w:hAnsiTheme="minorHAnsi"/>
          <w:sz w:val="18"/>
          <w:szCs w:val="18"/>
        </w:rPr>
        <w:t>AusDiab</w:t>
      </w:r>
      <w:proofErr w:type="spellEnd"/>
      <w:r w:rsidRPr="00374D98">
        <w:rPr>
          <w:rFonts w:asciiTheme="minorHAnsi" w:hAnsiTheme="minorHAnsi"/>
          <w:sz w:val="18"/>
          <w:szCs w:val="18"/>
        </w:rPr>
        <w:t xml:space="preserve">) study: </w:t>
      </w:r>
      <w:proofErr w:type="spellStart"/>
      <w:r w:rsidRPr="00374D98">
        <w:rPr>
          <w:rFonts w:asciiTheme="minorHAnsi" w:hAnsiTheme="minorHAnsi"/>
          <w:sz w:val="18"/>
          <w:szCs w:val="18"/>
        </w:rPr>
        <w:t>immunonephelometry</w:t>
      </w:r>
      <w:proofErr w:type="spellEnd"/>
      <w:r w:rsidRPr="00374D98">
        <w:rPr>
          <w:rFonts w:asciiTheme="minorHAnsi" w:hAnsiTheme="minorHAnsi"/>
          <w:sz w:val="18"/>
          <w:szCs w:val="18"/>
        </w:rPr>
        <w:t xml:space="preserve"> compared with high-performance liquid chromatography. Am J Kidney Dis. 2006 Apr;47(4):604-13. </w:t>
      </w:r>
    </w:p>
    <w:p w14:paraId="30237B4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eastAsia="MS Mincho" w:hAnsiTheme="minorHAnsi"/>
          <w:sz w:val="18"/>
          <w:szCs w:val="18"/>
        </w:rPr>
      </w:pPr>
      <w:r w:rsidRPr="00374D98">
        <w:rPr>
          <w:rFonts w:asciiTheme="minorHAnsi" w:eastAsia="MS Mincho" w:hAnsiTheme="minorHAnsi"/>
          <w:sz w:val="18"/>
          <w:szCs w:val="18"/>
        </w:rPr>
        <w:t xml:space="preserve">Wyburn K, Jose M, Wu H, Atkins RC, </w:t>
      </w:r>
      <w:r w:rsidRPr="00374D98">
        <w:rPr>
          <w:rFonts w:asciiTheme="minorHAnsi" w:eastAsia="MS Mincho" w:hAnsiTheme="minorHAnsi"/>
          <w:b/>
          <w:sz w:val="18"/>
          <w:szCs w:val="18"/>
        </w:rPr>
        <w:t>Chadban SJ</w:t>
      </w:r>
      <w:r w:rsidRPr="00374D98">
        <w:rPr>
          <w:rFonts w:asciiTheme="minorHAnsi" w:eastAsia="MS Mincho" w:hAnsiTheme="minorHAnsi"/>
          <w:sz w:val="18"/>
          <w:szCs w:val="18"/>
        </w:rPr>
        <w:t xml:space="preserve">. The role of macrophages in allograft rejection. </w:t>
      </w:r>
      <w:r w:rsidRPr="00374D98">
        <w:rPr>
          <w:rFonts w:asciiTheme="minorHAnsi" w:eastAsia="MS Mincho" w:hAnsiTheme="minorHAnsi"/>
          <w:b/>
          <w:sz w:val="18"/>
          <w:szCs w:val="18"/>
        </w:rPr>
        <w:t xml:space="preserve">Transplantation </w:t>
      </w:r>
      <w:proofErr w:type="gramStart"/>
      <w:r w:rsidRPr="00374D98">
        <w:rPr>
          <w:rFonts w:asciiTheme="minorHAnsi" w:eastAsia="MS Mincho" w:hAnsiTheme="minorHAnsi"/>
          <w:sz w:val="18"/>
          <w:szCs w:val="18"/>
        </w:rPr>
        <w:t>2005;80:1641</w:t>
      </w:r>
      <w:proofErr w:type="gramEnd"/>
      <w:r w:rsidRPr="00374D98">
        <w:rPr>
          <w:rFonts w:asciiTheme="minorHAnsi" w:eastAsia="MS Mincho" w:hAnsiTheme="minorHAnsi"/>
          <w:sz w:val="18"/>
          <w:szCs w:val="18"/>
        </w:rPr>
        <w:t>-7.</w:t>
      </w:r>
    </w:p>
    <w:p w14:paraId="5C3E5F16"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eastAsia="MS Mincho" w:hAnsiTheme="minorHAnsi"/>
          <w:sz w:val="18"/>
          <w:szCs w:val="18"/>
        </w:rPr>
      </w:pPr>
      <w:r w:rsidRPr="00374D98">
        <w:rPr>
          <w:rFonts w:asciiTheme="minorHAnsi" w:hAnsiTheme="minorHAnsi"/>
          <w:sz w:val="18"/>
          <w:szCs w:val="18"/>
        </w:rPr>
        <w:t xml:space="preserve">Wyburn K, </w:t>
      </w:r>
      <w:r w:rsidRPr="00374D98">
        <w:rPr>
          <w:rFonts w:asciiTheme="minorHAnsi" w:hAnsiTheme="minorHAnsi"/>
          <w:bCs/>
          <w:sz w:val="18"/>
          <w:szCs w:val="18"/>
        </w:rPr>
        <w:t>Wu H</w:t>
      </w:r>
      <w:r w:rsidRPr="00374D98">
        <w:rPr>
          <w:rFonts w:asciiTheme="minorHAnsi" w:hAnsiTheme="minorHAnsi"/>
          <w:b/>
          <w:bCs/>
          <w:sz w:val="18"/>
          <w:szCs w:val="18"/>
        </w:rPr>
        <w:t>,</w:t>
      </w:r>
      <w:r w:rsidRPr="00374D98">
        <w:rPr>
          <w:rFonts w:asciiTheme="minorHAnsi" w:hAnsiTheme="minorHAnsi"/>
          <w:sz w:val="18"/>
          <w:szCs w:val="18"/>
        </w:rPr>
        <w:t xml:space="preserve"> Yin J, Jose M, Eris J, </w:t>
      </w:r>
      <w:r w:rsidRPr="00374D98">
        <w:rPr>
          <w:rFonts w:asciiTheme="minorHAnsi" w:hAnsiTheme="minorHAnsi"/>
          <w:b/>
          <w:sz w:val="18"/>
          <w:szCs w:val="18"/>
        </w:rPr>
        <w:t>Chadban S</w:t>
      </w:r>
      <w:r w:rsidRPr="00374D98">
        <w:rPr>
          <w:rFonts w:asciiTheme="minorHAnsi" w:hAnsiTheme="minorHAnsi"/>
          <w:sz w:val="18"/>
          <w:szCs w:val="18"/>
        </w:rPr>
        <w:t xml:space="preserve">. Macrophage </w:t>
      </w:r>
      <w:proofErr w:type="spellStart"/>
      <w:r w:rsidRPr="00374D98">
        <w:rPr>
          <w:rFonts w:asciiTheme="minorHAnsi" w:hAnsiTheme="minorHAnsi"/>
          <w:sz w:val="18"/>
          <w:szCs w:val="18"/>
        </w:rPr>
        <w:t>deried</w:t>
      </w:r>
      <w:proofErr w:type="spellEnd"/>
      <w:r w:rsidRPr="00374D98">
        <w:rPr>
          <w:rFonts w:asciiTheme="minorHAnsi" w:hAnsiTheme="minorHAnsi"/>
          <w:sz w:val="18"/>
          <w:szCs w:val="18"/>
        </w:rPr>
        <w:t xml:space="preserve"> interleukin 18 in experimental renal allograft rejection. </w:t>
      </w:r>
      <w:r w:rsidRPr="00374D98">
        <w:rPr>
          <w:rFonts w:asciiTheme="minorHAnsi" w:hAnsiTheme="minorHAnsi"/>
          <w:b/>
          <w:sz w:val="18"/>
          <w:szCs w:val="18"/>
        </w:rPr>
        <w:t xml:space="preserve">Nephrol Dial </w:t>
      </w:r>
      <w:proofErr w:type="gramStart"/>
      <w:r w:rsidRPr="00374D98">
        <w:rPr>
          <w:rFonts w:asciiTheme="minorHAnsi" w:hAnsiTheme="minorHAnsi"/>
          <w:b/>
          <w:sz w:val="18"/>
          <w:szCs w:val="18"/>
        </w:rPr>
        <w:t>Transplant</w:t>
      </w:r>
      <w:r w:rsidRPr="00374D98">
        <w:rPr>
          <w:rFonts w:asciiTheme="minorHAnsi" w:hAnsiTheme="minorHAnsi"/>
          <w:b/>
          <w:bCs/>
          <w:i/>
          <w:iCs/>
          <w:sz w:val="18"/>
          <w:szCs w:val="18"/>
        </w:rPr>
        <w:t xml:space="preserve">  </w:t>
      </w:r>
      <w:r w:rsidRPr="00374D98">
        <w:rPr>
          <w:rFonts w:asciiTheme="minorHAnsi" w:hAnsiTheme="minorHAnsi"/>
          <w:sz w:val="18"/>
          <w:szCs w:val="18"/>
        </w:rPr>
        <w:t>2005</w:t>
      </w:r>
      <w:proofErr w:type="gramEnd"/>
      <w:r w:rsidRPr="00374D98">
        <w:rPr>
          <w:rFonts w:asciiTheme="minorHAnsi" w:hAnsiTheme="minorHAnsi"/>
          <w:sz w:val="18"/>
          <w:szCs w:val="18"/>
        </w:rPr>
        <w:t xml:space="preserve">; 20:699-706. </w:t>
      </w:r>
    </w:p>
    <w:p w14:paraId="5FD2C394"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eastAsia="MS Mincho" w:hAnsiTheme="minorHAnsi"/>
          <w:sz w:val="18"/>
          <w:szCs w:val="18"/>
        </w:rPr>
      </w:pPr>
      <w:proofErr w:type="spellStart"/>
      <w:r w:rsidRPr="00374D98">
        <w:rPr>
          <w:rFonts w:asciiTheme="minorHAnsi" w:hAnsiTheme="minorHAnsi"/>
          <w:sz w:val="18"/>
          <w:szCs w:val="18"/>
        </w:rPr>
        <w:t>Verran</w:t>
      </w:r>
      <w:proofErr w:type="spellEnd"/>
      <w:r w:rsidRPr="00374D98">
        <w:rPr>
          <w:rFonts w:asciiTheme="minorHAnsi" w:hAnsiTheme="minorHAnsi"/>
          <w:sz w:val="18"/>
          <w:szCs w:val="18"/>
        </w:rPr>
        <w:t xml:space="preserve"> D, Robertson A, Chapman J, </w:t>
      </w:r>
      <w:r w:rsidRPr="00374D98">
        <w:rPr>
          <w:rFonts w:asciiTheme="minorHAnsi" w:hAnsiTheme="minorHAnsi"/>
          <w:b/>
          <w:sz w:val="18"/>
          <w:szCs w:val="18"/>
        </w:rPr>
        <w:t>Chadban S</w:t>
      </w:r>
      <w:r w:rsidRPr="00374D98">
        <w:rPr>
          <w:rFonts w:asciiTheme="minorHAnsi" w:hAnsiTheme="minorHAnsi"/>
          <w:sz w:val="18"/>
          <w:szCs w:val="18"/>
        </w:rPr>
        <w:t>. Non-heart beating donors. Nephrology 2005;10sup</w:t>
      </w:r>
      <w:proofErr w:type="gramStart"/>
      <w:r w:rsidRPr="00374D98">
        <w:rPr>
          <w:rFonts w:asciiTheme="minorHAnsi" w:hAnsiTheme="minorHAnsi"/>
          <w:sz w:val="18"/>
          <w:szCs w:val="18"/>
        </w:rPr>
        <w:t>4:S</w:t>
      </w:r>
      <w:proofErr w:type="gramEnd"/>
      <w:r w:rsidRPr="00374D98">
        <w:rPr>
          <w:rFonts w:asciiTheme="minorHAnsi" w:hAnsiTheme="minorHAnsi"/>
          <w:sz w:val="18"/>
          <w:szCs w:val="18"/>
        </w:rPr>
        <w:t>116-9.</w:t>
      </w:r>
    </w:p>
    <w:p w14:paraId="33A5F6E2"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b/>
          <w:sz w:val="18"/>
          <w:szCs w:val="18"/>
        </w:rPr>
        <w:t>Chadban SJ</w:t>
      </w:r>
      <w:r w:rsidRPr="00374D98">
        <w:rPr>
          <w:rFonts w:asciiTheme="minorHAnsi" w:hAnsiTheme="minorHAnsi"/>
          <w:sz w:val="18"/>
          <w:szCs w:val="18"/>
        </w:rPr>
        <w:t xml:space="preserve">, </w:t>
      </w:r>
      <w:proofErr w:type="spellStart"/>
      <w:r w:rsidRPr="00374D98">
        <w:rPr>
          <w:rFonts w:asciiTheme="minorHAnsi" w:hAnsiTheme="minorHAnsi"/>
          <w:sz w:val="18"/>
          <w:szCs w:val="18"/>
        </w:rPr>
        <w:t>Ierino</w:t>
      </w:r>
      <w:proofErr w:type="spellEnd"/>
      <w:r w:rsidRPr="00374D98">
        <w:rPr>
          <w:rFonts w:asciiTheme="minorHAnsi" w:hAnsiTheme="minorHAnsi"/>
          <w:sz w:val="18"/>
          <w:szCs w:val="18"/>
        </w:rPr>
        <w:t xml:space="preserve"> FL. Welcome to the era of CKD and the eGFR. </w:t>
      </w:r>
      <w:r w:rsidRPr="00374D98">
        <w:rPr>
          <w:rFonts w:asciiTheme="minorHAnsi" w:hAnsiTheme="minorHAnsi"/>
          <w:b/>
          <w:sz w:val="18"/>
          <w:szCs w:val="18"/>
        </w:rPr>
        <w:t>Med J Aust</w:t>
      </w:r>
      <w:r w:rsidRPr="00374D98">
        <w:rPr>
          <w:rFonts w:asciiTheme="minorHAnsi" w:hAnsiTheme="minorHAnsi"/>
          <w:sz w:val="18"/>
          <w:szCs w:val="18"/>
        </w:rPr>
        <w:t xml:space="preserve">. 2005;183(3):117-8. </w:t>
      </w:r>
    </w:p>
    <w:p w14:paraId="00FD081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proofErr w:type="spellStart"/>
      <w:r w:rsidRPr="00374D98">
        <w:rPr>
          <w:rFonts w:asciiTheme="minorHAnsi" w:hAnsiTheme="minorHAnsi"/>
          <w:sz w:val="18"/>
          <w:szCs w:val="18"/>
        </w:rPr>
        <w:t>Blazik</w:t>
      </w:r>
      <w:proofErr w:type="spellEnd"/>
      <w:r w:rsidRPr="00374D98">
        <w:rPr>
          <w:rFonts w:asciiTheme="minorHAnsi" w:hAnsiTheme="minorHAnsi"/>
          <w:sz w:val="18"/>
          <w:szCs w:val="18"/>
        </w:rPr>
        <w:t xml:space="preserve"> M, Hutchinson P, Jose MD, Polkinghorne KR, Holdsworth SR, Atkins RC, </w:t>
      </w:r>
      <w:r w:rsidRPr="00374D98">
        <w:rPr>
          <w:rFonts w:asciiTheme="minorHAnsi" w:hAnsiTheme="minorHAnsi"/>
          <w:b/>
          <w:sz w:val="18"/>
          <w:szCs w:val="18"/>
        </w:rPr>
        <w:t>Chadban SJ</w:t>
      </w:r>
      <w:r w:rsidRPr="00374D98">
        <w:rPr>
          <w:rFonts w:asciiTheme="minorHAnsi" w:hAnsiTheme="minorHAnsi"/>
          <w:sz w:val="18"/>
          <w:szCs w:val="18"/>
        </w:rPr>
        <w:t xml:space="preserve">. Leukocyte phenotype and function predicts infection risk in renal transplant recipients. </w:t>
      </w:r>
      <w:r w:rsidRPr="00374D98">
        <w:rPr>
          <w:rFonts w:asciiTheme="minorHAnsi" w:hAnsiTheme="minorHAnsi"/>
          <w:b/>
          <w:sz w:val="18"/>
          <w:szCs w:val="18"/>
        </w:rPr>
        <w:t>Nephrol Dial Transplant</w:t>
      </w:r>
      <w:r w:rsidRPr="00374D98">
        <w:rPr>
          <w:rFonts w:asciiTheme="minorHAnsi" w:hAnsiTheme="minorHAnsi"/>
          <w:sz w:val="18"/>
          <w:szCs w:val="18"/>
        </w:rPr>
        <w:t xml:space="preserve">. 2005;20(10):2226-30. </w:t>
      </w:r>
    </w:p>
    <w:p w14:paraId="062BC82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b/>
          <w:sz w:val="18"/>
          <w:szCs w:val="18"/>
        </w:rPr>
        <w:t>Chadban SJ</w:t>
      </w:r>
      <w:r w:rsidRPr="00374D98">
        <w:rPr>
          <w:rFonts w:asciiTheme="minorHAnsi" w:hAnsiTheme="minorHAnsi"/>
          <w:sz w:val="18"/>
          <w:szCs w:val="18"/>
        </w:rPr>
        <w:t xml:space="preserve">, Atkins RC. Glomerulonephritis. </w:t>
      </w:r>
      <w:r w:rsidRPr="00374D98">
        <w:rPr>
          <w:rFonts w:asciiTheme="minorHAnsi" w:hAnsiTheme="minorHAnsi"/>
          <w:b/>
          <w:sz w:val="18"/>
          <w:szCs w:val="18"/>
        </w:rPr>
        <w:t>Lancet</w:t>
      </w:r>
      <w:r w:rsidRPr="00374D98">
        <w:rPr>
          <w:rFonts w:asciiTheme="minorHAnsi" w:hAnsiTheme="minorHAnsi"/>
          <w:sz w:val="18"/>
          <w:szCs w:val="18"/>
        </w:rPr>
        <w:t xml:space="preserve">. 2005;365(9473):1797-806. </w:t>
      </w:r>
    </w:p>
    <w:p w14:paraId="58AA2E53"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r w:rsidRPr="00374D98">
        <w:rPr>
          <w:rFonts w:asciiTheme="minorHAnsi" w:hAnsiTheme="minorHAnsi"/>
          <w:sz w:val="18"/>
          <w:szCs w:val="18"/>
        </w:rPr>
        <w:t xml:space="preserve">Yu R, </w:t>
      </w:r>
      <w:r w:rsidRPr="00374D98">
        <w:rPr>
          <w:rFonts w:asciiTheme="minorHAnsi" w:hAnsiTheme="minorHAnsi"/>
          <w:b/>
          <w:sz w:val="18"/>
          <w:szCs w:val="18"/>
        </w:rPr>
        <w:t>Chadban S</w:t>
      </w:r>
      <w:r w:rsidRPr="00374D98">
        <w:rPr>
          <w:rFonts w:asciiTheme="minorHAnsi" w:hAnsiTheme="minorHAnsi"/>
          <w:sz w:val="18"/>
          <w:szCs w:val="18"/>
        </w:rPr>
        <w:t xml:space="preserve">, </w:t>
      </w:r>
      <w:proofErr w:type="spellStart"/>
      <w:r w:rsidRPr="00374D98">
        <w:rPr>
          <w:rFonts w:asciiTheme="minorHAnsi" w:hAnsiTheme="minorHAnsi"/>
          <w:sz w:val="18"/>
          <w:szCs w:val="18"/>
        </w:rPr>
        <w:t>Svara</w:t>
      </w:r>
      <w:proofErr w:type="spellEnd"/>
      <w:r w:rsidRPr="00374D98">
        <w:rPr>
          <w:rFonts w:asciiTheme="minorHAnsi" w:hAnsiTheme="minorHAnsi"/>
          <w:sz w:val="18"/>
          <w:szCs w:val="18"/>
        </w:rPr>
        <w:t xml:space="preserve"> F, Sen S, Eris J. Two cases of delayed cyclosporin absorption leading to </w:t>
      </w:r>
      <w:proofErr w:type="spellStart"/>
      <w:r w:rsidRPr="00374D98">
        <w:rPr>
          <w:rFonts w:asciiTheme="minorHAnsi" w:hAnsiTheme="minorHAnsi"/>
          <w:sz w:val="18"/>
          <w:szCs w:val="18"/>
        </w:rPr>
        <w:t>CsA</w:t>
      </w:r>
      <w:proofErr w:type="spellEnd"/>
      <w:r w:rsidRPr="00374D98">
        <w:rPr>
          <w:rFonts w:asciiTheme="minorHAnsi" w:hAnsiTheme="minorHAnsi"/>
          <w:sz w:val="18"/>
          <w:szCs w:val="18"/>
        </w:rPr>
        <w:t xml:space="preserve"> exposure higher than that predicted by C2 monitoring alone. </w:t>
      </w:r>
      <w:r w:rsidRPr="00374D98">
        <w:rPr>
          <w:rFonts w:asciiTheme="minorHAnsi" w:hAnsiTheme="minorHAnsi"/>
          <w:b/>
          <w:sz w:val="18"/>
          <w:szCs w:val="18"/>
        </w:rPr>
        <w:t>Nephrol Dial Transplant</w:t>
      </w:r>
      <w:r w:rsidRPr="00374D98">
        <w:rPr>
          <w:rFonts w:asciiTheme="minorHAnsi" w:hAnsiTheme="minorHAnsi"/>
          <w:sz w:val="18"/>
          <w:szCs w:val="18"/>
        </w:rPr>
        <w:t xml:space="preserve">. 2005;20(8):1745-7. </w:t>
      </w:r>
    </w:p>
    <w:p w14:paraId="13C0074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proofErr w:type="spellStart"/>
      <w:r w:rsidRPr="00374D98">
        <w:rPr>
          <w:rFonts w:asciiTheme="minorHAnsi" w:hAnsiTheme="minorHAnsi"/>
          <w:sz w:val="18"/>
          <w:szCs w:val="18"/>
        </w:rPr>
        <w:lastRenderedPageBreak/>
        <w:t>Kusyk</w:t>
      </w:r>
      <w:proofErr w:type="spellEnd"/>
      <w:r w:rsidRPr="00374D98">
        <w:rPr>
          <w:rFonts w:asciiTheme="minorHAnsi" w:hAnsiTheme="minorHAnsi"/>
          <w:sz w:val="18"/>
          <w:szCs w:val="18"/>
        </w:rPr>
        <w:t xml:space="preserve"> T, </w:t>
      </w:r>
      <w:proofErr w:type="spellStart"/>
      <w:r w:rsidRPr="00374D98">
        <w:rPr>
          <w:rFonts w:asciiTheme="minorHAnsi" w:hAnsiTheme="minorHAnsi"/>
          <w:sz w:val="18"/>
          <w:szCs w:val="18"/>
        </w:rPr>
        <w:t>Verran</w:t>
      </w:r>
      <w:proofErr w:type="spellEnd"/>
      <w:r w:rsidRPr="00374D98">
        <w:rPr>
          <w:rFonts w:asciiTheme="minorHAnsi" w:hAnsiTheme="minorHAnsi"/>
          <w:sz w:val="18"/>
          <w:szCs w:val="18"/>
        </w:rPr>
        <w:t xml:space="preserve"> D, Stewart G, Ryan B, Fisher J, </w:t>
      </w:r>
      <w:proofErr w:type="spellStart"/>
      <w:r w:rsidRPr="00374D98">
        <w:rPr>
          <w:rFonts w:asciiTheme="minorHAnsi" w:hAnsiTheme="minorHAnsi"/>
          <w:sz w:val="18"/>
          <w:szCs w:val="18"/>
        </w:rPr>
        <w:t>Tsacalos</w:t>
      </w:r>
      <w:proofErr w:type="spellEnd"/>
      <w:r w:rsidRPr="00374D98">
        <w:rPr>
          <w:rFonts w:asciiTheme="minorHAnsi" w:hAnsiTheme="minorHAnsi"/>
          <w:sz w:val="18"/>
          <w:szCs w:val="18"/>
        </w:rPr>
        <w:t xml:space="preserve"> K, </w:t>
      </w:r>
      <w:r w:rsidRPr="00374D98">
        <w:rPr>
          <w:rFonts w:asciiTheme="minorHAnsi" w:hAnsiTheme="minorHAnsi"/>
          <w:b/>
          <w:sz w:val="18"/>
          <w:szCs w:val="18"/>
        </w:rPr>
        <w:t>Chadban S</w:t>
      </w:r>
      <w:r w:rsidRPr="00374D98">
        <w:rPr>
          <w:rFonts w:asciiTheme="minorHAnsi" w:hAnsiTheme="minorHAnsi"/>
          <w:sz w:val="18"/>
          <w:szCs w:val="18"/>
        </w:rPr>
        <w:t xml:space="preserve">, Eris J. Increased risk of hemorrhagic complications in renal allograft recipients receiving systemic heparin early </w:t>
      </w:r>
      <w:proofErr w:type="spellStart"/>
      <w:r w:rsidRPr="00374D98">
        <w:rPr>
          <w:rFonts w:asciiTheme="minorHAnsi" w:hAnsiTheme="minorHAnsi"/>
          <w:sz w:val="18"/>
          <w:szCs w:val="18"/>
        </w:rPr>
        <w:t>posttransplantation</w:t>
      </w:r>
      <w:proofErr w:type="spellEnd"/>
      <w:r w:rsidRPr="00374D98">
        <w:rPr>
          <w:rFonts w:asciiTheme="minorHAnsi" w:hAnsiTheme="minorHAnsi"/>
          <w:sz w:val="18"/>
          <w:szCs w:val="18"/>
        </w:rPr>
        <w:t xml:space="preserve">. </w:t>
      </w:r>
      <w:r w:rsidRPr="00374D98">
        <w:rPr>
          <w:rFonts w:asciiTheme="minorHAnsi" w:hAnsiTheme="minorHAnsi"/>
          <w:b/>
          <w:sz w:val="18"/>
          <w:szCs w:val="18"/>
        </w:rPr>
        <w:t>Transplant Proc</w:t>
      </w:r>
      <w:r w:rsidRPr="00374D98">
        <w:rPr>
          <w:rFonts w:asciiTheme="minorHAnsi" w:hAnsiTheme="minorHAnsi"/>
          <w:sz w:val="18"/>
          <w:szCs w:val="18"/>
        </w:rPr>
        <w:t xml:space="preserve">. 2005;37(2):1026-8. </w:t>
      </w:r>
    </w:p>
    <w:p w14:paraId="48E49A5E" w14:textId="263C9BDF"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r w:rsidRPr="00374D98">
        <w:rPr>
          <w:rFonts w:asciiTheme="minorHAnsi" w:hAnsiTheme="minorHAnsi"/>
          <w:sz w:val="18"/>
          <w:szCs w:val="18"/>
        </w:rPr>
        <w:t xml:space="preserve">Wyburn K, Jose M, </w:t>
      </w:r>
      <w:r w:rsidRPr="00374D98">
        <w:rPr>
          <w:rFonts w:asciiTheme="minorHAnsi" w:hAnsiTheme="minorHAnsi"/>
          <w:bCs/>
          <w:sz w:val="18"/>
          <w:szCs w:val="18"/>
        </w:rPr>
        <w:t>Wu H</w:t>
      </w:r>
      <w:r w:rsidRPr="00374D98">
        <w:rPr>
          <w:rFonts w:asciiTheme="minorHAnsi" w:hAnsiTheme="minorHAnsi"/>
          <w:b/>
          <w:bCs/>
          <w:sz w:val="18"/>
          <w:szCs w:val="18"/>
        </w:rPr>
        <w:t>,</w:t>
      </w:r>
      <w:r w:rsidRPr="00374D98">
        <w:rPr>
          <w:rFonts w:asciiTheme="minorHAnsi" w:hAnsiTheme="minorHAnsi"/>
          <w:sz w:val="18"/>
          <w:szCs w:val="18"/>
        </w:rPr>
        <w:t xml:space="preserve"> Atkins RC, </w:t>
      </w:r>
      <w:r w:rsidRPr="00374D98">
        <w:rPr>
          <w:rFonts w:asciiTheme="minorHAnsi" w:hAnsiTheme="minorHAnsi"/>
          <w:b/>
          <w:sz w:val="18"/>
          <w:szCs w:val="18"/>
        </w:rPr>
        <w:t>Chadban SJ</w:t>
      </w:r>
      <w:r w:rsidRPr="00374D98">
        <w:rPr>
          <w:rFonts w:asciiTheme="minorHAnsi" w:hAnsiTheme="minorHAnsi"/>
          <w:sz w:val="18"/>
          <w:szCs w:val="18"/>
        </w:rPr>
        <w:t xml:space="preserve">. Macrophages in kidney allograft rejection. </w:t>
      </w:r>
      <w:r w:rsidRPr="00374D98">
        <w:rPr>
          <w:rFonts w:asciiTheme="minorHAnsi" w:hAnsiTheme="minorHAnsi"/>
          <w:b/>
          <w:sz w:val="18"/>
          <w:szCs w:val="18"/>
        </w:rPr>
        <w:t>Transplantation,</w:t>
      </w:r>
      <w:r w:rsidRPr="00374D98">
        <w:rPr>
          <w:rFonts w:asciiTheme="minorHAnsi" w:hAnsiTheme="minorHAnsi"/>
          <w:sz w:val="18"/>
          <w:szCs w:val="18"/>
        </w:rPr>
        <w:t xml:space="preserve"> 2005</w:t>
      </w:r>
      <w:r w:rsidR="00236B88" w:rsidRPr="00374D98">
        <w:rPr>
          <w:rFonts w:asciiTheme="minorHAnsi" w:hAnsiTheme="minorHAnsi"/>
          <w:sz w:val="18"/>
          <w:szCs w:val="18"/>
        </w:rPr>
        <w:t>;80:1641-7</w:t>
      </w:r>
      <w:r w:rsidRPr="00374D98">
        <w:rPr>
          <w:rFonts w:asciiTheme="minorHAnsi" w:hAnsiTheme="minorHAnsi"/>
          <w:sz w:val="18"/>
          <w:szCs w:val="18"/>
        </w:rPr>
        <w:t xml:space="preserve">. </w:t>
      </w:r>
    </w:p>
    <w:p w14:paraId="0502E4F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r w:rsidRPr="00374D98">
        <w:rPr>
          <w:rFonts w:asciiTheme="minorHAnsi" w:hAnsiTheme="minorHAnsi" w:cs="Arial"/>
          <w:sz w:val="18"/>
          <w:szCs w:val="18"/>
        </w:rPr>
        <w:t xml:space="preserve">Atkins RC, Polkinghorne KR, Briganti EM, Shaw JE, </w:t>
      </w:r>
      <w:proofErr w:type="spellStart"/>
      <w:r w:rsidRPr="00374D98">
        <w:rPr>
          <w:rFonts w:asciiTheme="minorHAnsi" w:hAnsiTheme="minorHAnsi" w:cs="Arial"/>
          <w:sz w:val="18"/>
          <w:szCs w:val="18"/>
        </w:rPr>
        <w:t>Zimmet</w:t>
      </w:r>
      <w:proofErr w:type="spellEnd"/>
      <w:r w:rsidRPr="00374D98">
        <w:rPr>
          <w:rFonts w:asciiTheme="minorHAnsi" w:hAnsiTheme="minorHAnsi" w:cs="Arial"/>
          <w:sz w:val="18"/>
          <w:szCs w:val="18"/>
        </w:rPr>
        <w:t xml:space="preserve"> PZ, </w:t>
      </w:r>
      <w:r w:rsidRPr="00374D98">
        <w:rPr>
          <w:rFonts w:asciiTheme="minorHAnsi" w:hAnsiTheme="minorHAnsi" w:cs="Arial"/>
          <w:b/>
          <w:sz w:val="18"/>
          <w:szCs w:val="18"/>
        </w:rPr>
        <w:t>Chadban SJ</w:t>
      </w:r>
      <w:r w:rsidRPr="00374D98">
        <w:rPr>
          <w:rFonts w:asciiTheme="minorHAnsi" w:hAnsiTheme="minorHAnsi" w:cs="Arial"/>
          <w:sz w:val="18"/>
          <w:szCs w:val="18"/>
        </w:rPr>
        <w:t xml:space="preserve">. Prevalence of albuminuria in Australia: the </w:t>
      </w:r>
      <w:proofErr w:type="spellStart"/>
      <w:r w:rsidRPr="00374D98">
        <w:rPr>
          <w:rFonts w:asciiTheme="minorHAnsi" w:hAnsiTheme="minorHAnsi" w:cs="Arial"/>
          <w:sz w:val="18"/>
          <w:szCs w:val="18"/>
        </w:rPr>
        <w:t>AusDiab</w:t>
      </w:r>
      <w:proofErr w:type="spellEnd"/>
      <w:r w:rsidRPr="00374D98">
        <w:rPr>
          <w:rFonts w:asciiTheme="minorHAnsi" w:hAnsiTheme="minorHAnsi" w:cs="Arial"/>
          <w:sz w:val="18"/>
          <w:szCs w:val="18"/>
        </w:rPr>
        <w:t xml:space="preserve"> Kidney Study. Kidney Int Suppl. 2004 Nov;(92</w:t>
      </w:r>
      <w:proofErr w:type="gramStart"/>
      <w:r w:rsidRPr="00374D98">
        <w:rPr>
          <w:rFonts w:asciiTheme="minorHAnsi" w:hAnsiTheme="minorHAnsi" w:cs="Arial"/>
          <w:sz w:val="18"/>
          <w:szCs w:val="18"/>
        </w:rPr>
        <w:t>):S</w:t>
      </w:r>
      <w:proofErr w:type="gramEnd"/>
      <w:r w:rsidRPr="00374D98">
        <w:rPr>
          <w:rFonts w:asciiTheme="minorHAnsi" w:hAnsiTheme="minorHAnsi" w:cs="Arial"/>
          <w:sz w:val="18"/>
          <w:szCs w:val="18"/>
        </w:rPr>
        <w:t>22-4.</w:t>
      </w:r>
    </w:p>
    <w:p w14:paraId="5B177368"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proofErr w:type="spellStart"/>
      <w:r w:rsidRPr="00374D98">
        <w:rPr>
          <w:rFonts w:asciiTheme="minorHAnsi" w:hAnsiTheme="minorHAnsi"/>
          <w:sz w:val="18"/>
          <w:szCs w:val="18"/>
        </w:rPr>
        <w:t>Stefoni</w:t>
      </w:r>
      <w:proofErr w:type="spellEnd"/>
      <w:r w:rsidRPr="00374D98">
        <w:rPr>
          <w:rFonts w:asciiTheme="minorHAnsi" w:hAnsiTheme="minorHAnsi"/>
          <w:sz w:val="18"/>
          <w:szCs w:val="18"/>
        </w:rPr>
        <w:t xml:space="preserve"> S, </w:t>
      </w:r>
      <w:proofErr w:type="spellStart"/>
      <w:r w:rsidRPr="00374D98">
        <w:rPr>
          <w:rFonts w:asciiTheme="minorHAnsi" w:hAnsiTheme="minorHAnsi"/>
          <w:sz w:val="18"/>
          <w:szCs w:val="18"/>
        </w:rPr>
        <w:t>Midtved</w:t>
      </w:r>
      <w:proofErr w:type="spellEnd"/>
      <w:r w:rsidRPr="00374D98">
        <w:rPr>
          <w:rFonts w:asciiTheme="minorHAnsi" w:hAnsiTheme="minorHAnsi"/>
          <w:sz w:val="18"/>
          <w:szCs w:val="18"/>
        </w:rPr>
        <w:t xml:space="preserve"> K, Cole E, </w:t>
      </w:r>
      <w:proofErr w:type="spellStart"/>
      <w:r w:rsidRPr="00374D98">
        <w:rPr>
          <w:rFonts w:asciiTheme="minorHAnsi" w:hAnsiTheme="minorHAnsi"/>
          <w:sz w:val="18"/>
          <w:szCs w:val="18"/>
        </w:rPr>
        <w:t>Thervet</w:t>
      </w:r>
      <w:proofErr w:type="spellEnd"/>
      <w:r w:rsidRPr="00374D98">
        <w:rPr>
          <w:rFonts w:asciiTheme="minorHAnsi" w:hAnsiTheme="minorHAnsi"/>
          <w:sz w:val="18"/>
          <w:szCs w:val="18"/>
        </w:rPr>
        <w:t xml:space="preserve"> E, Cockfield S, </w:t>
      </w:r>
      <w:proofErr w:type="spellStart"/>
      <w:r w:rsidRPr="00374D98">
        <w:rPr>
          <w:rFonts w:asciiTheme="minorHAnsi" w:hAnsiTheme="minorHAnsi"/>
          <w:sz w:val="18"/>
          <w:szCs w:val="18"/>
        </w:rPr>
        <w:t>Buchler</w:t>
      </w:r>
      <w:proofErr w:type="spellEnd"/>
      <w:r w:rsidRPr="00374D98">
        <w:rPr>
          <w:rFonts w:asciiTheme="minorHAnsi" w:hAnsiTheme="minorHAnsi"/>
          <w:sz w:val="18"/>
          <w:szCs w:val="18"/>
        </w:rPr>
        <w:t xml:space="preserve"> M, </w:t>
      </w:r>
      <w:proofErr w:type="spellStart"/>
      <w:r w:rsidRPr="00374D98">
        <w:rPr>
          <w:rFonts w:asciiTheme="minorHAnsi" w:hAnsiTheme="minorHAnsi"/>
          <w:sz w:val="18"/>
          <w:szCs w:val="18"/>
        </w:rPr>
        <w:t>Toselli</w:t>
      </w:r>
      <w:proofErr w:type="spellEnd"/>
      <w:r w:rsidRPr="00374D98">
        <w:rPr>
          <w:rFonts w:asciiTheme="minorHAnsi" w:hAnsiTheme="minorHAnsi"/>
          <w:sz w:val="18"/>
          <w:szCs w:val="18"/>
        </w:rPr>
        <w:t xml:space="preserve"> L, </w:t>
      </w:r>
      <w:proofErr w:type="spellStart"/>
      <w:r w:rsidRPr="00374D98">
        <w:rPr>
          <w:rFonts w:asciiTheme="minorHAnsi" w:hAnsiTheme="minorHAnsi"/>
          <w:sz w:val="18"/>
          <w:szCs w:val="18"/>
        </w:rPr>
        <w:t>Pallardo</w:t>
      </w:r>
      <w:proofErr w:type="spellEnd"/>
      <w:r w:rsidRPr="00374D98">
        <w:rPr>
          <w:rFonts w:asciiTheme="minorHAnsi" w:hAnsiTheme="minorHAnsi"/>
          <w:sz w:val="18"/>
          <w:szCs w:val="18"/>
        </w:rPr>
        <w:t xml:space="preserve"> LM, </w:t>
      </w:r>
      <w:proofErr w:type="spellStart"/>
      <w:r w:rsidRPr="00374D98">
        <w:rPr>
          <w:rFonts w:asciiTheme="minorHAnsi" w:hAnsiTheme="minorHAnsi"/>
          <w:sz w:val="18"/>
          <w:szCs w:val="18"/>
        </w:rPr>
        <w:t>Schena</w:t>
      </w:r>
      <w:proofErr w:type="spellEnd"/>
      <w:r w:rsidRPr="00374D98">
        <w:rPr>
          <w:rFonts w:asciiTheme="minorHAnsi" w:hAnsiTheme="minorHAnsi"/>
          <w:sz w:val="18"/>
          <w:szCs w:val="18"/>
        </w:rPr>
        <w:t xml:space="preserve"> FP, </w:t>
      </w:r>
      <w:proofErr w:type="spellStart"/>
      <w:r w:rsidRPr="00374D98">
        <w:rPr>
          <w:rFonts w:asciiTheme="minorHAnsi" w:hAnsiTheme="minorHAnsi"/>
          <w:sz w:val="18"/>
          <w:szCs w:val="18"/>
        </w:rPr>
        <w:t>Pilmore</w:t>
      </w:r>
      <w:proofErr w:type="spellEnd"/>
      <w:r w:rsidRPr="00374D98">
        <w:rPr>
          <w:rFonts w:asciiTheme="minorHAnsi" w:hAnsiTheme="minorHAnsi"/>
          <w:sz w:val="18"/>
          <w:szCs w:val="18"/>
        </w:rPr>
        <w:t xml:space="preserve"> H, Kessler M, </w:t>
      </w:r>
      <w:r w:rsidRPr="00374D98">
        <w:rPr>
          <w:rFonts w:asciiTheme="minorHAnsi" w:hAnsiTheme="minorHAnsi"/>
          <w:b/>
          <w:sz w:val="18"/>
          <w:szCs w:val="18"/>
        </w:rPr>
        <w:t>Chadban S</w:t>
      </w:r>
      <w:r w:rsidRPr="00374D98">
        <w:rPr>
          <w:rFonts w:asciiTheme="minorHAnsi" w:hAnsiTheme="minorHAnsi"/>
          <w:sz w:val="18"/>
          <w:szCs w:val="18"/>
        </w:rPr>
        <w:t xml:space="preserve">, </w:t>
      </w:r>
      <w:proofErr w:type="spellStart"/>
      <w:r w:rsidRPr="00374D98">
        <w:rPr>
          <w:rFonts w:asciiTheme="minorHAnsi" w:hAnsiTheme="minorHAnsi"/>
          <w:sz w:val="18"/>
          <w:szCs w:val="18"/>
        </w:rPr>
        <w:t>Carreno</w:t>
      </w:r>
      <w:proofErr w:type="spellEnd"/>
      <w:r w:rsidRPr="00374D98">
        <w:rPr>
          <w:rFonts w:asciiTheme="minorHAnsi" w:hAnsiTheme="minorHAnsi"/>
          <w:sz w:val="18"/>
          <w:szCs w:val="18"/>
        </w:rPr>
        <w:t xml:space="preserve"> CA; MO2ART Study Group. Efficacy and safety outcomes among de novo renal transplant recipients managed by C2 monitoring of cyclosporine a microemulsion: results of a 12-month, randomized, multicenter study. </w:t>
      </w:r>
      <w:r w:rsidRPr="00374D98">
        <w:rPr>
          <w:rFonts w:asciiTheme="minorHAnsi" w:hAnsiTheme="minorHAnsi"/>
          <w:b/>
          <w:sz w:val="18"/>
          <w:szCs w:val="18"/>
        </w:rPr>
        <w:t>Transplantation</w:t>
      </w:r>
      <w:r w:rsidRPr="00374D98">
        <w:rPr>
          <w:rFonts w:asciiTheme="minorHAnsi" w:hAnsiTheme="minorHAnsi"/>
          <w:sz w:val="18"/>
          <w:szCs w:val="18"/>
        </w:rPr>
        <w:t xml:space="preserve">. 2005;79(5):577-83. </w:t>
      </w:r>
    </w:p>
    <w:p w14:paraId="2DB3512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cs="Arial"/>
          <w:sz w:val="18"/>
          <w:szCs w:val="18"/>
        </w:rPr>
      </w:pPr>
      <w:r w:rsidRPr="00374D98">
        <w:rPr>
          <w:rFonts w:asciiTheme="minorHAnsi" w:hAnsiTheme="minorHAnsi"/>
          <w:sz w:val="18"/>
          <w:szCs w:val="18"/>
        </w:rPr>
        <w:t xml:space="preserve">White SL, Cass A, Atkins RC and </w:t>
      </w:r>
      <w:r w:rsidRPr="00374D98">
        <w:rPr>
          <w:rFonts w:asciiTheme="minorHAnsi" w:hAnsiTheme="minorHAnsi"/>
          <w:b/>
          <w:bCs/>
          <w:sz w:val="18"/>
          <w:szCs w:val="18"/>
        </w:rPr>
        <w:t>Chadban SJ</w:t>
      </w:r>
      <w:r w:rsidRPr="00374D98">
        <w:rPr>
          <w:rFonts w:asciiTheme="minorHAnsi" w:hAnsiTheme="minorHAnsi"/>
          <w:sz w:val="18"/>
          <w:szCs w:val="18"/>
        </w:rPr>
        <w:t xml:space="preserve">. Chronic Kidney Disease in the General Population. </w:t>
      </w:r>
      <w:r w:rsidRPr="00374D98">
        <w:rPr>
          <w:rFonts w:asciiTheme="minorHAnsi" w:hAnsiTheme="minorHAnsi"/>
          <w:b/>
          <w:bCs/>
          <w:sz w:val="18"/>
          <w:szCs w:val="18"/>
        </w:rPr>
        <w:t>Adv Chronic Kidney Dis</w:t>
      </w:r>
      <w:r w:rsidRPr="00374D98">
        <w:rPr>
          <w:rFonts w:asciiTheme="minorHAnsi" w:hAnsiTheme="minorHAnsi"/>
          <w:sz w:val="18"/>
          <w:szCs w:val="18"/>
        </w:rPr>
        <w:t>, 2005;12:5-13</w:t>
      </w:r>
    </w:p>
    <w:p w14:paraId="533CD5A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sz w:val="18"/>
          <w:szCs w:val="18"/>
          <w:lang w:val="de-DE"/>
        </w:rPr>
        <w:t xml:space="preserve">Smith GC, Trauer T, Kerr PG, </w:t>
      </w:r>
      <w:r w:rsidRPr="00374D98">
        <w:rPr>
          <w:rFonts w:asciiTheme="minorHAnsi" w:hAnsiTheme="minorHAnsi"/>
          <w:b/>
          <w:sz w:val="18"/>
          <w:szCs w:val="18"/>
          <w:lang w:val="de-DE"/>
        </w:rPr>
        <w:t>Chadban SJ</w:t>
      </w:r>
      <w:r w:rsidRPr="00374D98">
        <w:rPr>
          <w:rFonts w:asciiTheme="minorHAnsi" w:hAnsiTheme="minorHAnsi"/>
          <w:sz w:val="18"/>
          <w:szCs w:val="18"/>
          <w:lang w:val="de-DE"/>
        </w:rPr>
        <w:t xml:space="preserve">. </w:t>
      </w:r>
      <w:r w:rsidRPr="00374D98">
        <w:rPr>
          <w:rFonts w:asciiTheme="minorHAnsi" w:hAnsiTheme="minorHAnsi"/>
          <w:sz w:val="18"/>
          <w:szCs w:val="18"/>
        </w:rPr>
        <w:t xml:space="preserve">Prospective psychosocial monitoring of living kidney donors using the sf-36 health survey: results at 12 months. </w:t>
      </w:r>
      <w:r w:rsidRPr="00374D98">
        <w:rPr>
          <w:rFonts w:asciiTheme="minorHAnsi" w:hAnsiTheme="minorHAnsi"/>
          <w:b/>
          <w:sz w:val="18"/>
          <w:szCs w:val="18"/>
        </w:rPr>
        <w:t>Transplantation</w:t>
      </w:r>
      <w:r w:rsidRPr="00374D98">
        <w:rPr>
          <w:rFonts w:asciiTheme="minorHAnsi" w:hAnsiTheme="minorHAnsi"/>
          <w:sz w:val="18"/>
          <w:szCs w:val="18"/>
        </w:rPr>
        <w:t xml:space="preserve"> </w:t>
      </w:r>
      <w:proofErr w:type="gramStart"/>
      <w:r w:rsidRPr="00374D98">
        <w:rPr>
          <w:rFonts w:asciiTheme="minorHAnsi" w:hAnsiTheme="minorHAnsi"/>
          <w:sz w:val="18"/>
          <w:szCs w:val="18"/>
        </w:rPr>
        <w:t>2004;78:1384</w:t>
      </w:r>
      <w:proofErr w:type="gramEnd"/>
      <w:r w:rsidRPr="00374D98">
        <w:rPr>
          <w:rFonts w:asciiTheme="minorHAnsi" w:hAnsiTheme="minorHAnsi"/>
          <w:sz w:val="18"/>
          <w:szCs w:val="18"/>
        </w:rPr>
        <w:t>-9</w:t>
      </w:r>
    </w:p>
    <w:p w14:paraId="5FDD4002"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proofErr w:type="spellStart"/>
      <w:r w:rsidRPr="00374D98">
        <w:rPr>
          <w:rFonts w:asciiTheme="minorHAnsi" w:hAnsiTheme="minorHAnsi"/>
          <w:sz w:val="18"/>
          <w:szCs w:val="18"/>
        </w:rPr>
        <w:t>Tapp</w:t>
      </w:r>
      <w:proofErr w:type="spellEnd"/>
      <w:r w:rsidRPr="00374D98">
        <w:rPr>
          <w:rFonts w:asciiTheme="minorHAnsi" w:hAnsiTheme="minorHAnsi"/>
          <w:sz w:val="18"/>
          <w:szCs w:val="18"/>
        </w:rPr>
        <w:t xml:space="preserve"> RJ, Shaw J, </w:t>
      </w:r>
      <w:r w:rsidRPr="00374D98">
        <w:rPr>
          <w:rFonts w:asciiTheme="minorHAnsi" w:hAnsiTheme="minorHAnsi"/>
          <w:b/>
          <w:sz w:val="18"/>
          <w:szCs w:val="18"/>
        </w:rPr>
        <w:t>Chadban SJ</w:t>
      </w:r>
      <w:r w:rsidRPr="00374D98">
        <w:rPr>
          <w:rFonts w:asciiTheme="minorHAnsi" w:hAnsiTheme="minorHAnsi"/>
          <w:sz w:val="18"/>
          <w:szCs w:val="18"/>
        </w:rPr>
        <w:t xml:space="preserve">, Atkins RC, </w:t>
      </w:r>
      <w:proofErr w:type="spellStart"/>
      <w:r w:rsidRPr="00374D98">
        <w:rPr>
          <w:rFonts w:asciiTheme="minorHAnsi" w:hAnsiTheme="minorHAnsi"/>
          <w:sz w:val="18"/>
          <w:szCs w:val="18"/>
        </w:rPr>
        <w:t>Zimmett</w:t>
      </w:r>
      <w:proofErr w:type="spellEnd"/>
      <w:r w:rsidRPr="00374D98">
        <w:rPr>
          <w:rFonts w:asciiTheme="minorHAnsi" w:hAnsiTheme="minorHAnsi"/>
          <w:sz w:val="18"/>
          <w:szCs w:val="18"/>
        </w:rPr>
        <w:t xml:space="preserve"> P. </w:t>
      </w:r>
      <w:r w:rsidRPr="00374D98">
        <w:rPr>
          <w:rFonts w:asciiTheme="minorHAnsi" w:eastAsia="MS Mincho" w:hAnsiTheme="minorHAnsi"/>
          <w:sz w:val="18"/>
          <w:szCs w:val="18"/>
        </w:rPr>
        <w:t>Albuminuria is Evident in the Early Stages of Diabetes Onset: results from the Australian Diabetes, Obesity and Lifestyle Study (</w:t>
      </w:r>
      <w:proofErr w:type="spellStart"/>
      <w:r w:rsidRPr="00374D98">
        <w:rPr>
          <w:rFonts w:asciiTheme="minorHAnsi" w:eastAsia="MS Mincho" w:hAnsiTheme="minorHAnsi"/>
          <w:sz w:val="18"/>
          <w:szCs w:val="18"/>
        </w:rPr>
        <w:t>AusDiab</w:t>
      </w:r>
      <w:proofErr w:type="spellEnd"/>
      <w:r w:rsidRPr="00374D98">
        <w:rPr>
          <w:rFonts w:asciiTheme="minorHAnsi" w:eastAsia="MS Mincho" w:hAnsiTheme="minorHAnsi"/>
          <w:sz w:val="18"/>
          <w:szCs w:val="18"/>
        </w:rPr>
        <w:t xml:space="preserve">). </w:t>
      </w:r>
      <w:r w:rsidRPr="00374D98">
        <w:rPr>
          <w:rFonts w:asciiTheme="minorHAnsi" w:eastAsia="MS Mincho" w:hAnsiTheme="minorHAnsi"/>
          <w:b/>
          <w:sz w:val="18"/>
          <w:szCs w:val="18"/>
        </w:rPr>
        <w:t>Am J Kidney Dis</w:t>
      </w:r>
      <w:r w:rsidRPr="00374D98">
        <w:rPr>
          <w:rFonts w:asciiTheme="minorHAnsi" w:eastAsia="MS Mincho" w:hAnsiTheme="minorHAnsi"/>
          <w:sz w:val="18"/>
          <w:szCs w:val="18"/>
        </w:rPr>
        <w:t xml:space="preserve"> 2004; 44:792-8</w:t>
      </w:r>
    </w:p>
    <w:p w14:paraId="45ED6C7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proofErr w:type="spellStart"/>
      <w:r w:rsidRPr="00374D98">
        <w:rPr>
          <w:rFonts w:asciiTheme="minorHAnsi" w:hAnsiTheme="minorHAnsi"/>
          <w:sz w:val="18"/>
          <w:szCs w:val="18"/>
        </w:rPr>
        <w:t>Flanc</w:t>
      </w:r>
      <w:proofErr w:type="spellEnd"/>
      <w:r w:rsidRPr="00374D98">
        <w:rPr>
          <w:rFonts w:asciiTheme="minorHAnsi" w:hAnsiTheme="minorHAnsi"/>
          <w:sz w:val="18"/>
          <w:szCs w:val="18"/>
        </w:rPr>
        <w:t xml:space="preserve"> RS, Roberts MA, </w:t>
      </w:r>
      <w:proofErr w:type="spellStart"/>
      <w:r w:rsidRPr="00374D98">
        <w:rPr>
          <w:rFonts w:asciiTheme="minorHAnsi" w:hAnsiTheme="minorHAnsi"/>
          <w:sz w:val="18"/>
          <w:szCs w:val="18"/>
        </w:rPr>
        <w:t>Strippoli</w:t>
      </w:r>
      <w:proofErr w:type="spellEnd"/>
      <w:r w:rsidRPr="00374D98">
        <w:rPr>
          <w:rFonts w:asciiTheme="minorHAnsi" w:hAnsiTheme="minorHAnsi"/>
          <w:sz w:val="18"/>
          <w:szCs w:val="18"/>
        </w:rPr>
        <w:t xml:space="preserve"> G, </w:t>
      </w:r>
      <w:r w:rsidRPr="00374D98">
        <w:rPr>
          <w:rFonts w:asciiTheme="minorHAnsi" w:hAnsiTheme="minorHAnsi"/>
          <w:b/>
          <w:bCs/>
          <w:sz w:val="18"/>
          <w:szCs w:val="18"/>
        </w:rPr>
        <w:t>Chadban SJ</w:t>
      </w:r>
      <w:r w:rsidRPr="00374D98">
        <w:rPr>
          <w:rFonts w:asciiTheme="minorHAnsi" w:hAnsiTheme="minorHAnsi"/>
          <w:sz w:val="18"/>
          <w:szCs w:val="18"/>
        </w:rPr>
        <w:t xml:space="preserve">, Kerr PG, Atkins RC. Treatment of Proliferative lupus nephritis: A meta-analysis of randomized controlled trials. </w:t>
      </w:r>
      <w:r w:rsidRPr="00374D98">
        <w:rPr>
          <w:rFonts w:asciiTheme="minorHAnsi" w:hAnsiTheme="minorHAnsi"/>
          <w:b/>
          <w:bCs/>
          <w:i/>
          <w:iCs/>
          <w:sz w:val="18"/>
          <w:szCs w:val="18"/>
        </w:rPr>
        <w:t>Am J Kidney Dis</w:t>
      </w:r>
      <w:r w:rsidRPr="00374D98">
        <w:rPr>
          <w:rFonts w:asciiTheme="minorHAnsi" w:hAnsiTheme="minorHAnsi"/>
          <w:sz w:val="18"/>
          <w:szCs w:val="18"/>
        </w:rPr>
        <w:t xml:space="preserve"> </w:t>
      </w:r>
      <w:proofErr w:type="gramStart"/>
      <w:r w:rsidRPr="00374D98">
        <w:rPr>
          <w:rFonts w:asciiTheme="minorHAnsi" w:hAnsiTheme="minorHAnsi"/>
          <w:sz w:val="18"/>
          <w:szCs w:val="18"/>
        </w:rPr>
        <w:t>2004;43:197</w:t>
      </w:r>
      <w:proofErr w:type="gramEnd"/>
      <w:r w:rsidRPr="00374D98">
        <w:rPr>
          <w:rFonts w:asciiTheme="minorHAnsi" w:hAnsiTheme="minorHAnsi"/>
          <w:sz w:val="18"/>
          <w:szCs w:val="18"/>
        </w:rPr>
        <w:t>-208.</w:t>
      </w:r>
    </w:p>
    <w:p w14:paraId="4067B022"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proofErr w:type="spellStart"/>
      <w:r w:rsidRPr="00374D98">
        <w:rPr>
          <w:rFonts w:asciiTheme="minorHAnsi" w:hAnsiTheme="minorHAnsi"/>
          <w:sz w:val="18"/>
          <w:szCs w:val="18"/>
        </w:rPr>
        <w:t>Flanc</w:t>
      </w:r>
      <w:proofErr w:type="spellEnd"/>
      <w:r w:rsidRPr="00374D98">
        <w:rPr>
          <w:rFonts w:asciiTheme="minorHAnsi" w:hAnsiTheme="minorHAnsi"/>
          <w:sz w:val="18"/>
          <w:szCs w:val="18"/>
        </w:rPr>
        <w:t xml:space="preserve"> RS, Roberts MA, </w:t>
      </w:r>
      <w:proofErr w:type="spellStart"/>
      <w:r w:rsidRPr="00374D98">
        <w:rPr>
          <w:rFonts w:asciiTheme="minorHAnsi" w:hAnsiTheme="minorHAnsi"/>
          <w:sz w:val="18"/>
          <w:szCs w:val="18"/>
        </w:rPr>
        <w:t>Strippoli</w:t>
      </w:r>
      <w:proofErr w:type="spellEnd"/>
      <w:r w:rsidRPr="00374D98">
        <w:rPr>
          <w:rFonts w:asciiTheme="minorHAnsi" w:hAnsiTheme="minorHAnsi"/>
          <w:sz w:val="18"/>
          <w:szCs w:val="18"/>
        </w:rPr>
        <w:t xml:space="preserve"> G, </w:t>
      </w:r>
      <w:r w:rsidRPr="00374D98">
        <w:rPr>
          <w:rFonts w:asciiTheme="minorHAnsi" w:hAnsiTheme="minorHAnsi"/>
          <w:b/>
          <w:bCs/>
          <w:sz w:val="18"/>
          <w:szCs w:val="18"/>
        </w:rPr>
        <w:t>Chadban SJ</w:t>
      </w:r>
      <w:r w:rsidRPr="00374D98">
        <w:rPr>
          <w:rFonts w:asciiTheme="minorHAnsi" w:hAnsiTheme="minorHAnsi"/>
          <w:sz w:val="18"/>
          <w:szCs w:val="18"/>
        </w:rPr>
        <w:t>, Kerr PG, Atkins RC. Treatment of lupus nephritis. Cochrane Database Syst Rev 2004(1</w:t>
      </w:r>
      <w:proofErr w:type="gramStart"/>
      <w:r w:rsidRPr="00374D98">
        <w:rPr>
          <w:rFonts w:asciiTheme="minorHAnsi" w:hAnsiTheme="minorHAnsi"/>
          <w:sz w:val="18"/>
          <w:szCs w:val="18"/>
        </w:rPr>
        <w:t>):CD002922.Review</w:t>
      </w:r>
      <w:proofErr w:type="gramEnd"/>
      <w:r w:rsidRPr="00374D98">
        <w:rPr>
          <w:rFonts w:asciiTheme="minorHAnsi" w:hAnsiTheme="minorHAnsi"/>
          <w:sz w:val="18"/>
          <w:szCs w:val="18"/>
        </w:rPr>
        <w:t>.</w:t>
      </w:r>
    </w:p>
    <w:p w14:paraId="64DCCF1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b/>
          <w:sz w:val="18"/>
          <w:szCs w:val="18"/>
        </w:rPr>
        <w:t xml:space="preserve">Chadban SJ. </w:t>
      </w:r>
      <w:r w:rsidRPr="00374D98">
        <w:rPr>
          <w:rFonts w:asciiTheme="minorHAnsi" w:hAnsiTheme="minorHAnsi"/>
          <w:bCs/>
          <w:sz w:val="18"/>
          <w:szCs w:val="18"/>
        </w:rPr>
        <w:t xml:space="preserve">Transplantation. </w:t>
      </w:r>
      <w:r w:rsidRPr="00374D98">
        <w:rPr>
          <w:rFonts w:asciiTheme="minorHAnsi" w:hAnsiTheme="minorHAnsi"/>
          <w:b/>
          <w:bCs/>
          <w:i/>
          <w:sz w:val="18"/>
          <w:szCs w:val="18"/>
        </w:rPr>
        <w:t>ANZDATA Registry 2003 Report</w:t>
      </w:r>
      <w:r w:rsidRPr="00374D98">
        <w:rPr>
          <w:rFonts w:asciiTheme="minorHAnsi" w:hAnsiTheme="minorHAnsi"/>
          <w:bCs/>
          <w:sz w:val="18"/>
          <w:szCs w:val="18"/>
        </w:rPr>
        <w:t xml:space="preserve"> (ISSN 1329-2870); 66-85.</w:t>
      </w:r>
    </w:p>
    <w:p w14:paraId="06014474"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b/>
          <w:sz w:val="18"/>
          <w:szCs w:val="18"/>
        </w:rPr>
        <w:t xml:space="preserve">SJ Chadban. </w:t>
      </w:r>
      <w:r w:rsidRPr="00374D98">
        <w:rPr>
          <w:rFonts w:asciiTheme="minorHAnsi" w:hAnsiTheme="minorHAnsi"/>
          <w:bCs/>
          <w:sz w:val="18"/>
          <w:szCs w:val="18"/>
        </w:rPr>
        <w:t xml:space="preserve">Waiting List. </w:t>
      </w:r>
      <w:r w:rsidRPr="00374D98">
        <w:rPr>
          <w:rFonts w:asciiTheme="minorHAnsi" w:hAnsiTheme="minorHAnsi"/>
          <w:b/>
          <w:bCs/>
          <w:i/>
          <w:sz w:val="18"/>
          <w:szCs w:val="18"/>
        </w:rPr>
        <w:t>ANZDATA Registry 2003 Report</w:t>
      </w:r>
      <w:r w:rsidRPr="00374D98">
        <w:rPr>
          <w:rFonts w:asciiTheme="minorHAnsi" w:hAnsiTheme="minorHAnsi"/>
          <w:bCs/>
          <w:sz w:val="18"/>
          <w:szCs w:val="18"/>
        </w:rPr>
        <w:t xml:space="preserve"> (ISSN 1329-2870); 62-65.</w:t>
      </w:r>
    </w:p>
    <w:p w14:paraId="79ABD839"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szCs w:val="18"/>
        </w:rPr>
      </w:pPr>
      <w:r w:rsidRPr="00374D98">
        <w:rPr>
          <w:rFonts w:asciiTheme="minorHAnsi" w:hAnsiTheme="minorHAnsi"/>
          <w:sz w:val="18"/>
          <w:szCs w:val="18"/>
        </w:rPr>
        <w:t xml:space="preserve">Jose MD, </w:t>
      </w:r>
      <w:proofErr w:type="spellStart"/>
      <w:r w:rsidRPr="00374D98">
        <w:rPr>
          <w:rFonts w:asciiTheme="minorHAnsi" w:hAnsiTheme="minorHAnsi"/>
          <w:sz w:val="18"/>
          <w:szCs w:val="18"/>
        </w:rPr>
        <w:t>Ikezumi</w:t>
      </w:r>
      <w:proofErr w:type="spellEnd"/>
      <w:r w:rsidRPr="00374D98">
        <w:rPr>
          <w:rFonts w:asciiTheme="minorHAnsi" w:hAnsiTheme="minorHAnsi"/>
          <w:sz w:val="18"/>
          <w:szCs w:val="18"/>
        </w:rPr>
        <w:t xml:space="preserve"> Y, van </w:t>
      </w:r>
      <w:proofErr w:type="spellStart"/>
      <w:r w:rsidRPr="00374D98">
        <w:rPr>
          <w:rFonts w:asciiTheme="minorHAnsi" w:hAnsiTheme="minorHAnsi"/>
          <w:sz w:val="18"/>
          <w:szCs w:val="18"/>
        </w:rPr>
        <w:t>Rooijen</w:t>
      </w:r>
      <w:proofErr w:type="spellEnd"/>
      <w:r w:rsidRPr="00374D98">
        <w:rPr>
          <w:rFonts w:asciiTheme="minorHAnsi" w:hAnsiTheme="minorHAnsi"/>
          <w:sz w:val="18"/>
          <w:szCs w:val="18"/>
        </w:rPr>
        <w:t xml:space="preserve"> N, Atkins RC, </w:t>
      </w:r>
      <w:r w:rsidRPr="00374D98">
        <w:rPr>
          <w:rFonts w:asciiTheme="minorHAnsi" w:hAnsiTheme="minorHAnsi"/>
          <w:b/>
          <w:bCs/>
          <w:sz w:val="18"/>
          <w:szCs w:val="18"/>
        </w:rPr>
        <w:t>Chadban SJ</w:t>
      </w:r>
      <w:r w:rsidRPr="00374D98">
        <w:rPr>
          <w:rFonts w:asciiTheme="minorHAnsi" w:hAnsiTheme="minorHAnsi"/>
          <w:sz w:val="18"/>
          <w:szCs w:val="18"/>
        </w:rPr>
        <w:t xml:space="preserve">. Macrophages act as effectors of tissue damage in acute renal allograft rejection </w:t>
      </w:r>
      <w:r w:rsidRPr="00374D98">
        <w:rPr>
          <w:rFonts w:asciiTheme="minorHAnsi" w:hAnsiTheme="minorHAnsi"/>
          <w:b/>
          <w:bCs/>
          <w:iCs/>
          <w:sz w:val="18"/>
          <w:szCs w:val="18"/>
        </w:rPr>
        <w:t>Transplantation</w:t>
      </w:r>
      <w:r w:rsidRPr="00374D98">
        <w:rPr>
          <w:rFonts w:asciiTheme="minorHAnsi" w:hAnsiTheme="minorHAnsi"/>
          <w:sz w:val="18"/>
          <w:szCs w:val="18"/>
        </w:rPr>
        <w:t xml:space="preserve"> 2003; </w:t>
      </w:r>
      <w:r w:rsidRPr="00374D98">
        <w:rPr>
          <w:rFonts w:asciiTheme="minorHAnsi" w:hAnsiTheme="minorHAnsi"/>
          <w:bCs/>
          <w:sz w:val="18"/>
          <w:szCs w:val="18"/>
        </w:rPr>
        <w:t>76:</w:t>
      </w:r>
      <w:r w:rsidRPr="00374D98">
        <w:rPr>
          <w:rFonts w:asciiTheme="minorHAnsi" w:hAnsiTheme="minorHAnsi"/>
          <w:sz w:val="18"/>
          <w:szCs w:val="18"/>
        </w:rPr>
        <w:t xml:space="preserve"> 1015-1022. </w:t>
      </w:r>
    </w:p>
    <w:p w14:paraId="50930ADA"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proofErr w:type="spellStart"/>
      <w:r w:rsidRPr="00374D98">
        <w:rPr>
          <w:rFonts w:asciiTheme="minorHAnsi" w:hAnsiTheme="minorHAnsi"/>
          <w:sz w:val="18"/>
          <w:szCs w:val="18"/>
        </w:rPr>
        <w:t>Zoungas</w:t>
      </w:r>
      <w:proofErr w:type="spellEnd"/>
      <w:r w:rsidRPr="00374D98">
        <w:rPr>
          <w:rFonts w:asciiTheme="minorHAnsi" w:hAnsiTheme="minorHAnsi"/>
          <w:sz w:val="18"/>
          <w:szCs w:val="18"/>
        </w:rPr>
        <w:t xml:space="preserve"> S, Kerr PG, </w:t>
      </w:r>
      <w:r w:rsidRPr="00374D98">
        <w:rPr>
          <w:rFonts w:asciiTheme="minorHAnsi" w:hAnsiTheme="minorHAnsi"/>
          <w:b/>
          <w:sz w:val="18"/>
          <w:szCs w:val="18"/>
        </w:rPr>
        <w:t>Chadban SJ</w:t>
      </w:r>
      <w:r w:rsidRPr="00374D98">
        <w:rPr>
          <w:rFonts w:asciiTheme="minorHAnsi" w:hAnsiTheme="minorHAnsi"/>
          <w:sz w:val="18"/>
          <w:szCs w:val="18"/>
        </w:rPr>
        <w:t xml:space="preserve">, </w:t>
      </w:r>
      <w:proofErr w:type="spellStart"/>
      <w:r w:rsidRPr="00374D98">
        <w:rPr>
          <w:rFonts w:asciiTheme="minorHAnsi" w:hAnsiTheme="minorHAnsi"/>
          <w:sz w:val="18"/>
          <w:szCs w:val="18"/>
        </w:rPr>
        <w:t>Muske</w:t>
      </w:r>
      <w:proofErr w:type="spellEnd"/>
      <w:r w:rsidRPr="00374D98">
        <w:rPr>
          <w:rFonts w:asciiTheme="minorHAnsi" w:hAnsiTheme="minorHAnsi"/>
          <w:sz w:val="18"/>
          <w:szCs w:val="18"/>
        </w:rPr>
        <w:t xml:space="preserve"> C, </w:t>
      </w:r>
      <w:proofErr w:type="spellStart"/>
      <w:r w:rsidRPr="00374D98">
        <w:rPr>
          <w:rFonts w:asciiTheme="minorHAnsi" w:hAnsiTheme="minorHAnsi"/>
          <w:sz w:val="18"/>
          <w:szCs w:val="18"/>
        </w:rPr>
        <w:t>Ristevski</w:t>
      </w:r>
      <w:proofErr w:type="spellEnd"/>
      <w:r w:rsidRPr="00374D98">
        <w:rPr>
          <w:rFonts w:asciiTheme="minorHAnsi" w:hAnsiTheme="minorHAnsi"/>
          <w:sz w:val="18"/>
          <w:szCs w:val="18"/>
        </w:rPr>
        <w:t xml:space="preserve"> S, </w:t>
      </w:r>
      <w:proofErr w:type="spellStart"/>
      <w:r w:rsidRPr="00374D98">
        <w:rPr>
          <w:rFonts w:asciiTheme="minorHAnsi" w:hAnsiTheme="minorHAnsi"/>
          <w:sz w:val="18"/>
          <w:szCs w:val="18"/>
        </w:rPr>
        <w:t>Dowick</w:t>
      </w:r>
      <w:proofErr w:type="spellEnd"/>
      <w:r w:rsidRPr="00374D98">
        <w:rPr>
          <w:rFonts w:asciiTheme="minorHAnsi" w:hAnsiTheme="minorHAnsi"/>
          <w:sz w:val="18"/>
          <w:szCs w:val="18"/>
        </w:rPr>
        <w:t xml:space="preserve"> A, Atkins RC, McNeil JJ, McGrath BP. Arterial function after successful renal transplantation</w:t>
      </w:r>
      <w:r w:rsidRPr="00374D98">
        <w:rPr>
          <w:rFonts w:asciiTheme="minorHAnsi" w:hAnsiTheme="minorHAnsi"/>
          <w:sz w:val="18"/>
        </w:rPr>
        <w:t xml:space="preserve">. </w:t>
      </w:r>
      <w:r w:rsidRPr="00374D98">
        <w:rPr>
          <w:rFonts w:asciiTheme="minorHAnsi" w:hAnsiTheme="minorHAnsi"/>
          <w:b/>
          <w:iCs/>
          <w:sz w:val="18"/>
        </w:rPr>
        <w:t>Kidney Int</w:t>
      </w:r>
      <w:r w:rsidRPr="00374D98">
        <w:rPr>
          <w:rFonts w:asciiTheme="minorHAnsi" w:hAnsiTheme="minorHAnsi"/>
          <w:bCs/>
          <w:iCs/>
          <w:sz w:val="18"/>
        </w:rPr>
        <w:t xml:space="preserve">. </w:t>
      </w:r>
      <w:proofErr w:type="gramStart"/>
      <w:r w:rsidRPr="00374D98">
        <w:rPr>
          <w:rFonts w:asciiTheme="minorHAnsi" w:hAnsiTheme="minorHAnsi"/>
          <w:bCs/>
          <w:iCs/>
          <w:sz w:val="18"/>
        </w:rPr>
        <w:t>2004;65:1882</w:t>
      </w:r>
      <w:proofErr w:type="gramEnd"/>
      <w:r w:rsidRPr="00374D98">
        <w:rPr>
          <w:rFonts w:asciiTheme="minorHAnsi" w:hAnsiTheme="minorHAnsi"/>
          <w:bCs/>
          <w:iCs/>
          <w:sz w:val="18"/>
        </w:rPr>
        <w:t>-89.</w:t>
      </w:r>
      <w:r w:rsidRPr="00374D98">
        <w:rPr>
          <w:rFonts w:asciiTheme="minorHAnsi" w:hAnsiTheme="minorHAnsi"/>
          <w:sz w:val="18"/>
        </w:rPr>
        <w:t xml:space="preserve"> </w:t>
      </w:r>
    </w:p>
    <w:p w14:paraId="341428A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proofErr w:type="spellStart"/>
      <w:r w:rsidRPr="00374D98">
        <w:rPr>
          <w:rFonts w:asciiTheme="minorHAnsi" w:hAnsiTheme="minorHAnsi"/>
          <w:sz w:val="18"/>
        </w:rPr>
        <w:t>Thervet</w:t>
      </w:r>
      <w:proofErr w:type="spellEnd"/>
      <w:r w:rsidRPr="00374D98">
        <w:rPr>
          <w:rFonts w:asciiTheme="minorHAnsi" w:hAnsiTheme="minorHAnsi"/>
          <w:sz w:val="18"/>
        </w:rPr>
        <w:t xml:space="preserve"> E, Pfeffer P, Scolari MP, </w:t>
      </w:r>
      <w:proofErr w:type="spellStart"/>
      <w:r w:rsidRPr="00374D98">
        <w:rPr>
          <w:rFonts w:asciiTheme="minorHAnsi" w:hAnsiTheme="minorHAnsi"/>
          <w:sz w:val="18"/>
        </w:rPr>
        <w:t>Toselli</w:t>
      </w:r>
      <w:proofErr w:type="spellEnd"/>
      <w:r w:rsidRPr="00374D98">
        <w:rPr>
          <w:rFonts w:asciiTheme="minorHAnsi" w:hAnsiTheme="minorHAnsi"/>
          <w:sz w:val="18"/>
        </w:rPr>
        <w:t xml:space="preserve"> L, </w:t>
      </w:r>
      <w:proofErr w:type="spellStart"/>
      <w:r w:rsidRPr="00374D98">
        <w:rPr>
          <w:rFonts w:asciiTheme="minorHAnsi" w:hAnsiTheme="minorHAnsi"/>
          <w:sz w:val="18"/>
        </w:rPr>
        <w:t>Pallardo</w:t>
      </w:r>
      <w:proofErr w:type="spellEnd"/>
      <w:r w:rsidRPr="00374D98">
        <w:rPr>
          <w:rFonts w:asciiTheme="minorHAnsi" w:hAnsiTheme="minorHAnsi"/>
          <w:sz w:val="18"/>
        </w:rPr>
        <w:t xml:space="preserve"> LM, </w:t>
      </w:r>
      <w:r w:rsidRPr="00374D98">
        <w:rPr>
          <w:rFonts w:asciiTheme="minorHAnsi" w:hAnsiTheme="minorHAnsi"/>
          <w:b/>
          <w:bCs/>
          <w:sz w:val="18"/>
        </w:rPr>
        <w:t>Chadban SJ</w:t>
      </w:r>
      <w:r w:rsidRPr="00374D98">
        <w:rPr>
          <w:rFonts w:asciiTheme="minorHAnsi" w:hAnsiTheme="minorHAnsi"/>
          <w:sz w:val="18"/>
        </w:rPr>
        <w:t xml:space="preserve">, </w:t>
      </w:r>
      <w:proofErr w:type="spellStart"/>
      <w:r w:rsidRPr="00374D98">
        <w:rPr>
          <w:rFonts w:asciiTheme="minorHAnsi" w:hAnsiTheme="minorHAnsi"/>
          <w:sz w:val="18"/>
        </w:rPr>
        <w:t>Pilmore</w:t>
      </w:r>
      <w:proofErr w:type="spellEnd"/>
      <w:r w:rsidRPr="00374D98">
        <w:rPr>
          <w:rFonts w:asciiTheme="minorHAnsi" w:hAnsiTheme="minorHAnsi"/>
          <w:sz w:val="18"/>
        </w:rPr>
        <w:t xml:space="preserve"> H, Connolly J, </w:t>
      </w:r>
      <w:proofErr w:type="spellStart"/>
      <w:r w:rsidRPr="00374D98">
        <w:rPr>
          <w:rFonts w:asciiTheme="minorHAnsi" w:hAnsiTheme="minorHAnsi"/>
          <w:sz w:val="18"/>
        </w:rPr>
        <w:t>Buchler</w:t>
      </w:r>
      <w:proofErr w:type="spellEnd"/>
      <w:r w:rsidRPr="00374D98">
        <w:rPr>
          <w:rFonts w:asciiTheme="minorHAnsi" w:hAnsiTheme="minorHAnsi"/>
          <w:sz w:val="18"/>
        </w:rPr>
        <w:t xml:space="preserve"> M, </w:t>
      </w:r>
      <w:proofErr w:type="spellStart"/>
      <w:r w:rsidRPr="00374D98">
        <w:rPr>
          <w:rFonts w:asciiTheme="minorHAnsi" w:hAnsiTheme="minorHAnsi"/>
          <w:sz w:val="18"/>
        </w:rPr>
        <w:t>Schena</w:t>
      </w:r>
      <w:proofErr w:type="spellEnd"/>
      <w:r w:rsidRPr="00374D98">
        <w:rPr>
          <w:rFonts w:asciiTheme="minorHAnsi" w:hAnsiTheme="minorHAnsi"/>
          <w:sz w:val="18"/>
        </w:rPr>
        <w:t xml:space="preserve"> FP, </w:t>
      </w:r>
      <w:proofErr w:type="spellStart"/>
      <w:r w:rsidRPr="00374D98">
        <w:rPr>
          <w:rFonts w:asciiTheme="minorHAnsi" w:hAnsiTheme="minorHAnsi"/>
          <w:sz w:val="18"/>
        </w:rPr>
        <w:t>Carreno</w:t>
      </w:r>
      <w:proofErr w:type="spellEnd"/>
      <w:r w:rsidRPr="00374D98">
        <w:rPr>
          <w:rFonts w:asciiTheme="minorHAnsi" w:hAnsiTheme="minorHAnsi"/>
          <w:sz w:val="18"/>
        </w:rPr>
        <w:t xml:space="preserve"> CA, </w:t>
      </w:r>
      <w:proofErr w:type="spellStart"/>
      <w:r w:rsidRPr="00374D98">
        <w:rPr>
          <w:rFonts w:asciiTheme="minorHAnsi" w:hAnsiTheme="minorHAnsi"/>
          <w:sz w:val="18"/>
        </w:rPr>
        <w:t>Dandavino</w:t>
      </w:r>
      <w:proofErr w:type="spellEnd"/>
      <w:r w:rsidRPr="00374D98">
        <w:rPr>
          <w:rFonts w:asciiTheme="minorHAnsi" w:hAnsiTheme="minorHAnsi"/>
          <w:sz w:val="18"/>
        </w:rPr>
        <w:t xml:space="preserve"> R, Cole E. Clinical outcomes during the first three months posttransplant in renal allograft recipients managed by C2 monitoring of cyclosporine microemulsion </w:t>
      </w:r>
      <w:r w:rsidRPr="00374D98">
        <w:rPr>
          <w:rFonts w:asciiTheme="minorHAnsi" w:hAnsiTheme="minorHAnsi"/>
          <w:b/>
          <w:bCs/>
          <w:iCs/>
          <w:sz w:val="18"/>
        </w:rPr>
        <w:t>Transplantation</w:t>
      </w:r>
      <w:r w:rsidRPr="00374D98">
        <w:rPr>
          <w:rFonts w:asciiTheme="minorHAnsi" w:hAnsiTheme="minorHAnsi"/>
          <w:sz w:val="18"/>
        </w:rPr>
        <w:t xml:space="preserve"> 2003; </w:t>
      </w:r>
      <w:r w:rsidRPr="00374D98">
        <w:rPr>
          <w:rFonts w:asciiTheme="minorHAnsi" w:hAnsiTheme="minorHAnsi"/>
          <w:bCs/>
          <w:sz w:val="18"/>
        </w:rPr>
        <w:t>76:</w:t>
      </w:r>
      <w:r w:rsidRPr="00374D98">
        <w:rPr>
          <w:rFonts w:asciiTheme="minorHAnsi" w:hAnsiTheme="minorHAnsi"/>
          <w:sz w:val="18"/>
        </w:rPr>
        <w:t xml:space="preserve"> 903-908.</w:t>
      </w:r>
    </w:p>
    <w:p w14:paraId="0469931A"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lang w:val="de-DE"/>
        </w:rPr>
        <w:t xml:space="preserve">Smith GC, Trauer T, Kerr PG, </w:t>
      </w:r>
      <w:r w:rsidRPr="00374D98">
        <w:rPr>
          <w:rFonts w:asciiTheme="minorHAnsi" w:hAnsiTheme="minorHAnsi"/>
          <w:b/>
          <w:bCs/>
          <w:sz w:val="18"/>
          <w:lang w:val="de-DE"/>
        </w:rPr>
        <w:t>Chadban SJ.</w:t>
      </w:r>
      <w:r w:rsidRPr="00374D98">
        <w:rPr>
          <w:rFonts w:asciiTheme="minorHAnsi" w:hAnsiTheme="minorHAnsi"/>
          <w:sz w:val="18"/>
          <w:lang w:val="de-DE"/>
        </w:rPr>
        <w:t xml:space="preserve"> </w:t>
      </w:r>
      <w:r w:rsidRPr="00374D98">
        <w:rPr>
          <w:rFonts w:asciiTheme="minorHAnsi" w:hAnsiTheme="minorHAnsi"/>
          <w:sz w:val="18"/>
        </w:rPr>
        <w:t xml:space="preserve">Prospective psychosocial monitoring of living kidney donors using the SF-36 health survey </w:t>
      </w:r>
      <w:r w:rsidRPr="00374D98">
        <w:rPr>
          <w:rFonts w:asciiTheme="minorHAnsi" w:hAnsiTheme="minorHAnsi"/>
          <w:b/>
          <w:bCs/>
          <w:iCs/>
          <w:sz w:val="18"/>
        </w:rPr>
        <w:t>Transplantation</w:t>
      </w:r>
      <w:r w:rsidRPr="00374D98">
        <w:rPr>
          <w:rFonts w:asciiTheme="minorHAnsi" w:hAnsiTheme="minorHAnsi"/>
          <w:b/>
          <w:bCs/>
          <w:sz w:val="18"/>
        </w:rPr>
        <w:t xml:space="preserve"> </w:t>
      </w:r>
      <w:r w:rsidRPr="00374D98">
        <w:rPr>
          <w:rFonts w:asciiTheme="minorHAnsi" w:hAnsiTheme="minorHAnsi"/>
          <w:sz w:val="18"/>
        </w:rPr>
        <w:t xml:space="preserve">2003; </w:t>
      </w:r>
      <w:r w:rsidRPr="00374D98">
        <w:rPr>
          <w:rFonts w:asciiTheme="minorHAnsi" w:hAnsiTheme="minorHAnsi"/>
          <w:bCs/>
          <w:sz w:val="18"/>
        </w:rPr>
        <w:t>76:</w:t>
      </w:r>
      <w:r w:rsidRPr="00374D98">
        <w:rPr>
          <w:rFonts w:asciiTheme="minorHAnsi" w:hAnsiTheme="minorHAnsi"/>
          <w:sz w:val="18"/>
        </w:rPr>
        <w:t xml:space="preserve"> 807-809.</w:t>
      </w:r>
    </w:p>
    <w:p w14:paraId="613CF188"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lang w:val="de-DE"/>
        </w:rPr>
        <w:t xml:space="preserve">Atkins RC, </w:t>
      </w:r>
      <w:proofErr w:type="spellStart"/>
      <w:r w:rsidRPr="00374D98">
        <w:rPr>
          <w:rFonts w:asciiTheme="minorHAnsi" w:hAnsiTheme="minorHAnsi"/>
          <w:sz w:val="18"/>
          <w:lang w:val="de-DE"/>
        </w:rPr>
        <w:t>Briganti</w:t>
      </w:r>
      <w:proofErr w:type="spellEnd"/>
      <w:r w:rsidRPr="00374D98">
        <w:rPr>
          <w:rFonts w:asciiTheme="minorHAnsi" w:hAnsiTheme="minorHAnsi"/>
          <w:sz w:val="18"/>
          <w:lang w:val="de-DE"/>
        </w:rPr>
        <w:t xml:space="preserve"> EM, </w:t>
      </w:r>
      <w:proofErr w:type="spellStart"/>
      <w:r w:rsidRPr="00374D98">
        <w:rPr>
          <w:rFonts w:asciiTheme="minorHAnsi" w:hAnsiTheme="minorHAnsi"/>
          <w:sz w:val="18"/>
          <w:lang w:val="de-DE"/>
        </w:rPr>
        <w:t>Zimmet</w:t>
      </w:r>
      <w:proofErr w:type="spellEnd"/>
      <w:r w:rsidRPr="00374D98">
        <w:rPr>
          <w:rFonts w:asciiTheme="minorHAnsi" w:hAnsiTheme="minorHAnsi"/>
          <w:sz w:val="18"/>
          <w:lang w:val="de-DE"/>
        </w:rPr>
        <w:t xml:space="preserve"> PZ, </w:t>
      </w:r>
      <w:r w:rsidRPr="00374D98">
        <w:rPr>
          <w:rFonts w:asciiTheme="minorHAnsi" w:hAnsiTheme="minorHAnsi"/>
          <w:b/>
          <w:bCs/>
          <w:sz w:val="18"/>
          <w:lang w:val="de-DE"/>
        </w:rPr>
        <w:t>Chadban SJ</w:t>
      </w:r>
      <w:r w:rsidRPr="00374D98">
        <w:rPr>
          <w:rFonts w:asciiTheme="minorHAnsi" w:hAnsiTheme="minorHAnsi"/>
          <w:sz w:val="18"/>
          <w:lang w:val="de-DE"/>
        </w:rPr>
        <w:t xml:space="preserve">. </w:t>
      </w:r>
      <w:r w:rsidRPr="00374D98">
        <w:rPr>
          <w:rFonts w:asciiTheme="minorHAnsi" w:hAnsiTheme="minorHAnsi"/>
          <w:sz w:val="18"/>
        </w:rPr>
        <w:t xml:space="preserve">Association between albuminuria and proteinuria in the general population: the </w:t>
      </w:r>
      <w:proofErr w:type="spellStart"/>
      <w:r w:rsidRPr="00374D98">
        <w:rPr>
          <w:rFonts w:asciiTheme="minorHAnsi" w:hAnsiTheme="minorHAnsi"/>
          <w:sz w:val="18"/>
        </w:rPr>
        <w:t>AusDiab</w:t>
      </w:r>
      <w:proofErr w:type="spellEnd"/>
      <w:r w:rsidRPr="00374D98">
        <w:rPr>
          <w:rFonts w:asciiTheme="minorHAnsi" w:hAnsiTheme="minorHAnsi"/>
          <w:sz w:val="18"/>
        </w:rPr>
        <w:t xml:space="preserve"> Study </w:t>
      </w:r>
      <w:r w:rsidRPr="00374D98">
        <w:rPr>
          <w:rFonts w:asciiTheme="minorHAnsi" w:hAnsiTheme="minorHAnsi"/>
          <w:b/>
          <w:bCs/>
          <w:iCs/>
          <w:sz w:val="18"/>
        </w:rPr>
        <w:t>Nephrol Dial Transplant</w:t>
      </w:r>
      <w:r w:rsidRPr="00374D98">
        <w:rPr>
          <w:rFonts w:asciiTheme="minorHAnsi" w:hAnsiTheme="minorHAnsi"/>
          <w:sz w:val="18"/>
        </w:rPr>
        <w:t xml:space="preserve"> 2003; </w:t>
      </w:r>
      <w:r w:rsidRPr="00374D98">
        <w:rPr>
          <w:rFonts w:asciiTheme="minorHAnsi" w:hAnsiTheme="minorHAnsi"/>
          <w:bCs/>
          <w:sz w:val="18"/>
        </w:rPr>
        <w:t>18:</w:t>
      </w:r>
      <w:r w:rsidRPr="00374D98">
        <w:rPr>
          <w:rFonts w:asciiTheme="minorHAnsi" w:hAnsiTheme="minorHAnsi"/>
          <w:sz w:val="18"/>
        </w:rPr>
        <w:t xml:space="preserve"> 2170-2174.</w:t>
      </w:r>
    </w:p>
    <w:p w14:paraId="7A0AEB3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Chow F, Polkinghorne KR, </w:t>
      </w:r>
      <w:r w:rsidRPr="00374D98">
        <w:rPr>
          <w:rFonts w:asciiTheme="minorHAnsi" w:hAnsiTheme="minorHAnsi"/>
          <w:b/>
          <w:bCs/>
          <w:sz w:val="18"/>
        </w:rPr>
        <w:t>Chadban SJ</w:t>
      </w:r>
      <w:r w:rsidRPr="00374D98">
        <w:rPr>
          <w:rFonts w:asciiTheme="minorHAnsi" w:hAnsiTheme="minorHAnsi"/>
          <w:sz w:val="18"/>
        </w:rPr>
        <w:t>, Atkins RC and Kerr PG. Cardiovascular risk in dialysis patients: A comparison of risk factors and cardioprotective therapy between 1996 and 2001. Nephrology, 2003;4:177-183.</w:t>
      </w:r>
    </w:p>
    <w:p w14:paraId="0FEF4E2B"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Jose MD, David JR, Atkins RC, </w:t>
      </w:r>
      <w:r w:rsidRPr="00374D98">
        <w:rPr>
          <w:rFonts w:asciiTheme="minorHAnsi" w:hAnsiTheme="minorHAnsi"/>
          <w:b/>
          <w:bCs/>
          <w:sz w:val="18"/>
        </w:rPr>
        <w:t>Chadban SJ</w:t>
      </w:r>
      <w:r w:rsidRPr="00374D98">
        <w:rPr>
          <w:rFonts w:asciiTheme="minorHAnsi" w:hAnsiTheme="minorHAnsi"/>
          <w:sz w:val="18"/>
        </w:rPr>
        <w:t xml:space="preserve">. Blockade of macrophage migration inhibitory factor does not prevent acute renal allograft rejection </w:t>
      </w:r>
      <w:r w:rsidRPr="00374D98">
        <w:rPr>
          <w:rFonts w:asciiTheme="minorHAnsi" w:hAnsiTheme="minorHAnsi"/>
          <w:b/>
          <w:bCs/>
          <w:iCs/>
          <w:sz w:val="18"/>
        </w:rPr>
        <w:t>Am J Transplant</w:t>
      </w:r>
      <w:r w:rsidRPr="00374D98">
        <w:rPr>
          <w:rFonts w:asciiTheme="minorHAnsi" w:hAnsiTheme="minorHAnsi"/>
          <w:sz w:val="18"/>
        </w:rPr>
        <w:t xml:space="preserve"> 2003; </w:t>
      </w:r>
      <w:r w:rsidRPr="00374D98">
        <w:rPr>
          <w:rFonts w:asciiTheme="minorHAnsi" w:hAnsiTheme="minorHAnsi"/>
          <w:bCs/>
          <w:sz w:val="18"/>
        </w:rPr>
        <w:t>3:</w:t>
      </w:r>
      <w:r w:rsidRPr="00374D98">
        <w:rPr>
          <w:rFonts w:asciiTheme="minorHAnsi" w:hAnsiTheme="minorHAnsi"/>
          <w:sz w:val="18"/>
        </w:rPr>
        <w:t xml:space="preserve"> 1099-1106.</w:t>
      </w:r>
    </w:p>
    <w:p w14:paraId="6A96745A"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Briganti EM, Shaw JE, </w:t>
      </w:r>
      <w:r w:rsidRPr="00374D98">
        <w:rPr>
          <w:rFonts w:asciiTheme="minorHAnsi" w:hAnsiTheme="minorHAnsi"/>
          <w:b/>
          <w:bCs/>
          <w:sz w:val="18"/>
        </w:rPr>
        <w:t>Chadban SJ</w:t>
      </w:r>
      <w:r w:rsidRPr="00374D98">
        <w:rPr>
          <w:rFonts w:asciiTheme="minorHAnsi" w:hAnsiTheme="minorHAnsi"/>
          <w:sz w:val="18"/>
        </w:rPr>
        <w:t xml:space="preserve">, </w:t>
      </w:r>
      <w:proofErr w:type="spellStart"/>
      <w:r w:rsidRPr="00374D98">
        <w:rPr>
          <w:rFonts w:asciiTheme="minorHAnsi" w:hAnsiTheme="minorHAnsi"/>
          <w:sz w:val="18"/>
        </w:rPr>
        <w:t>Zimmet</w:t>
      </w:r>
      <w:proofErr w:type="spellEnd"/>
      <w:r w:rsidRPr="00374D98">
        <w:rPr>
          <w:rFonts w:asciiTheme="minorHAnsi" w:hAnsiTheme="minorHAnsi"/>
          <w:sz w:val="18"/>
        </w:rPr>
        <w:t xml:space="preserve"> PZ, Welborn TA, McNeil JJ, Atkins RC. Untreated hypertension among Australian adults: the 1999-2000 Australian Diabetes, Obesity and Lifestyle Study (</w:t>
      </w:r>
      <w:proofErr w:type="spellStart"/>
      <w:r w:rsidRPr="00374D98">
        <w:rPr>
          <w:rFonts w:asciiTheme="minorHAnsi" w:hAnsiTheme="minorHAnsi"/>
          <w:sz w:val="18"/>
        </w:rPr>
        <w:t>AusDiab</w:t>
      </w:r>
      <w:proofErr w:type="spellEnd"/>
      <w:r w:rsidRPr="00374D98">
        <w:rPr>
          <w:rFonts w:asciiTheme="minorHAnsi" w:hAnsiTheme="minorHAnsi"/>
          <w:sz w:val="18"/>
        </w:rPr>
        <w:t xml:space="preserve">) </w:t>
      </w:r>
      <w:r w:rsidRPr="00374D98">
        <w:rPr>
          <w:rFonts w:asciiTheme="minorHAnsi" w:hAnsiTheme="minorHAnsi"/>
          <w:b/>
          <w:bCs/>
          <w:iCs/>
          <w:sz w:val="18"/>
        </w:rPr>
        <w:t>Med J Aust</w:t>
      </w:r>
      <w:r w:rsidRPr="00374D98">
        <w:rPr>
          <w:rFonts w:asciiTheme="minorHAnsi" w:hAnsiTheme="minorHAnsi"/>
          <w:sz w:val="18"/>
        </w:rPr>
        <w:t xml:space="preserve"> 2003; </w:t>
      </w:r>
      <w:r w:rsidRPr="00374D98">
        <w:rPr>
          <w:rFonts w:asciiTheme="minorHAnsi" w:hAnsiTheme="minorHAnsi"/>
          <w:bCs/>
          <w:sz w:val="18"/>
        </w:rPr>
        <w:t>179:</w:t>
      </w:r>
      <w:r w:rsidRPr="00374D98">
        <w:rPr>
          <w:rFonts w:asciiTheme="minorHAnsi" w:hAnsiTheme="minorHAnsi"/>
          <w:sz w:val="18"/>
        </w:rPr>
        <w:t xml:space="preserve"> 135-139.</w:t>
      </w:r>
    </w:p>
    <w:p w14:paraId="28FA8B6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bCs/>
          <w:sz w:val="18"/>
        </w:rPr>
      </w:pPr>
      <w:r w:rsidRPr="00374D98">
        <w:rPr>
          <w:rFonts w:asciiTheme="minorHAnsi" w:hAnsiTheme="minorHAnsi"/>
          <w:sz w:val="18"/>
        </w:rPr>
        <w:t xml:space="preserve">Briganti EM, Atkins RC, </w:t>
      </w:r>
      <w:r w:rsidRPr="00374D98">
        <w:rPr>
          <w:rFonts w:asciiTheme="minorHAnsi" w:hAnsiTheme="minorHAnsi"/>
          <w:b/>
          <w:bCs/>
          <w:sz w:val="18"/>
        </w:rPr>
        <w:t>Chadban SJ</w:t>
      </w:r>
      <w:r w:rsidRPr="00374D98">
        <w:rPr>
          <w:rFonts w:asciiTheme="minorHAnsi" w:hAnsiTheme="minorHAnsi"/>
          <w:sz w:val="18"/>
        </w:rPr>
        <w:t xml:space="preserve">. Albuminuria and renal insufficiency prevalence guides population screening </w:t>
      </w:r>
      <w:r w:rsidRPr="00374D98">
        <w:rPr>
          <w:rFonts w:asciiTheme="minorHAnsi" w:hAnsiTheme="minorHAnsi"/>
          <w:b/>
          <w:bCs/>
          <w:iCs/>
          <w:sz w:val="18"/>
        </w:rPr>
        <w:t>Kidney Int</w:t>
      </w:r>
      <w:r w:rsidRPr="00374D98">
        <w:rPr>
          <w:rFonts w:asciiTheme="minorHAnsi" w:hAnsiTheme="minorHAnsi"/>
          <w:sz w:val="18"/>
        </w:rPr>
        <w:t xml:space="preserve"> 2003; </w:t>
      </w:r>
      <w:r w:rsidRPr="00374D98">
        <w:rPr>
          <w:rFonts w:asciiTheme="minorHAnsi" w:hAnsiTheme="minorHAnsi"/>
          <w:bCs/>
          <w:sz w:val="18"/>
        </w:rPr>
        <w:t>64:</w:t>
      </w:r>
      <w:r w:rsidRPr="00374D98">
        <w:rPr>
          <w:rFonts w:asciiTheme="minorHAnsi" w:hAnsiTheme="minorHAnsi"/>
          <w:sz w:val="18"/>
        </w:rPr>
        <w:t xml:space="preserve"> 760-761.</w:t>
      </w:r>
    </w:p>
    <w:p w14:paraId="2EC26E58"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Chadban SJ</w:t>
      </w:r>
      <w:r w:rsidRPr="00374D98">
        <w:rPr>
          <w:rFonts w:asciiTheme="minorHAnsi" w:hAnsiTheme="minorHAnsi"/>
          <w:sz w:val="18"/>
        </w:rPr>
        <w:t xml:space="preserve">, Briganti EM, Kerr PG, Dunstan DW, Welborn TA, </w:t>
      </w:r>
      <w:proofErr w:type="spellStart"/>
      <w:r w:rsidRPr="00374D98">
        <w:rPr>
          <w:rFonts w:asciiTheme="minorHAnsi" w:hAnsiTheme="minorHAnsi"/>
          <w:sz w:val="18"/>
        </w:rPr>
        <w:t>Zimmet</w:t>
      </w:r>
      <w:proofErr w:type="spellEnd"/>
      <w:r w:rsidRPr="00374D98">
        <w:rPr>
          <w:rFonts w:asciiTheme="minorHAnsi" w:hAnsiTheme="minorHAnsi"/>
          <w:sz w:val="18"/>
        </w:rPr>
        <w:t xml:space="preserve"> PZ, Atkins RC. Prevalence of kidney damage in Australian adults: The </w:t>
      </w:r>
      <w:proofErr w:type="spellStart"/>
      <w:r w:rsidRPr="00374D98">
        <w:rPr>
          <w:rFonts w:asciiTheme="minorHAnsi" w:hAnsiTheme="minorHAnsi"/>
          <w:sz w:val="18"/>
        </w:rPr>
        <w:t>AusDiab</w:t>
      </w:r>
      <w:proofErr w:type="spellEnd"/>
      <w:r w:rsidRPr="00374D98">
        <w:rPr>
          <w:rFonts w:asciiTheme="minorHAnsi" w:hAnsiTheme="minorHAnsi"/>
          <w:sz w:val="18"/>
        </w:rPr>
        <w:t xml:space="preserve"> kidney study </w:t>
      </w:r>
      <w:r w:rsidRPr="00374D98">
        <w:rPr>
          <w:rFonts w:asciiTheme="minorHAnsi" w:hAnsiTheme="minorHAnsi"/>
          <w:b/>
          <w:bCs/>
          <w:iCs/>
          <w:sz w:val="18"/>
        </w:rPr>
        <w:t>J Am Soc Nephrol</w:t>
      </w:r>
      <w:r w:rsidRPr="00374D98">
        <w:rPr>
          <w:rFonts w:asciiTheme="minorHAnsi" w:hAnsiTheme="minorHAnsi"/>
          <w:sz w:val="18"/>
        </w:rPr>
        <w:t xml:space="preserve"> 2003; </w:t>
      </w:r>
      <w:r w:rsidRPr="00374D98">
        <w:rPr>
          <w:rFonts w:asciiTheme="minorHAnsi" w:hAnsiTheme="minorHAnsi"/>
          <w:bCs/>
          <w:sz w:val="18"/>
        </w:rPr>
        <w:t>14:</w:t>
      </w:r>
      <w:r w:rsidRPr="00374D98">
        <w:rPr>
          <w:rFonts w:asciiTheme="minorHAnsi" w:hAnsiTheme="minorHAnsi"/>
          <w:sz w:val="18"/>
        </w:rPr>
        <w:t xml:space="preserve"> S131-S138.</w:t>
      </w:r>
    </w:p>
    <w:p w14:paraId="740FF8D6"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Chow F, Polkinghorne K, </w:t>
      </w:r>
      <w:proofErr w:type="spellStart"/>
      <w:r w:rsidRPr="00374D98">
        <w:rPr>
          <w:rFonts w:asciiTheme="minorHAnsi" w:hAnsiTheme="minorHAnsi"/>
          <w:sz w:val="18"/>
        </w:rPr>
        <w:t>Saunder</w:t>
      </w:r>
      <w:proofErr w:type="spellEnd"/>
      <w:r w:rsidRPr="00374D98">
        <w:rPr>
          <w:rFonts w:asciiTheme="minorHAnsi" w:hAnsiTheme="minorHAnsi"/>
          <w:sz w:val="18"/>
        </w:rPr>
        <w:t xml:space="preserve"> A, Kerr P, Atkins RC and </w:t>
      </w:r>
      <w:r w:rsidRPr="00374D98">
        <w:rPr>
          <w:rFonts w:asciiTheme="minorHAnsi" w:hAnsiTheme="minorHAnsi"/>
          <w:b/>
          <w:bCs/>
          <w:sz w:val="18"/>
        </w:rPr>
        <w:t>SJ Chadban</w:t>
      </w:r>
      <w:r w:rsidRPr="00374D98">
        <w:rPr>
          <w:rFonts w:asciiTheme="minorHAnsi" w:hAnsiTheme="minorHAnsi"/>
          <w:sz w:val="18"/>
        </w:rPr>
        <w:t xml:space="preserve">. Historical controlled trial of OKT-3 versus </w:t>
      </w:r>
      <w:proofErr w:type="spellStart"/>
      <w:r w:rsidRPr="00374D98">
        <w:rPr>
          <w:rFonts w:asciiTheme="minorHAnsi" w:hAnsiTheme="minorHAnsi"/>
          <w:sz w:val="18"/>
        </w:rPr>
        <w:t>basiliximab</w:t>
      </w:r>
      <w:proofErr w:type="spellEnd"/>
      <w:r w:rsidRPr="00374D98">
        <w:rPr>
          <w:rFonts w:asciiTheme="minorHAnsi" w:hAnsiTheme="minorHAnsi"/>
          <w:sz w:val="18"/>
        </w:rPr>
        <w:t xml:space="preserve"> induction in simultaneous pancreas-renal transplantation. Nephrology, 2003;8:212-6.</w:t>
      </w:r>
    </w:p>
    <w:p w14:paraId="23CA25E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Russ GR, Campbell S, </w:t>
      </w:r>
      <w:r w:rsidRPr="00374D98">
        <w:rPr>
          <w:rFonts w:asciiTheme="minorHAnsi" w:hAnsiTheme="minorHAnsi"/>
          <w:b/>
          <w:bCs/>
          <w:sz w:val="18"/>
        </w:rPr>
        <w:t>Chadban SJ</w:t>
      </w:r>
      <w:r w:rsidRPr="00374D98">
        <w:rPr>
          <w:rFonts w:asciiTheme="minorHAnsi" w:hAnsiTheme="minorHAnsi"/>
          <w:sz w:val="18"/>
        </w:rPr>
        <w:t xml:space="preserve">, Eris J, O'Connell P, </w:t>
      </w:r>
      <w:proofErr w:type="spellStart"/>
      <w:r w:rsidRPr="00374D98">
        <w:rPr>
          <w:rFonts w:asciiTheme="minorHAnsi" w:hAnsiTheme="minorHAnsi"/>
          <w:sz w:val="18"/>
        </w:rPr>
        <w:t>Pussell</w:t>
      </w:r>
      <w:proofErr w:type="spellEnd"/>
      <w:r w:rsidRPr="00374D98">
        <w:rPr>
          <w:rFonts w:asciiTheme="minorHAnsi" w:hAnsiTheme="minorHAnsi"/>
          <w:sz w:val="18"/>
        </w:rPr>
        <w:t xml:space="preserve"> B, Walker R. Reduced and standard target concentration tacrolimus with sirolimus in renal allograft recipients </w:t>
      </w:r>
      <w:r w:rsidRPr="00374D98">
        <w:rPr>
          <w:rFonts w:asciiTheme="minorHAnsi" w:hAnsiTheme="minorHAnsi"/>
          <w:iCs/>
          <w:sz w:val="18"/>
        </w:rPr>
        <w:t>Transplant Proc</w:t>
      </w:r>
      <w:r w:rsidRPr="00374D98">
        <w:rPr>
          <w:rFonts w:asciiTheme="minorHAnsi" w:hAnsiTheme="minorHAnsi"/>
          <w:sz w:val="18"/>
        </w:rPr>
        <w:t xml:space="preserve"> 2003; </w:t>
      </w:r>
      <w:r w:rsidRPr="00374D98">
        <w:rPr>
          <w:rFonts w:asciiTheme="minorHAnsi" w:hAnsiTheme="minorHAnsi"/>
          <w:bCs/>
          <w:sz w:val="18"/>
        </w:rPr>
        <w:t>35:</w:t>
      </w:r>
      <w:r w:rsidRPr="00374D98">
        <w:rPr>
          <w:rFonts w:asciiTheme="minorHAnsi" w:hAnsiTheme="minorHAnsi"/>
          <w:sz w:val="18"/>
        </w:rPr>
        <w:t xml:space="preserve"> 115S-117S.</w:t>
      </w:r>
    </w:p>
    <w:p w14:paraId="1D1CC1A6"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Hutchinson P, </w:t>
      </w:r>
      <w:r w:rsidRPr="00374D98">
        <w:rPr>
          <w:rFonts w:asciiTheme="minorHAnsi" w:hAnsiTheme="minorHAnsi"/>
          <w:b/>
          <w:bCs/>
          <w:sz w:val="18"/>
        </w:rPr>
        <w:t>Chadban SJ</w:t>
      </w:r>
      <w:r w:rsidRPr="00374D98">
        <w:rPr>
          <w:rFonts w:asciiTheme="minorHAnsi" w:hAnsiTheme="minorHAnsi"/>
          <w:sz w:val="18"/>
        </w:rPr>
        <w:t xml:space="preserve">, Atkins RC, Holdsworth SR. Laboratory assessment of immune function in renal transplant </w:t>
      </w:r>
      <w:proofErr w:type="gramStart"/>
      <w:r w:rsidRPr="00374D98">
        <w:rPr>
          <w:rFonts w:asciiTheme="minorHAnsi" w:hAnsiTheme="minorHAnsi"/>
          <w:sz w:val="18"/>
        </w:rPr>
        <w:t xml:space="preserve">patients </w:t>
      </w:r>
      <w:r w:rsidRPr="00374D98">
        <w:rPr>
          <w:rFonts w:asciiTheme="minorHAnsi" w:hAnsiTheme="minorHAnsi"/>
          <w:iCs/>
          <w:sz w:val="18"/>
        </w:rPr>
        <w:t xml:space="preserve"> </w:t>
      </w:r>
      <w:r w:rsidRPr="00374D98">
        <w:rPr>
          <w:rFonts w:asciiTheme="minorHAnsi" w:hAnsiTheme="minorHAnsi"/>
          <w:b/>
          <w:bCs/>
          <w:iCs/>
          <w:sz w:val="18"/>
        </w:rPr>
        <w:t>Nephrol</w:t>
      </w:r>
      <w:proofErr w:type="gramEnd"/>
      <w:r w:rsidRPr="00374D98">
        <w:rPr>
          <w:rFonts w:asciiTheme="minorHAnsi" w:hAnsiTheme="minorHAnsi"/>
          <w:b/>
          <w:bCs/>
          <w:iCs/>
          <w:sz w:val="18"/>
        </w:rPr>
        <w:t xml:space="preserve"> Dial Transplant</w:t>
      </w:r>
      <w:r w:rsidRPr="00374D98">
        <w:rPr>
          <w:rFonts w:asciiTheme="minorHAnsi" w:hAnsiTheme="minorHAnsi"/>
          <w:sz w:val="18"/>
        </w:rPr>
        <w:t xml:space="preserve"> 2003; </w:t>
      </w:r>
      <w:r w:rsidRPr="00374D98">
        <w:rPr>
          <w:rFonts w:asciiTheme="minorHAnsi" w:hAnsiTheme="minorHAnsi"/>
          <w:bCs/>
          <w:sz w:val="18"/>
        </w:rPr>
        <w:t>18:</w:t>
      </w:r>
      <w:r w:rsidRPr="00374D98">
        <w:rPr>
          <w:rFonts w:asciiTheme="minorHAnsi" w:hAnsiTheme="minorHAnsi"/>
          <w:sz w:val="18"/>
        </w:rPr>
        <w:t xml:space="preserve"> 983-989.</w:t>
      </w:r>
    </w:p>
    <w:p w14:paraId="733DAFA7"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b/>
          <w:bCs/>
          <w:sz w:val="18"/>
        </w:rPr>
      </w:pPr>
      <w:r w:rsidRPr="00374D98">
        <w:rPr>
          <w:rFonts w:asciiTheme="minorHAnsi" w:hAnsiTheme="minorHAnsi"/>
          <w:sz w:val="18"/>
        </w:rPr>
        <w:t xml:space="preserve">Jose MD, Le </w:t>
      </w:r>
      <w:proofErr w:type="spellStart"/>
      <w:r w:rsidRPr="00374D98">
        <w:rPr>
          <w:rFonts w:asciiTheme="minorHAnsi" w:hAnsiTheme="minorHAnsi"/>
          <w:sz w:val="18"/>
        </w:rPr>
        <w:t>Meur</w:t>
      </w:r>
      <w:proofErr w:type="spellEnd"/>
      <w:r w:rsidRPr="00374D98">
        <w:rPr>
          <w:rFonts w:asciiTheme="minorHAnsi" w:hAnsiTheme="minorHAnsi"/>
          <w:sz w:val="18"/>
        </w:rPr>
        <w:t xml:space="preserve"> Y, Atkins RC, </w:t>
      </w:r>
      <w:r w:rsidRPr="00374D98">
        <w:rPr>
          <w:rFonts w:asciiTheme="minorHAnsi" w:hAnsiTheme="minorHAnsi"/>
          <w:b/>
          <w:bCs/>
          <w:sz w:val="18"/>
        </w:rPr>
        <w:t>Chadban SJ</w:t>
      </w:r>
      <w:r w:rsidRPr="00374D98">
        <w:rPr>
          <w:rFonts w:asciiTheme="minorHAnsi" w:hAnsiTheme="minorHAnsi"/>
          <w:sz w:val="18"/>
        </w:rPr>
        <w:t xml:space="preserve">. Blockade of macrophage colony-stimulating factor reduces macrophage proliferation and accumulation in renal allograft rejection </w:t>
      </w:r>
      <w:r w:rsidRPr="00374D98">
        <w:rPr>
          <w:rFonts w:asciiTheme="minorHAnsi" w:hAnsiTheme="minorHAnsi"/>
          <w:b/>
          <w:bCs/>
          <w:iCs/>
          <w:sz w:val="18"/>
        </w:rPr>
        <w:t>Am J Transplant</w:t>
      </w:r>
      <w:r w:rsidRPr="00374D98">
        <w:rPr>
          <w:rFonts w:asciiTheme="minorHAnsi" w:hAnsiTheme="minorHAnsi"/>
          <w:b/>
          <w:bCs/>
          <w:sz w:val="18"/>
        </w:rPr>
        <w:t xml:space="preserve"> 2003; 3: 294-300.</w:t>
      </w:r>
    </w:p>
    <w:p w14:paraId="20889C4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Robertson RE, Nikolic-Paterson DJ, </w:t>
      </w:r>
      <w:proofErr w:type="spellStart"/>
      <w:r w:rsidRPr="00374D98">
        <w:rPr>
          <w:rFonts w:asciiTheme="minorHAnsi" w:hAnsiTheme="minorHAnsi"/>
          <w:sz w:val="18"/>
        </w:rPr>
        <w:t>Tesch</w:t>
      </w:r>
      <w:proofErr w:type="spellEnd"/>
      <w:r w:rsidRPr="00374D98">
        <w:rPr>
          <w:rFonts w:asciiTheme="minorHAnsi" w:hAnsiTheme="minorHAnsi"/>
          <w:sz w:val="18"/>
        </w:rPr>
        <w:t xml:space="preserve"> GH, </w:t>
      </w:r>
      <w:proofErr w:type="spellStart"/>
      <w:r w:rsidRPr="00374D98">
        <w:rPr>
          <w:rFonts w:asciiTheme="minorHAnsi" w:hAnsiTheme="minorHAnsi"/>
          <w:sz w:val="18"/>
        </w:rPr>
        <w:t>Foti</w:t>
      </w:r>
      <w:proofErr w:type="spellEnd"/>
      <w:r w:rsidRPr="00374D98">
        <w:rPr>
          <w:rFonts w:asciiTheme="minorHAnsi" w:hAnsiTheme="minorHAnsi"/>
          <w:sz w:val="18"/>
        </w:rPr>
        <w:t xml:space="preserve"> R, Atkins RC and </w:t>
      </w:r>
      <w:r w:rsidRPr="00374D98">
        <w:rPr>
          <w:rFonts w:asciiTheme="minorHAnsi" w:hAnsiTheme="minorHAnsi"/>
          <w:b/>
          <w:bCs/>
          <w:sz w:val="18"/>
        </w:rPr>
        <w:t>Chadban SJ</w:t>
      </w:r>
      <w:r w:rsidRPr="00374D98">
        <w:rPr>
          <w:rFonts w:asciiTheme="minorHAnsi" w:hAnsiTheme="minorHAnsi"/>
          <w:sz w:val="18"/>
        </w:rPr>
        <w:t xml:space="preserve">. Role of IL-10 in rat </w:t>
      </w:r>
      <w:proofErr w:type="spellStart"/>
      <w:r w:rsidRPr="00374D98">
        <w:rPr>
          <w:rFonts w:asciiTheme="minorHAnsi" w:hAnsiTheme="minorHAnsi"/>
          <w:sz w:val="18"/>
        </w:rPr>
        <w:t>mesangioproliferative</w:t>
      </w:r>
      <w:proofErr w:type="spellEnd"/>
      <w:r w:rsidRPr="00374D98">
        <w:rPr>
          <w:rFonts w:asciiTheme="minorHAnsi" w:hAnsiTheme="minorHAnsi"/>
          <w:sz w:val="18"/>
        </w:rPr>
        <w:t xml:space="preserve"> glomerulonephritis. </w:t>
      </w:r>
      <w:r w:rsidRPr="00374D98">
        <w:rPr>
          <w:rFonts w:asciiTheme="minorHAnsi" w:hAnsiTheme="minorHAnsi"/>
          <w:bCs/>
          <w:sz w:val="18"/>
        </w:rPr>
        <w:t>Nephrology</w:t>
      </w:r>
      <w:r w:rsidRPr="00374D98">
        <w:rPr>
          <w:rFonts w:asciiTheme="minorHAnsi" w:hAnsiTheme="minorHAnsi"/>
          <w:sz w:val="18"/>
        </w:rPr>
        <w:t xml:space="preserve">, </w:t>
      </w:r>
      <w:r w:rsidRPr="00374D98">
        <w:rPr>
          <w:rFonts w:asciiTheme="minorHAnsi" w:hAnsiTheme="minorHAnsi"/>
          <w:bCs/>
          <w:sz w:val="18"/>
        </w:rPr>
        <w:t>2003;8:33-41.</w:t>
      </w:r>
    </w:p>
    <w:p w14:paraId="33DFCD9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Chow FY, Briganti EM, Kerr PG, </w:t>
      </w:r>
      <w:r w:rsidRPr="00374D98">
        <w:rPr>
          <w:rFonts w:asciiTheme="minorHAnsi" w:hAnsiTheme="minorHAnsi"/>
          <w:b/>
          <w:bCs/>
          <w:sz w:val="18"/>
        </w:rPr>
        <w:t>Chadban SJ</w:t>
      </w:r>
      <w:r w:rsidRPr="00374D98">
        <w:rPr>
          <w:rFonts w:asciiTheme="minorHAnsi" w:hAnsiTheme="minorHAnsi"/>
          <w:sz w:val="18"/>
        </w:rPr>
        <w:t xml:space="preserve">, </w:t>
      </w:r>
      <w:proofErr w:type="spellStart"/>
      <w:r w:rsidRPr="00374D98">
        <w:rPr>
          <w:rFonts w:asciiTheme="minorHAnsi" w:hAnsiTheme="minorHAnsi"/>
          <w:sz w:val="18"/>
        </w:rPr>
        <w:t>Zimmet</w:t>
      </w:r>
      <w:proofErr w:type="spellEnd"/>
      <w:r w:rsidRPr="00374D98">
        <w:rPr>
          <w:rFonts w:asciiTheme="minorHAnsi" w:hAnsiTheme="minorHAnsi"/>
          <w:sz w:val="18"/>
        </w:rPr>
        <w:t xml:space="preserve"> PZ, Atkins RC. Health-related quality of life in Australian adults with renal insufficiency: a population-based study </w:t>
      </w:r>
      <w:r w:rsidRPr="00374D98">
        <w:rPr>
          <w:rFonts w:asciiTheme="minorHAnsi" w:hAnsiTheme="minorHAnsi"/>
          <w:b/>
          <w:bCs/>
          <w:iCs/>
          <w:sz w:val="18"/>
        </w:rPr>
        <w:t>Am J Kidney Dis</w:t>
      </w:r>
      <w:r w:rsidRPr="00374D98">
        <w:rPr>
          <w:rFonts w:asciiTheme="minorHAnsi" w:hAnsiTheme="minorHAnsi"/>
          <w:sz w:val="18"/>
        </w:rPr>
        <w:t xml:space="preserve"> 2003; </w:t>
      </w:r>
      <w:r w:rsidRPr="00374D98">
        <w:rPr>
          <w:rFonts w:asciiTheme="minorHAnsi" w:hAnsiTheme="minorHAnsi"/>
          <w:bCs/>
          <w:sz w:val="18"/>
        </w:rPr>
        <w:t>41:</w:t>
      </w:r>
      <w:r w:rsidRPr="00374D98">
        <w:rPr>
          <w:rFonts w:asciiTheme="minorHAnsi" w:hAnsiTheme="minorHAnsi"/>
          <w:sz w:val="18"/>
        </w:rPr>
        <w:t xml:space="preserve"> 596-604</w:t>
      </w:r>
    </w:p>
    <w:p w14:paraId="2BE01C56"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lang w:val="de-DE"/>
        </w:rPr>
        <w:lastRenderedPageBreak/>
        <w:t xml:space="preserve">E </w:t>
      </w:r>
      <w:proofErr w:type="spellStart"/>
      <w:r w:rsidRPr="00374D98">
        <w:rPr>
          <w:rFonts w:asciiTheme="minorHAnsi" w:hAnsiTheme="minorHAnsi"/>
          <w:sz w:val="18"/>
          <w:lang w:val="de-DE"/>
        </w:rPr>
        <w:t>Brigantte</w:t>
      </w:r>
      <w:proofErr w:type="spellEnd"/>
      <w:r w:rsidRPr="00374D98">
        <w:rPr>
          <w:rFonts w:asciiTheme="minorHAnsi" w:hAnsiTheme="minorHAnsi"/>
          <w:sz w:val="18"/>
          <w:lang w:val="de-DE"/>
        </w:rPr>
        <w:t xml:space="preserve">, RC Atkins, </w:t>
      </w:r>
      <w:r w:rsidRPr="00374D98">
        <w:rPr>
          <w:rFonts w:asciiTheme="minorHAnsi" w:hAnsiTheme="minorHAnsi"/>
          <w:b/>
          <w:bCs/>
          <w:sz w:val="18"/>
          <w:lang w:val="de-DE"/>
        </w:rPr>
        <w:t>SJ Chadban</w:t>
      </w:r>
      <w:r w:rsidRPr="00374D98">
        <w:rPr>
          <w:rFonts w:asciiTheme="minorHAnsi" w:hAnsiTheme="minorHAnsi"/>
          <w:sz w:val="18"/>
          <w:lang w:val="de-DE"/>
        </w:rPr>
        <w:t xml:space="preserve">. </w:t>
      </w:r>
      <w:r w:rsidRPr="00374D98">
        <w:rPr>
          <w:rFonts w:asciiTheme="minorHAnsi" w:hAnsiTheme="minorHAnsi"/>
          <w:sz w:val="18"/>
        </w:rPr>
        <w:t xml:space="preserve">Recurrent glomerulonephritis and risk of renal allograft loss (letter). </w:t>
      </w:r>
      <w:r w:rsidRPr="00374D98">
        <w:rPr>
          <w:rFonts w:asciiTheme="minorHAnsi" w:hAnsiTheme="minorHAnsi"/>
          <w:b/>
          <w:bCs/>
          <w:sz w:val="18"/>
        </w:rPr>
        <w:t>New England J Med.</w:t>
      </w:r>
      <w:r w:rsidRPr="00374D98">
        <w:rPr>
          <w:rFonts w:asciiTheme="minorHAnsi" w:hAnsiTheme="minorHAnsi"/>
          <w:sz w:val="18"/>
        </w:rPr>
        <w:t xml:space="preserve">, 2002;347:1531-2. </w:t>
      </w:r>
    </w:p>
    <w:p w14:paraId="4FABE556"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E Briganti, PG Kerr, P </w:t>
      </w:r>
      <w:proofErr w:type="spellStart"/>
      <w:r w:rsidRPr="00374D98">
        <w:rPr>
          <w:rFonts w:asciiTheme="minorHAnsi" w:hAnsiTheme="minorHAnsi"/>
          <w:sz w:val="18"/>
        </w:rPr>
        <w:t>Zimmet</w:t>
      </w:r>
      <w:proofErr w:type="spellEnd"/>
      <w:r w:rsidRPr="00374D98">
        <w:rPr>
          <w:rFonts w:asciiTheme="minorHAnsi" w:hAnsiTheme="minorHAnsi"/>
          <w:sz w:val="18"/>
        </w:rPr>
        <w:t xml:space="preserve">, J Shaw, RC Atkins. Prevalence of kidney damage in the general community – The </w:t>
      </w:r>
      <w:proofErr w:type="spellStart"/>
      <w:r w:rsidRPr="00374D98">
        <w:rPr>
          <w:rFonts w:asciiTheme="minorHAnsi" w:hAnsiTheme="minorHAnsi"/>
          <w:sz w:val="18"/>
        </w:rPr>
        <w:t>AusDiab</w:t>
      </w:r>
      <w:proofErr w:type="spellEnd"/>
      <w:r w:rsidRPr="00374D98">
        <w:rPr>
          <w:rFonts w:asciiTheme="minorHAnsi" w:hAnsiTheme="minorHAnsi"/>
          <w:sz w:val="18"/>
        </w:rPr>
        <w:t xml:space="preserve"> Kidney Study.  </w:t>
      </w:r>
      <w:r w:rsidRPr="00374D98">
        <w:rPr>
          <w:rFonts w:asciiTheme="minorHAnsi" w:hAnsiTheme="minorHAnsi"/>
          <w:b/>
          <w:bCs/>
          <w:sz w:val="18"/>
        </w:rPr>
        <w:t>J Am Soc Nephrol</w:t>
      </w:r>
      <w:r w:rsidRPr="00374D98">
        <w:rPr>
          <w:rFonts w:asciiTheme="minorHAnsi" w:hAnsiTheme="minorHAnsi"/>
          <w:sz w:val="18"/>
        </w:rPr>
        <w:t>, 2003;14(7sup2</w:t>
      </w:r>
      <w:proofErr w:type="gramStart"/>
      <w:r w:rsidRPr="00374D98">
        <w:rPr>
          <w:rFonts w:asciiTheme="minorHAnsi" w:hAnsiTheme="minorHAnsi"/>
          <w:sz w:val="18"/>
        </w:rPr>
        <w:t>):S</w:t>
      </w:r>
      <w:proofErr w:type="gramEnd"/>
      <w:r w:rsidRPr="00374D98">
        <w:rPr>
          <w:rFonts w:asciiTheme="minorHAnsi" w:hAnsiTheme="minorHAnsi"/>
          <w:sz w:val="18"/>
        </w:rPr>
        <w:t>131-8.</w:t>
      </w:r>
    </w:p>
    <w:p w14:paraId="1089E2C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E </w:t>
      </w:r>
      <w:proofErr w:type="spellStart"/>
      <w:r w:rsidRPr="00374D98">
        <w:rPr>
          <w:rFonts w:asciiTheme="minorHAnsi" w:hAnsiTheme="minorHAnsi"/>
          <w:sz w:val="18"/>
        </w:rPr>
        <w:t>Brigantte</w:t>
      </w:r>
      <w:proofErr w:type="spellEnd"/>
      <w:r w:rsidRPr="00374D98">
        <w:rPr>
          <w:rFonts w:asciiTheme="minorHAnsi" w:hAnsiTheme="minorHAnsi"/>
          <w:sz w:val="18"/>
        </w:rPr>
        <w:t xml:space="preserve">, G Russ, JJ McNeil, RC Atkins, </w:t>
      </w:r>
      <w:r w:rsidRPr="00374D98">
        <w:rPr>
          <w:rFonts w:asciiTheme="minorHAnsi" w:hAnsiTheme="minorHAnsi"/>
          <w:b/>
          <w:bCs/>
          <w:sz w:val="18"/>
        </w:rPr>
        <w:t>SJ Chadban</w:t>
      </w:r>
      <w:r w:rsidRPr="00374D98">
        <w:rPr>
          <w:rFonts w:asciiTheme="minorHAnsi" w:hAnsiTheme="minorHAnsi"/>
          <w:sz w:val="18"/>
        </w:rPr>
        <w:t xml:space="preserve">. Long-term risk of renal allograft loss due to recurrent glomerulonephritis. </w:t>
      </w:r>
      <w:r w:rsidRPr="00374D98">
        <w:rPr>
          <w:rFonts w:asciiTheme="minorHAnsi" w:hAnsiTheme="minorHAnsi"/>
          <w:b/>
          <w:bCs/>
          <w:sz w:val="18"/>
        </w:rPr>
        <w:t>New England J Med</w:t>
      </w:r>
      <w:r w:rsidRPr="00374D98">
        <w:rPr>
          <w:rFonts w:asciiTheme="minorHAnsi" w:hAnsiTheme="minorHAnsi"/>
          <w:sz w:val="18"/>
        </w:rPr>
        <w:t xml:space="preserve">., 2002;347:103-9. </w:t>
      </w:r>
    </w:p>
    <w:p w14:paraId="14CD60D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Y Le </w:t>
      </w:r>
      <w:proofErr w:type="spellStart"/>
      <w:r w:rsidRPr="00374D98">
        <w:rPr>
          <w:rFonts w:asciiTheme="minorHAnsi" w:hAnsiTheme="minorHAnsi"/>
          <w:sz w:val="18"/>
        </w:rPr>
        <w:t>Meur</w:t>
      </w:r>
      <w:proofErr w:type="spellEnd"/>
      <w:r w:rsidRPr="00374D98">
        <w:rPr>
          <w:rFonts w:asciiTheme="minorHAnsi" w:hAnsiTheme="minorHAnsi"/>
          <w:sz w:val="18"/>
        </w:rPr>
        <w:t xml:space="preserve">, M Jose, W Mu, RC Atkins and </w:t>
      </w:r>
      <w:r w:rsidRPr="00374D98">
        <w:rPr>
          <w:rFonts w:asciiTheme="minorHAnsi" w:hAnsiTheme="minorHAnsi"/>
          <w:b/>
          <w:bCs/>
          <w:sz w:val="18"/>
        </w:rPr>
        <w:t>SJ Chadban</w:t>
      </w:r>
      <w:r w:rsidRPr="00374D98">
        <w:rPr>
          <w:rFonts w:asciiTheme="minorHAnsi" w:hAnsiTheme="minorHAnsi"/>
          <w:sz w:val="18"/>
        </w:rPr>
        <w:t xml:space="preserve">. M-CSF expression and macrophage accumulation in renal allograft rejection. </w:t>
      </w:r>
      <w:r w:rsidRPr="00374D98">
        <w:rPr>
          <w:rFonts w:asciiTheme="minorHAnsi" w:hAnsiTheme="minorHAnsi"/>
          <w:b/>
          <w:bCs/>
          <w:sz w:val="18"/>
        </w:rPr>
        <w:t>Transplantation</w:t>
      </w:r>
      <w:r w:rsidRPr="00374D98">
        <w:rPr>
          <w:rFonts w:asciiTheme="minorHAnsi" w:hAnsiTheme="minorHAnsi"/>
          <w:sz w:val="18"/>
        </w:rPr>
        <w:t xml:space="preserve">, 2002;8:1318-24. </w:t>
      </w:r>
    </w:p>
    <w:p w14:paraId="260886E0"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Glomerulonephritis Recurrence in the Renal Graft. </w:t>
      </w:r>
      <w:r w:rsidRPr="00374D98">
        <w:rPr>
          <w:rFonts w:asciiTheme="minorHAnsi" w:hAnsiTheme="minorHAnsi"/>
          <w:b/>
          <w:bCs/>
          <w:sz w:val="18"/>
        </w:rPr>
        <w:t>J Am Soc Nephrol</w:t>
      </w:r>
      <w:r w:rsidRPr="00374D98">
        <w:rPr>
          <w:rFonts w:asciiTheme="minorHAnsi" w:hAnsiTheme="minorHAnsi"/>
          <w:sz w:val="18"/>
        </w:rPr>
        <w:t>, 2001; 12: 394-402.</w:t>
      </w:r>
    </w:p>
    <w:p w14:paraId="302AFB65"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E Briganti, P </w:t>
      </w:r>
      <w:proofErr w:type="spellStart"/>
      <w:r w:rsidRPr="00374D98">
        <w:rPr>
          <w:rFonts w:asciiTheme="minorHAnsi" w:hAnsiTheme="minorHAnsi"/>
          <w:sz w:val="18"/>
        </w:rPr>
        <w:t>Branley</w:t>
      </w:r>
      <w:proofErr w:type="spellEnd"/>
      <w:r w:rsidRPr="00374D98">
        <w:rPr>
          <w:rFonts w:asciiTheme="minorHAnsi" w:hAnsiTheme="minorHAnsi"/>
          <w:sz w:val="18"/>
        </w:rPr>
        <w:t xml:space="preserve">, </w:t>
      </w:r>
      <w:r w:rsidRPr="00374D98">
        <w:rPr>
          <w:rFonts w:asciiTheme="minorHAnsi" w:hAnsiTheme="minorHAnsi"/>
          <w:b/>
          <w:bCs/>
          <w:sz w:val="18"/>
        </w:rPr>
        <w:t>SJ Chadban</w:t>
      </w:r>
      <w:r w:rsidRPr="00374D98">
        <w:rPr>
          <w:rFonts w:asciiTheme="minorHAnsi" w:hAnsiTheme="minorHAnsi"/>
          <w:sz w:val="18"/>
        </w:rPr>
        <w:t xml:space="preserve">, P </w:t>
      </w:r>
      <w:proofErr w:type="spellStart"/>
      <w:r w:rsidRPr="00374D98">
        <w:rPr>
          <w:rFonts w:asciiTheme="minorHAnsi" w:hAnsiTheme="minorHAnsi"/>
          <w:sz w:val="18"/>
        </w:rPr>
        <w:t>Zimmet</w:t>
      </w:r>
      <w:proofErr w:type="spellEnd"/>
      <w:r w:rsidRPr="00374D98">
        <w:rPr>
          <w:rFonts w:asciiTheme="minorHAnsi" w:hAnsiTheme="minorHAnsi"/>
          <w:sz w:val="18"/>
        </w:rPr>
        <w:t>, J Shaw, RC Atkins. The effect of smoking on renal function in the general community. Am J Kidney Dis 2002;704-712 (plus editorial).</w:t>
      </w:r>
    </w:p>
    <w:p w14:paraId="7BFB181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(On behalf of the </w:t>
      </w:r>
      <w:proofErr w:type="spellStart"/>
      <w:r w:rsidRPr="00374D98">
        <w:rPr>
          <w:rFonts w:asciiTheme="minorHAnsi" w:hAnsiTheme="minorHAnsi"/>
          <w:sz w:val="18"/>
        </w:rPr>
        <w:t>AusDiab</w:t>
      </w:r>
      <w:proofErr w:type="spellEnd"/>
      <w:r w:rsidRPr="00374D98">
        <w:rPr>
          <w:rFonts w:asciiTheme="minorHAnsi" w:hAnsiTheme="minorHAnsi"/>
          <w:sz w:val="18"/>
        </w:rPr>
        <w:t xml:space="preserve"> Kidney study team). </w:t>
      </w:r>
      <w:proofErr w:type="spellStart"/>
      <w:r w:rsidRPr="00374D98">
        <w:rPr>
          <w:rFonts w:asciiTheme="minorHAnsi" w:hAnsiTheme="minorHAnsi"/>
          <w:sz w:val="18"/>
        </w:rPr>
        <w:t>AusDiab</w:t>
      </w:r>
      <w:proofErr w:type="spellEnd"/>
      <w:r w:rsidRPr="00374D98">
        <w:rPr>
          <w:rFonts w:asciiTheme="minorHAnsi" w:hAnsiTheme="minorHAnsi"/>
          <w:sz w:val="18"/>
        </w:rPr>
        <w:t xml:space="preserve"> Renal Study: Indicators of renal disease. Nephrology 2002;7 sup </w:t>
      </w:r>
      <w:proofErr w:type="gramStart"/>
      <w:r w:rsidRPr="00374D98">
        <w:rPr>
          <w:rFonts w:asciiTheme="minorHAnsi" w:hAnsiTheme="minorHAnsi"/>
          <w:sz w:val="18"/>
        </w:rPr>
        <w:t>1:S</w:t>
      </w:r>
      <w:proofErr w:type="gramEnd"/>
      <w:r w:rsidRPr="00374D98">
        <w:rPr>
          <w:rFonts w:asciiTheme="minorHAnsi" w:hAnsiTheme="minorHAnsi"/>
          <w:sz w:val="18"/>
        </w:rPr>
        <w:t>26-9.</w:t>
      </w:r>
    </w:p>
    <w:p w14:paraId="6AD95392"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RC Atkins, S Bennett, </w:t>
      </w:r>
      <w:r w:rsidRPr="00374D98">
        <w:rPr>
          <w:rFonts w:asciiTheme="minorHAnsi" w:hAnsiTheme="minorHAnsi"/>
          <w:b/>
          <w:bCs/>
          <w:sz w:val="18"/>
        </w:rPr>
        <w:t>SJ Chadban</w:t>
      </w:r>
      <w:r w:rsidRPr="00374D98">
        <w:rPr>
          <w:rFonts w:asciiTheme="minorHAnsi" w:hAnsiTheme="minorHAnsi"/>
          <w:sz w:val="18"/>
        </w:rPr>
        <w:t xml:space="preserve"> et al. </w:t>
      </w:r>
      <w:proofErr w:type="spellStart"/>
      <w:r w:rsidRPr="00374D98">
        <w:rPr>
          <w:rFonts w:asciiTheme="minorHAnsi" w:hAnsiTheme="minorHAnsi"/>
          <w:sz w:val="18"/>
        </w:rPr>
        <w:t>AusDiab</w:t>
      </w:r>
      <w:proofErr w:type="spellEnd"/>
      <w:r w:rsidRPr="00374D98">
        <w:rPr>
          <w:rFonts w:asciiTheme="minorHAnsi" w:hAnsiTheme="minorHAnsi"/>
          <w:sz w:val="18"/>
        </w:rPr>
        <w:t xml:space="preserve"> – The Australian Diabetes, Obesity and lifestyle report.  IDI, August 2001.</w:t>
      </w:r>
    </w:p>
    <w:p w14:paraId="2E68010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F Brown, D Nikolic-Paterson, </w:t>
      </w:r>
      <w:r w:rsidRPr="00374D98">
        <w:rPr>
          <w:rFonts w:asciiTheme="minorHAnsi" w:hAnsiTheme="minorHAnsi"/>
          <w:b/>
          <w:bCs/>
          <w:sz w:val="18"/>
        </w:rPr>
        <w:t>SJ Chadban</w:t>
      </w:r>
      <w:r w:rsidRPr="00374D98">
        <w:rPr>
          <w:rFonts w:asciiTheme="minorHAnsi" w:hAnsiTheme="minorHAnsi"/>
          <w:sz w:val="18"/>
        </w:rPr>
        <w:t xml:space="preserve">, et al. Urine MIF concentrations as a diagnostic tool in human renal allograft rejection. </w:t>
      </w:r>
      <w:r w:rsidRPr="00374D98">
        <w:rPr>
          <w:rFonts w:asciiTheme="minorHAnsi" w:hAnsiTheme="minorHAnsi"/>
          <w:b/>
          <w:bCs/>
          <w:sz w:val="18"/>
        </w:rPr>
        <w:t>Transplantatio</w:t>
      </w:r>
      <w:r w:rsidRPr="00374D98">
        <w:rPr>
          <w:rFonts w:asciiTheme="minorHAnsi" w:hAnsiTheme="minorHAnsi"/>
          <w:sz w:val="18"/>
        </w:rPr>
        <w:t>n, 2001;71:1777-83.</w:t>
      </w:r>
    </w:p>
    <w:p w14:paraId="66FD10AF"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M </w:t>
      </w:r>
      <w:proofErr w:type="spellStart"/>
      <w:r w:rsidRPr="00374D98">
        <w:rPr>
          <w:rFonts w:asciiTheme="minorHAnsi" w:hAnsiTheme="minorHAnsi"/>
          <w:sz w:val="18"/>
        </w:rPr>
        <w:t>Blazic</w:t>
      </w:r>
      <w:proofErr w:type="spellEnd"/>
      <w:r w:rsidRPr="00374D98">
        <w:rPr>
          <w:rFonts w:asciiTheme="minorHAnsi" w:hAnsiTheme="minorHAnsi"/>
          <w:sz w:val="18"/>
        </w:rPr>
        <w:t xml:space="preserve">, P Hutchison, S Holdsworth, RC Atkins and </w:t>
      </w:r>
      <w:r w:rsidRPr="00374D98">
        <w:rPr>
          <w:rFonts w:asciiTheme="minorHAnsi" w:hAnsiTheme="minorHAnsi"/>
          <w:b/>
          <w:bCs/>
          <w:sz w:val="18"/>
        </w:rPr>
        <w:t>SJ Chadban</w:t>
      </w:r>
      <w:r w:rsidRPr="00374D98">
        <w:rPr>
          <w:rFonts w:asciiTheme="minorHAnsi" w:hAnsiTheme="minorHAnsi"/>
          <w:sz w:val="18"/>
        </w:rPr>
        <w:t xml:space="preserve">. Leukocyte phenotype &amp; function predicts infection in renal allograft recipients. Trans Proc. </w:t>
      </w:r>
      <w:proofErr w:type="gramStart"/>
      <w:r w:rsidRPr="00374D98">
        <w:rPr>
          <w:rFonts w:asciiTheme="minorHAnsi" w:hAnsiTheme="minorHAnsi"/>
          <w:sz w:val="18"/>
        </w:rPr>
        <w:t>2001;33:3651</w:t>
      </w:r>
      <w:proofErr w:type="gramEnd"/>
      <w:r w:rsidRPr="00374D98">
        <w:rPr>
          <w:rFonts w:asciiTheme="minorHAnsi" w:hAnsiTheme="minorHAnsi"/>
          <w:sz w:val="18"/>
        </w:rPr>
        <w:t>.</w:t>
      </w:r>
    </w:p>
    <w:p w14:paraId="1575F5E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T Robertson, D Nikolic-Paterson, G </w:t>
      </w:r>
      <w:proofErr w:type="spellStart"/>
      <w:r w:rsidRPr="00374D98">
        <w:rPr>
          <w:rFonts w:asciiTheme="minorHAnsi" w:hAnsiTheme="minorHAnsi"/>
          <w:sz w:val="18"/>
        </w:rPr>
        <w:t>Tesch</w:t>
      </w:r>
      <w:proofErr w:type="spellEnd"/>
      <w:r w:rsidRPr="00374D98">
        <w:rPr>
          <w:rFonts w:asciiTheme="minorHAnsi" w:hAnsiTheme="minorHAnsi"/>
          <w:sz w:val="18"/>
        </w:rPr>
        <w:t xml:space="preserve">, R </w:t>
      </w:r>
      <w:proofErr w:type="spellStart"/>
      <w:r w:rsidRPr="00374D98">
        <w:rPr>
          <w:rFonts w:asciiTheme="minorHAnsi" w:hAnsiTheme="minorHAnsi"/>
          <w:sz w:val="18"/>
        </w:rPr>
        <w:t>Foti</w:t>
      </w:r>
      <w:proofErr w:type="spellEnd"/>
      <w:r w:rsidRPr="00374D98">
        <w:rPr>
          <w:rFonts w:asciiTheme="minorHAnsi" w:hAnsiTheme="minorHAnsi"/>
          <w:sz w:val="18"/>
        </w:rPr>
        <w:t xml:space="preserve">, RC Atkins and </w:t>
      </w:r>
      <w:r w:rsidRPr="00374D98">
        <w:rPr>
          <w:rFonts w:asciiTheme="minorHAnsi" w:hAnsiTheme="minorHAnsi"/>
          <w:b/>
          <w:bCs/>
          <w:sz w:val="18"/>
        </w:rPr>
        <w:t>SJ Chadban</w:t>
      </w:r>
      <w:r w:rsidRPr="00374D98">
        <w:rPr>
          <w:rFonts w:asciiTheme="minorHAnsi" w:hAnsiTheme="minorHAnsi"/>
          <w:sz w:val="18"/>
        </w:rPr>
        <w:t xml:space="preserve">. Role of interleukin-10 in rat </w:t>
      </w:r>
      <w:proofErr w:type="spellStart"/>
      <w:r w:rsidRPr="00374D98">
        <w:rPr>
          <w:rFonts w:asciiTheme="minorHAnsi" w:hAnsiTheme="minorHAnsi"/>
          <w:sz w:val="18"/>
        </w:rPr>
        <w:t>mesangioproliferative</w:t>
      </w:r>
      <w:proofErr w:type="spellEnd"/>
      <w:r w:rsidRPr="00374D98">
        <w:rPr>
          <w:rFonts w:asciiTheme="minorHAnsi" w:hAnsiTheme="minorHAnsi"/>
          <w:sz w:val="18"/>
        </w:rPr>
        <w:t xml:space="preserve"> glomerulonephritis. Nephrology </w:t>
      </w:r>
      <w:proofErr w:type="gramStart"/>
      <w:r w:rsidRPr="00374D98">
        <w:rPr>
          <w:rFonts w:asciiTheme="minorHAnsi" w:hAnsiTheme="minorHAnsi"/>
          <w:sz w:val="18"/>
        </w:rPr>
        <w:t>2003;8:33</w:t>
      </w:r>
      <w:proofErr w:type="gramEnd"/>
      <w:r w:rsidRPr="00374D98">
        <w:rPr>
          <w:rFonts w:asciiTheme="minorHAnsi" w:hAnsiTheme="minorHAnsi"/>
          <w:sz w:val="18"/>
        </w:rPr>
        <w:t>-41.</w:t>
      </w:r>
    </w:p>
    <w:p w14:paraId="69682B3C"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T Robertson, D Nikolic-Paterson, L Hurst, RC Atkins and </w:t>
      </w:r>
      <w:r w:rsidRPr="00374D98">
        <w:rPr>
          <w:rFonts w:asciiTheme="minorHAnsi" w:hAnsiTheme="minorHAnsi"/>
          <w:b/>
          <w:bCs/>
          <w:sz w:val="18"/>
        </w:rPr>
        <w:t>SJ Chadban</w:t>
      </w:r>
      <w:r w:rsidRPr="00374D98">
        <w:rPr>
          <w:rFonts w:asciiTheme="minorHAnsi" w:hAnsiTheme="minorHAnsi"/>
          <w:sz w:val="18"/>
        </w:rPr>
        <w:t>. IL-10 mediated mesangial cell proliferation is PDGF dependent. Clin Exp Immunol, 2002;130:241-4.</w:t>
      </w:r>
    </w:p>
    <w:p w14:paraId="5C4F8818"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Gilbert R, Kelly DJ, McKay T, </w:t>
      </w:r>
      <w:r w:rsidRPr="00374D98">
        <w:rPr>
          <w:rFonts w:asciiTheme="minorHAnsi" w:hAnsiTheme="minorHAnsi"/>
          <w:b/>
          <w:bCs/>
          <w:sz w:val="18"/>
        </w:rPr>
        <w:t>Chadban SJ</w:t>
      </w:r>
      <w:r w:rsidRPr="00374D98">
        <w:rPr>
          <w:rFonts w:asciiTheme="minorHAnsi" w:hAnsiTheme="minorHAnsi"/>
          <w:sz w:val="18"/>
        </w:rPr>
        <w:t xml:space="preserve">, Hill PA, Cooper ME, Atkins RC, Nikolic-Paterson DJ. Platelet Derived Growth Factor receptor inhibition ameliorates experimental mesangial proliferative glomerulonephritis. </w:t>
      </w:r>
      <w:r w:rsidRPr="00374D98">
        <w:rPr>
          <w:rFonts w:asciiTheme="minorHAnsi" w:hAnsiTheme="minorHAnsi"/>
          <w:b/>
          <w:bCs/>
          <w:sz w:val="18"/>
        </w:rPr>
        <w:t xml:space="preserve">Kidney </w:t>
      </w:r>
      <w:proofErr w:type="gramStart"/>
      <w:r w:rsidRPr="00374D98">
        <w:rPr>
          <w:rFonts w:asciiTheme="minorHAnsi" w:hAnsiTheme="minorHAnsi"/>
          <w:b/>
          <w:bCs/>
          <w:sz w:val="18"/>
        </w:rPr>
        <w:t>Int</w:t>
      </w:r>
      <w:r w:rsidRPr="00374D98">
        <w:rPr>
          <w:rFonts w:asciiTheme="minorHAnsi" w:hAnsiTheme="minorHAnsi"/>
          <w:sz w:val="18"/>
        </w:rPr>
        <w:t xml:space="preserve">  2001</w:t>
      </w:r>
      <w:proofErr w:type="gramEnd"/>
      <w:r w:rsidRPr="00374D98">
        <w:rPr>
          <w:rFonts w:asciiTheme="minorHAnsi" w:hAnsiTheme="minorHAnsi"/>
          <w:sz w:val="18"/>
        </w:rPr>
        <w:t>;59:1324-32.</w:t>
      </w:r>
    </w:p>
    <w:p w14:paraId="7224DEC0"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PG Kerr, </w:t>
      </w:r>
      <w:r w:rsidRPr="00374D98">
        <w:rPr>
          <w:rFonts w:asciiTheme="minorHAnsi" w:hAnsiTheme="minorHAnsi"/>
          <w:b/>
          <w:bCs/>
          <w:sz w:val="18"/>
        </w:rPr>
        <w:t>SJ Chadban</w:t>
      </w:r>
      <w:r w:rsidRPr="00374D98">
        <w:rPr>
          <w:rFonts w:asciiTheme="minorHAnsi" w:hAnsiTheme="minorHAnsi"/>
          <w:sz w:val="18"/>
        </w:rPr>
        <w:t>, RC Atkins. Is there a role for plasma exchange in rapidly progressive glomerulonephritis. Nephrology, 2001;6:141-3.</w:t>
      </w:r>
    </w:p>
    <w:p w14:paraId="0B826A62"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NR Pritchard, Cutler AJ, Uribe S, </w:t>
      </w:r>
      <w:r w:rsidRPr="00374D98">
        <w:rPr>
          <w:rFonts w:asciiTheme="minorHAnsi" w:hAnsiTheme="minorHAnsi"/>
          <w:b/>
          <w:bCs/>
          <w:sz w:val="18"/>
        </w:rPr>
        <w:t>SJ Chadban</w:t>
      </w:r>
      <w:r w:rsidRPr="00374D98">
        <w:rPr>
          <w:rFonts w:asciiTheme="minorHAnsi" w:hAnsiTheme="minorHAnsi"/>
          <w:sz w:val="18"/>
        </w:rPr>
        <w:t xml:space="preserve">, Morley BJ, KGC Smith. Autoimmune-prone mice share a promoter haplotype associated with reduced expression and function of the Fc receptor </w:t>
      </w:r>
      <w:proofErr w:type="spellStart"/>
      <w:r w:rsidRPr="00374D98">
        <w:rPr>
          <w:rFonts w:asciiTheme="minorHAnsi" w:hAnsiTheme="minorHAnsi"/>
          <w:sz w:val="18"/>
        </w:rPr>
        <w:t>FcGammaRII</w:t>
      </w:r>
      <w:proofErr w:type="spellEnd"/>
      <w:r w:rsidRPr="00374D98">
        <w:rPr>
          <w:rFonts w:asciiTheme="minorHAnsi" w:hAnsiTheme="minorHAnsi"/>
          <w:sz w:val="18"/>
        </w:rPr>
        <w:t xml:space="preserve">. </w:t>
      </w:r>
      <w:r w:rsidRPr="00374D98">
        <w:rPr>
          <w:rFonts w:asciiTheme="minorHAnsi" w:hAnsiTheme="minorHAnsi"/>
          <w:b/>
          <w:bCs/>
          <w:sz w:val="18"/>
        </w:rPr>
        <w:t>Current Biol</w:t>
      </w:r>
      <w:r w:rsidRPr="00374D98">
        <w:rPr>
          <w:rFonts w:asciiTheme="minorHAnsi" w:hAnsiTheme="minorHAnsi"/>
          <w:sz w:val="18"/>
        </w:rPr>
        <w:t xml:space="preserve">, 2000;10:227-30. </w:t>
      </w:r>
    </w:p>
    <w:p w14:paraId="2537E42E"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G </w:t>
      </w:r>
      <w:proofErr w:type="spellStart"/>
      <w:r w:rsidRPr="00374D98">
        <w:rPr>
          <w:rFonts w:asciiTheme="minorHAnsi" w:hAnsiTheme="minorHAnsi"/>
          <w:sz w:val="18"/>
        </w:rPr>
        <w:t>Tesch</w:t>
      </w:r>
      <w:proofErr w:type="spellEnd"/>
      <w:r w:rsidRPr="00374D98">
        <w:rPr>
          <w:rFonts w:asciiTheme="minorHAnsi" w:hAnsiTheme="minorHAnsi"/>
          <w:sz w:val="18"/>
        </w:rPr>
        <w:t xml:space="preserve">, R </w:t>
      </w:r>
      <w:proofErr w:type="spellStart"/>
      <w:r w:rsidRPr="00374D98">
        <w:rPr>
          <w:rFonts w:asciiTheme="minorHAnsi" w:hAnsiTheme="minorHAnsi"/>
          <w:sz w:val="18"/>
        </w:rPr>
        <w:t>Foti</w:t>
      </w:r>
      <w:proofErr w:type="spellEnd"/>
      <w:r w:rsidRPr="00374D98">
        <w:rPr>
          <w:rFonts w:asciiTheme="minorHAnsi" w:hAnsiTheme="minorHAnsi"/>
          <w:sz w:val="18"/>
        </w:rPr>
        <w:t xml:space="preserve">, RC Atkins, D Nikolic-Paterson. IL-10 differentially modulates MHC class II expression by macrophages and mesangial cells. Immunology </w:t>
      </w:r>
      <w:proofErr w:type="gramStart"/>
      <w:r w:rsidRPr="00374D98">
        <w:rPr>
          <w:rFonts w:asciiTheme="minorHAnsi" w:hAnsiTheme="minorHAnsi"/>
          <w:sz w:val="18"/>
        </w:rPr>
        <w:t>1998;94:72</w:t>
      </w:r>
      <w:proofErr w:type="gramEnd"/>
      <w:r w:rsidRPr="00374D98">
        <w:rPr>
          <w:rFonts w:asciiTheme="minorHAnsi" w:hAnsiTheme="minorHAnsi"/>
          <w:sz w:val="18"/>
        </w:rPr>
        <w:t xml:space="preserve">-8. </w:t>
      </w:r>
    </w:p>
    <w:p w14:paraId="6C39837D"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DJ Nikolic-Paterson. IL-10 - is it good or bad for the kidney? Nephrology </w:t>
      </w:r>
      <w:proofErr w:type="gramStart"/>
      <w:r w:rsidRPr="00374D98">
        <w:rPr>
          <w:rFonts w:asciiTheme="minorHAnsi" w:hAnsiTheme="minorHAnsi"/>
          <w:sz w:val="18"/>
        </w:rPr>
        <w:t>1998;4:331</w:t>
      </w:r>
      <w:proofErr w:type="gramEnd"/>
      <w:r w:rsidRPr="00374D98">
        <w:rPr>
          <w:rFonts w:asciiTheme="minorHAnsi" w:hAnsiTheme="minorHAnsi"/>
          <w:sz w:val="18"/>
        </w:rPr>
        <w:t>-8.</w:t>
      </w:r>
    </w:p>
    <w:p w14:paraId="757636E3"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G </w:t>
      </w:r>
      <w:proofErr w:type="spellStart"/>
      <w:r w:rsidRPr="00374D98">
        <w:rPr>
          <w:rFonts w:asciiTheme="minorHAnsi" w:hAnsiTheme="minorHAnsi"/>
          <w:sz w:val="18"/>
        </w:rPr>
        <w:t>Tesch</w:t>
      </w:r>
      <w:proofErr w:type="spellEnd"/>
      <w:r w:rsidRPr="00374D98">
        <w:rPr>
          <w:rFonts w:asciiTheme="minorHAnsi" w:hAnsiTheme="minorHAnsi"/>
          <w:sz w:val="18"/>
        </w:rPr>
        <w:t xml:space="preserve">, HY Lan, RC Atkins, D Nikolic-Paterson. Effect of IL-10 treatment on experimental crescentic glomerulonephritis in rat. </w:t>
      </w:r>
      <w:r w:rsidRPr="00374D98">
        <w:rPr>
          <w:rFonts w:asciiTheme="minorHAnsi" w:hAnsiTheme="minorHAnsi"/>
          <w:b/>
          <w:bCs/>
          <w:sz w:val="18"/>
        </w:rPr>
        <w:t>Kidney Int</w:t>
      </w:r>
      <w:r w:rsidRPr="00374D98">
        <w:rPr>
          <w:rFonts w:asciiTheme="minorHAnsi" w:hAnsiTheme="minorHAnsi"/>
          <w:sz w:val="18"/>
        </w:rPr>
        <w:t>., 1997. 51:1809-1817.</w:t>
      </w:r>
    </w:p>
    <w:p w14:paraId="532492A2"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b/>
          <w:bCs/>
          <w:sz w:val="18"/>
        </w:rPr>
        <w:t>SJ Chadban</w:t>
      </w:r>
      <w:r w:rsidRPr="00374D98">
        <w:rPr>
          <w:rFonts w:asciiTheme="minorHAnsi" w:hAnsiTheme="minorHAnsi"/>
          <w:sz w:val="18"/>
        </w:rPr>
        <w:t xml:space="preserve">, GH </w:t>
      </w:r>
      <w:proofErr w:type="spellStart"/>
      <w:r w:rsidRPr="00374D98">
        <w:rPr>
          <w:rFonts w:asciiTheme="minorHAnsi" w:hAnsiTheme="minorHAnsi"/>
          <w:sz w:val="18"/>
        </w:rPr>
        <w:t>Tesch</w:t>
      </w:r>
      <w:proofErr w:type="spellEnd"/>
      <w:r w:rsidRPr="00374D98">
        <w:rPr>
          <w:rFonts w:asciiTheme="minorHAnsi" w:hAnsiTheme="minorHAnsi"/>
          <w:sz w:val="18"/>
        </w:rPr>
        <w:t xml:space="preserve">, R </w:t>
      </w:r>
      <w:proofErr w:type="spellStart"/>
      <w:r w:rsidRPr="00374D98">
        <w:rPr>
          <w:rFonts w:asciiTheme="minorHAnsi" w:hAnsiTheme="minorHAnsi"/>
          <w:sz w:val="18"/>
        </w:rPr>
        <w:t>Foti</w:t>
      </w:r>
      <w:proofErr w:type="spellEnd"/>
      <w:r w:rsidRPr="00374D98">
        <w:rPr>
          <w:rFonts w:asciiTheme="minorHAnsi" w:hAnsiTheme="minorHAnsi"/>
          <w:sz w:val="18"/>
        </w:rPr>
        <w:t xml:space="preserve">, RC Atkins and David J Nikolic-Paterson. Interleukin-10 is a mesangial cell growth factor in vitro and in vivo.  </w:t>
      </w:r>
      <w:r w:rsidRPr="00374D98">
        <w:rPr>
          <w:rFonts w:asciiTheme="minorHAnsi" w:hAnsiTheme="minorHAnsi"/>
          <w:b/>
          <w:bCs/>
          <w:sz w:val="18"/>
        </w:rPr>
        <w:t>Lab. Invest</w:t>
      </w:r>
      <w:r w:rsidRPr="00374D98">
        <w:rPr>
          <w:rFonts w:asciiTheme="minorHAnsi" w:hAnsiTheme="minorHAnsi"/>
          <w:sz w:val="18"/>
        </w:rPr>
        <w:t>. 1997;76(5): 619-627.</w:t>
      </w:r>
    </w:p>
    <w:p w14:paraId="3D1A278B"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G </w:t>
      </w:r>
      <w:proofErr w:type="spellStart"/>
      <w:r w:rsidRPr="00374D98">
        <w:rPr>
          <w:rFonts w:asciiTheme="minorHAnsi" w:hAnsiTheme="minorHAnsi"/>
          <w:sz w:val="18"/>
        </w:rPr>
        <w:t>Tesch</w:t>
      </w:r>
      <w:proofErr w:type="spellEnd"/>
      <w:r w:rsidRPr="00374D98">
        <w:rPr>
          <w:rFonts w:asciiTheme="minorHAnsi" w:hAnsiTheme="minorHAnsi"/>
          <w:sz w:val="18"/>
        </w:rPr>
        <w:t xml:space="preserve">, N Yang, H Yu, HY Lan, R </w:t>
      </w:r>
      <w:proofErr w:type="spellStart"/>
      <w:r w:rsidRPr="00374D98">
        <w:rPr>
          <w:rFonts w:asciiTheme="minorHAnsi" w:hAnsiTheme="minorHAnsi"/>
          <w:sz w:val="18"/>
        </w:rPr>
        <w:t>Foti</w:t>
      </w:r>
      <w:proofErr w:type="spellEnd"/>
      <w:r w:rsidRPr="00374D98">
        <w:rPr>
          <w:rFonts w:asciiTheme="minorHAnsi" w:hAnsiTheme="minorHAnsi"/>
          <w:sz w:val="18"/>
        </w:rPr>
        <w:t xml:space="preserve">, </w:t>
      </w:r>
      <w:r w:rsidRPr="00374D98">
        <w:rPr>
          <w:rFonts w:asciiTheme="minorHAnsi" w:hAnsiTheme="minorHAnsi"/>
          <w:b/>
          <w:bCs/>
          <w:sz w:val="18"/>
        </w:rPr>
        <w:t>S Chadban</w:t>
      </w:r>
      <w:r w:rsidRPr="00374D98">
        <w:rPr>
          <w:rFonts w:asciiTheme="minorHAnsi" w:hAnsiTheme="minorHAnsi"/>
          <w:sz w:val="18"/>
        </w:rPr>
        <w:t>, RC Atkins and D Nikolic-Paterson. IL-1</w:t>
      </w:r>
      <w:r w:rsidRPr="00374D98">
        <w:rPr>
          <w:rFonts w:asciiTheme="minorHAnsi" w:hAnsiTheme="minorHAnsi"/>
          <w:sz w:val="18"/>
          <w:szCs w:val="18"/>
        </w:rPr>
        <w:sym w:font="Symbol" w:char="F062"/>
      </w:r>
      <w:r w:rsidRPr="00374D98">
        <w:rPr>
          <w:rFonts w:asciiTheme="minorHAnsi" w:hAnsiTheme="minorHAnsi"/>
          <w:sz w:val="18"/>
        </w:rPr>
        <w:t xml:space="preserve"> is predominantly expressed by intrinsic kidney cells in experimental crescentic glomerulonephritis in rat. Nephrol, Dial and Trans. 1997;12:1109-15. </w:t>
      </w:r>
    </w:p>
    <w:p w14:paraId="2F6BDF68" w14:textId="77777777" w:rsidR="003A3759" w:rsidRPr="00374D98" w:rsidRDefault="003A3759" w:rsidP="005C6656">
      <w:pPr>
        <w:numPr>
          <w:ilvl w:val="0"/>
          <w:numId w:val="12"/>
        </w:numPr>
        <w:tabs>
          <w:tab w:val="right" w:pos="360"/>
          <w:tab w:val="left" w:pos="540"/>
        </w:tabs>
        <w:autoSpaceDE w:val="0"/>
        <w:autoSpaceDN w:val="0"/>
        <w:adjustRightInd w:val="0"/>
        <w:jc w:val="both"/>
        <w:rPr>
          <w:rFonts w:asciiTheme="minorHAnsi" w:hAnsiTheme="minorHAnsi"/>
          <w:sz w:val="18"/>
        </w:rPr>
      </w:pPr>
      <w:r w:rsidRPr="00374D98">
        <w:rPr>
          <w:rFonts w:asciiTheme="minorHAnsi" w:hAnsiTheme="minorHAnsi"/>
          <w:sz w:val="18"/>
        </w:rPr>
        <w:t xml:space="preserve">Y. Ng, S. Liu, </w:t>
      </w:r>
      <w:r w:rsidRPr="00374D98">
        <w:rPr>
          <w:rFonts w:asciiTheme="minorHAnsi" w:hAnsiTheme="minorHAnsi"/>
          <w:b/>
          <w:bCs/>
          <w:sz w:val="18"/>
        </w:rPr>
        <w:t>S. Chadban</w:t>
      </w:r>
      <w:r w:rsidRPr="00374D98">
        <w:rPr>
          <w:rFonts w:asciiTheme="minorHAnsi" w:hAnsiTheme="minorHAnsi"/>
          <w:sz w:val="18"/>
        </w:rPr>
        <w:t xml:space="preserve">, H.Y. Lan, T. Huang. Recombinant human Erythropoietin for </w:t>
      </w:r>
      <w:proofErr w:type="spellStart"/>
      <w:r w:rsidRPr="00374D98">
        <w:rPr>
          <w:rFonts w:asciiTheme="minorHAnsi" w:hAnsiTheme="minorHAnsi"/>
          <w:sz w:val="18"/>
        </w:rPr>
        <w:t>anaemia</w:t>
      </w:r>
      <w:proofErr w:type="spellEnd"/>
      <w:r w:rsidRPr="00374D98">
        <w:rPr>
          <w:rFonts w:asciiTheme="minorHAnsi" w:hAnsiTheme="minorHAnsi"/>
          <w:sz w:val="18"/>
        </w:rPr>
        <w:t xml:space="preserve"> in Nephrotic Syndrome with Thalassemia. Clin Nephrol </w:t>
      </w:r>
      <w:proofErr w:type="gramStart"/>
      <w:r w:rsidRPr="00374D98">
        <w:rPr>
          <w:rFonts w:asciiTheme="minorHAnsi" w:hAnsiTheme="minorHAnsi"/>
          <w:sz w:val="18"/>
        </w:rPr>
        <w:t>1997;47:273</w:t>
      </w:r>
      <w:proofErr w:type="gramEnd"/>
      <w:r w:rsidRPr="00374D98">
        <w:rPr>
          <w:rFonts w:asciiTheme="minorHAnsi" w:hAnsiTheme="minorHAnsi"/>
          <w:sz w:val="18"/>
        </w:rPr>
        <w:t>-4</w:t>
      </w:r>
    </w:p>
    <w:p w14:paraId="58665F70" w14:textId="77777777" w:rsidR="003A3759" w:rsidRPr="00374D98" w:rsidRDefault="003A3759">
      <w:pPr>
        <w:pStyle w:val="Heading2"/>
        <w:rPr>
          <w:rFonts w:asciiTheme="minorHAnsi" w:hAnsiTheme="minorHAnsi"/>
        </w:rPr>
      </w:pPr>
      <w:r w:rsidRPr="00374D98">
        <w:rPr>
          <w:rFonts w:asciiTheme="minorHAnsi" w:hAnsiTheme="minorHAnsi"/>
        </w:rPr>
        <w:t>Textbook chapters</w:t>
      </w:r>
    </w:p>
    <w:p w14:paraId="6A68308A" w14:textId="77777777" w:rsidR="003A3759" w:rsidRPr="00374D98" w:rsidRDefault="003A3759">
      <w:pPr>
        <w:numPr>
          <w:ilvl w:val="0"/>
          <w:numId w:val="7"/>
        </w:numPr>
        <w:rPr>
          <w:rFonts w:asciiTheme="minorHAnsi" w:hAnsiTheme="minorHAnsi"/>
          <w:sz w:val="18"/>
        </w:rPr>
      </w:pPr>
      <w:r w:rsidRPr="00374D98">
        <w:rPr>
          <w:rFonts w:asciiTheme="minorHAnsi" w:hAnsiTheme="minorHAnsi"/>
          <w:sz w:val="18"/>
        </w:rPr>
        <w:t>SJ Chadban. Chronic allograft dysfunction. In Clinical Cases in Kidney Disease, 1</w:t>
      </w:r>
      <w:r w:rsidRPr="00374D98">
        <w:rPr>
          <w:rFonts w:asciiTheme="minorHAnsi" w:hAnsiTheme="minorHAnsi"/>
          <w:sz w:val="18"/>
          <w:vertAlign w:val="superscript"/>
        </w:rPr>
        <w:t>st</w:t>
      </w:r>
      <w:r w:rsidRPr="00374D98">
        <w:rPr>
          <w:rFonts w:asciiTheme="minorHAnsi" w:hAnsiTheme="minorHAnsi"/>
          <w:sz w:val="18"/>
        </w:rPr>
        <w:t xml:space="preserve"> Edition, Editor D Harris, McGraw-Hill, 2008, pp460-472.</w:t>
      </w:r>
    </w:p>
    <w:p w14:paraId="3A1B0AB4" w14:textId="77777777" w:rsidR="003A3759" w:rsidRPr="00374D98" w:rsidRDefault="003A3759">
      <w:pPr>
        <w:numPr>
          <w:ilvl w:val="0"/>
          <w:numId w:val="7"/>
        </w:numPr>
        <w:rPr>
          <w:rFonts w:asciiTheme="minorHAnsi" w:hAnsiTheme="minorHAnsi"/>
          <w:sz w:val="18"/>
        </w:rPr>
      </w:pPr>
      <w:r w:rsidRPr="00374D98">
        <w:rPr>
          <w:rFonts w:asciiTheme="minorHAnsi" w:hAnsiTheme="minorHAnsi"/>
          <w:sz w:val="18"/>
        </w:rPr>
        <w:t>SJ Chadban. Post-transplant glomerulonephritis. In Comprehensive Clinical Nephrology, 3</w:t>
      </w:r>
      <w:r w:rsidRPr="00374D98">
        <w:rPr>
          <w:rFonts w:asciiTheme="minorHAnsi" w:hAnsiTheme="minorHAnsi"/>
          <w:sz w:val="18"/>
          <w:vertAlign w:val="superscript"/>
        </w:rPr>
        <w:t>rd</w:t>
      </w:r>
      <w:r w:rsidRPr="00374D98">
        <w:rPr>
          <w:rFonts w:asciiTheme="minorHAnsi" w:hAnsiTheme="minorHAnsi"/>
          <w:sz w:val="18"/>
        </w:rPr>
        <w:t xml:space="preserve"> Edition (2010), Johnson &amp; </w:t>
      </w:r>
      <w:proofErr w:type="spellStart"/>
      <w:r w:rsidRPr="00374D98">
        <w:rPr>
          <w:rFonts w:asciiTheme="minorHAnsi" w:hAnsiTheme="minorHAnsi"/>
          <w:sz w:val="18"/>
        </w:rPr>
        <w:t>Feehally</w:t>
      </w:r>
      <w:proofErr w:type="spellEnd"/>
      <w:r w:rsidRPr="00374D98">
        <w:rPr>
          <w:rFonts w:asciiTheme="minorHAnsi" w:hAnsiTheme="minorHAnsi"/>
          <w:sz w:val="18"/>
        </w:rPr>
        <w:t xml:space="preserve"> eds, Mosby, and 2</w:t>
      </w:r>
      <w:r w:rsidRPr="00374D98">
        <w:rPr>
          <w:rFonts w:asciiTheme="minorHAnsi" w:hAnsiTheme="minorHAnsi"/>
          <w:sz w:val="18"/>
          <w:vertAlign w:val="superscript"/>
        </w:rPr>
        <w:t>nd</w:t>
      </w:r>
      <w:r w:rsidRPr="00374D98">
        <w:rPr>
          <w:rFonts w:asciiTheme="minorHAnsi" w:hAnsiTheme="minorHAnsi"/>
          <w:sz w:val="18"/>
        </w:rPr>
        <w:t xml:space="preserve"> Edition 2006. </w:t>
      </w:r>
    </w:p>
    <w:p w14:paraId="3A767CCC" w14:textId="77777777" w:rsidR="003A3759" w:rsidRPr="00374D98" w:rsidRDefault="003A3759">
      <w:pPr>
        <w:numPr>
          <w:ilvl w:val="0"/>
          <w:numId w:val="7"/>
        </w:numPr>
        <w:rPr>
          <w:rFonts w:asciiTheme="minorHAnsi" w:hAnsiTheme="minorHAnsi"/>
          <w:sz w:val="18"/>
        </w:rPr>
      </w:pPr>
      <w:r w:rsidRPr="00374D98">
        <w:rPr>
          <w:rFonts w:asciiTheme="minorHAnsi" w:hAnsiTheme="minorHAnsi"/>
          <w:sz w:val="18"/>
        </w:rPr>
        <w:t>SJ Chadban, RC Atkins. Management of infection associated glomerulonephritis. In Therapy in Nephrology and Hypertension, Brady &amp; Wilcox Eds., WB Saunders Company, 1999, p115-124. Revised and updated for 2</w:t>
      </w:r>
      <w:r w:rsidRPr="00374D98">
        <w:rPr>
          <w:rFonts w:asciiTheme="minorHAnsi" w:hAnsiTheme="minorHAnsi"/>
          <w:sz w:val="18"/>
          <w:vertAlign w:val="superscript"/>
        </w:rPr>
        <w:t>nd</w:t>
      </w:r>
      <w:r w:rsidRPr="00374D98">
        <w:rPr>
          <w:rFonts w:asciiTheme="minorHAnsi" w:hAnsiTheme="minorHAnsi"/>
          <w:sz w:val="18"/>
        </w:rPr>
        <w:t xml:space="preserve"> Edition, Jan 2003</w:t>
      </w:r>
    </w:p>
    <w:p w14:paraId="6E9E7D0A" w14:textId="77777777" w:rsidR="003A3759" w:rsidRPr="00374D98" w:rsidRDefault="003A3759">
      <w:pPr>
        <w:numPr>
          <w:ilvl w:val="0"/>
          <w:numId w:val="7"/>
        </w:numPr>
        <w:rPr>
          <w:rFonts w:asciiTheme="minorHAnsi" w:hAnsiTheme="minorHAnsi"/>
          <w:sz w:val="18"/>
        </w:rPr>
      </w:pPr>
      <w:r w:rsidRPr="00374D98">
        <w:rPr>
          <w:rFonts w:asciiTheme="minorHAnsi" w:hAnsiTheme="minorHAnsi"/>
          <w:sz w:val="18"/>
        </w:rPr>
        <w:t xml:space="preserve">SJ Chadban, JR Bradley, KGC Smith. Clinical Immunosuppression in Renal Transplantation. In </w:t>
      </w:r>
      <w:proofErr w:type="spellStart"/>
      <w:r w:rsidRPr="00374D98">
        <w:rPr>
          <w:rFonts w:asciiTheme="minorHAnsi" w:hAnsiTheme="minorHAnsi"/>
          <w:sz w:val="18"/>
        </w:rPr>
        <w:t>Thiru</w:t>
      </w:r>
      <w:proofErr w:type="spellEnd"/>
      <w:r w:rsidRPr="00374D98">
        <w:rPr>
          <w:rFonts w:asciiTheme="minorHAnsi" w:hAnsiTheme="minorHAnsi"/>
          <w:sz w:val="18"/>
        </w:rPr>
        <w:t xml:space="preserve"> &amp; </w:t>
      </w:r>
      <w:proofErr w:type="spellStart"/>
      <w:r w:rsidRPr="00374D98">
        <w:rPr>
          <w:rFonts w:asciiTheme="minorHAnsi" w:hAnsiTheme="minorHAnsi"/>
          <w:sz w:val="18"/>
        </w:rPr>
        <w:t>Waldmann</w:t>
      </w:r>
      <w:proofErr w:type="spellEnd"/>
      <w:r w:rsidRPr="00374D98">
        <w:rPr>
          <w:rFonts w:asciiTheme="minorHAnsi" w:hAnsiTheme="minorHAnsi"/>
          <w:sz w:val="18"/>
        </w:rPr>
        <w:t xml:space="preserve"> eds, Immunology and Pathology of Transplantation. Blackwell Science, UK, 20.11.2000.</w:t>
      </w:r>
    </w:p>
    <w:p w14:paraId="512FEE28" w14:textId="77777777" w:rsidR="003A3759" w:rsidRPr="00374D98" w:rsidRDefault="003A3759">
      <w:pPr>
        <w:numPr>
          <w:ilvl w:val="0"/>
          <w:numId w:val="7"/>
        </w:numPr>
        <w:rPr>
          <w:rFonts w:asciiTheme="minorHAnsi" w:hAnsiTheme="minorHAnsi"/>
          <w:sz w:val="18"/>
        </w:rPr>
      </w:pPr>
      <w:r w:rsidRPr="00374D98">
        <w:rPr>
          <w:rFonts w:asciiTheme="minorHAnsi" w:hAnsiTheme="minorHAnsi"/>
          <w:sz w:val="18"/>
        </w:rPr>
        <w:t xml:space="preserve">Kerr PG, Chadban SJ and Atkins RC. Rapidly Progressive Glomerulonephritis, in Diseases of the Kidney, Seventh Edition. Edited by Schrier RW and Gottschalk CW, In Press July 2000. </w:t>
      </w:r>
    </w:p>
    <w:p w14:paraId="36D04262" w14:textId="77777777" w:rsidR="003A3759" w:rsidRPr="00374D98" w:rsidRDefault="003A3759">
      <w:pPr>
        <w:numPr>
          <w:ilvl w:val="0"/>
          <w:numId w:val="7"/>
        </w:numPr>
        <w:rPr>
          <w:rFonts w:asciiTheme="minorHAnsi" w:hAnsiTheme="minorHAnsi"/>
          <w:sz w:val="18"/>
        </w:rPr>
      </w:pPr>
      <w:r w:rsidRPr="00374D98">
        <w:rPr>
          <w:rFonts w:asciiTheme="minorHAnsi" w:hAnsiTheme="minorHAnsi"/>
          <w:sz w:val="18"/>
        </w:rPr>
        <w:t xml:space="preserve">Kerr PG and Chadban SJ. Volume 6: Renal Disease, </w:t>
      </w:r>
      <w:proofErr w:type="spellStart"/>
      <w:r w:rsidRPr="00374D98">
        <w:rPr>
          <w:rFonts w:asciiTheme="minorHAnsi" w:hAnsiTheme="minorHAnsi"/>
          <w:sz w:val="18"/>
        </w:rPr>
        <w:t>Medi+CAL</w:t>
      </w:r>
      <w:proofErr w:type="spellEnd"/>
      <w:r w:rsidRPr="00374D98">
        <w:rPr>
          <w:rFonts w:asciiTheme="minorHAnsi" w:hAnsiTheme="minorHAnsi"/>
          <w:sz w:val="18"/>
        </w:rPr>
        <w:t xml:space="preserve"> CD-ROM series. </w:t>
      </w:r>
      <w:proofErr w:type="spellStart"/>
      <w:r w:rsidRPr="00374D98">
        <w:rPr>
          <w:rFonts w:asciiTheme="minorHAnsi" w:hAnsiTheme="minorHAnsi"/>
          <w:sz w:val="18"/>
        </w:rPr>
        <w:t>Medi+WORLD</w:t>
      </w:r>
      <w:proofErr w:type="spellEnd"/>
      <w:r w:rsidRPr="00374D98">
        <w:rPr>
          <w:rFonts w:asciiTheme="minorHAnsi" w:hAnsiTheme="minorHAnsi"/>
          <w:sz w:val="18"/>
        </w:rPr>
        <w:t xml:space="preserve"> International Pty Ltd, Hawthorn 3122, Australia. </w:t>
      </w:r>
    </w:p>
    <w:p w14:paraId="6E8F78E0" w14:textId="77777777" w:rsidR="003A3759" w:rsidRPr="00374D98" w:rsidRDefault="003A3759">
      <w:pPr>
        <w:rPr>
          <w:rFonts w:asciiTheme="minorHAnsi" w:hAnsiTheme="minorHAnsi"/>
          <w:b/>
          <w:bCs/>
        </w:rPr>
      </w:pPr>
      <w:r w:rsidRPr="00374D98">
        <w:rPr>
          <w:rFonts w:asciiTheme="minorHAnsi" w:hAnsiTheme="minorHAnsi"/>
          <w:b/>
          <w:bCs/>
        </w:rPr>
        <w:t>Presentations:</w:t>
      </w:r>
    </w:p>
    <w:p w14:paraId="111D09F6" w14:textId="508E1132" w:rsidR="003A3759" w:rsidRPr="00374D98" w:rsidRDefault="003A3759">
      <w:pPr>
        <w:pStyle w:val="BodyText"/>
        <w:rPr>
          <w:rFonts w:asciiTheme="minorHAnsi" w:hAnsiTheme="minorHAnsi"/>
          <w:sz w:val="18"/>
          <w:lang w:val="en-US"/>
        </w:rPr>
      </w:pPr>
      <w:r w:rsidRPr="00374D98">
        <w:rPr>
          <w:rFonts w:asciiTheme="minorHAnsi" w:hAnsiTheme="minorHAnsi"/>
          <w:sz w:val="18"/>
          <w:lang w:val="en-US"/>
        </w:rPr>
        <w:lastRenderedPageBreak/>
        <w:t xml:space="preserve">American Society of </w:t>
      </w:r>
      <w:r w:rsidR="00336A36">
        <w:rPr>
          <w:rFonts w:asciiTheme="minorHAnsi" w:hAnsiTheme="minorHAnsi"/>
          <w:sz w:val="18"/>
          <w:lang w:val="en-US"/>
        </w:rPr>
        <w:t>T</w:t>
      </w:r>
      <w:r w:rsidRPr="00374D98">
        <w:rPr>
          <w:rFonts w:asciiTheme="minorHAnsi" w:hAnsiTheme="minorHAnsi"/>
          <w:sz w:val="18"/>
          <w:lang w:val="en-US"/>
        </w:rPr>
        <w:t xml:space="preserve">ransplantation (Chair 2008, 2010, oral presentations </w:t>
      </w:r>
      <w:r w:rsidR="00336A36">
        <w:rPr>
          <w:rFonts w:asciiTheme="minorHAnsi" w:hAnsiTheme="minorHAnsi"/>
          <w:sz w:val="18"/>
          <w:lang w:val="en-US"/>
        </w:rPr>
        <w:t>10 over past 10 years including late breaking trials</w:t>
      </w:r>
      <w:r w:rsidRPr="00374D98">
        <w:rPr>
          <w:rFonts w:asciiTheme="minorHAnsi" w:hAnsiTheme="minorHAnsi"/>
          <w:sz w:val="18"/>
          <w:lang w:val="en-US"/>
        </w:rPr>
        <w:t xml:space="preserve">) </w:t>
      </w:r>
    </w:p>
    <w:p w14:paraId="2213DB17" w14:textId="5880AABD" w:rsidR="003A3759" w:rsidRPr="00374D98" w:rsidRDefault="003A3759">
      <w:pPr>
        <w:pStyle w:val="BodyText"/>
        <w:rPr>
          <w:rFonts w:asciiTheme="minorHAnsi" w:hAnsiTheme="minorHAnsi"/>
          <w:sz w:val="18"/>
        </w:rPr>
      </w:pPr>
      <w:r w:rsidRPr="00374D98">
        <w:rPr>
          <w:rFonts w:asciiTheme="minorHAnsi" w:hAnsiTheme="minorHAnsi"/>
          <w:sz w:val="18"/>
          <w:lang w:val="en-US"/>
        </w:rPr>
        <w:t>ANZSN Annu</w:t>
      </w:r>
      <w:r w:rsidR="00C9036C" w:rsidRPr="00374D98">
        <w:rPr>
          <w:rFonts w:asciiTheme="minorHAnsi" w:hAnsiTheme="minorHAnsi"/>
          <w:sz w:val="18"/>
          <w:lang w:val="en-US"/>
        </w:rPr>
        <w:t>al Scientific Meetings (1995-20</w:t>
      </w:r>
      <w:r w:rsidR="00336A36">
        <w:rPr>
          <w:rFonts w:asciiTheme="minorHAnsi" w:hAnsiTheme="minorHAnsi"/>
          <w:sz w:val="18"/>
          <w:lang w:val="en-US"/>
        </w:rPr>
        <w:t>22</w:t>
      </w:r>
      <w:r w:rsidR="00C9036C" w:rsidRPr="00374D98">
        <w:rPr>
          <w:rFonts w:asciiTheme="minorHAnsi" w:hAnsiTheme="minorHAnsi"/>
          <w:sz w:val="18"/>
          <w:lang w:val="en-US"/>
        </w:rPr>
        <w:t>, 26 presentations, 10</w:t>
      </w:r>
      <w:r w:rsidRPr="00374D98">
        <w:rPr>
          <w:rFonts w:asciiTheme="minorHAnsi" w:hAnsiTheme="minorHAnsi"/>
          <w:sz w:val="18"/>
          <w:lang w:val="en-US"/>
        </w:rPr>
        <w:t xml:space="preserve"> orals, 3 invited plenaries)</w:t>
      </w:r>
      <w:r w:rsidRPr="00374D98">
        <w:rPr>
          <w:rFonts w:asciiTheme="minorHAnsi" w:hAnsiTheme="minorHAnsi"/>
          <w:sz w:val="18"/>
        </w:rPr>
        <w:t xml:space="preserve"> </w:t>
      </w:r>
    </w:p>
    <w:p w14:paraId="6EC8C816" w14:textId="402707CA" w:rsidR="003A3759" w:rsidRPr="00374D98" w:rsidRDefault="003A3759">
      <w:pPr>
        <w:pStyle w:val="BodyText"/>
        <w:rPr>
          <w:rFonts w:asciiTheme="minorHAnsi" w:hAnsiTheme="minorHAnsi"/>
          <w:sz w:val="18"/>
          <w:lang w:val="en-US"/>
        </w:rPr>
      </w:pPr>
      <w:r w:rsidRPr="00374D98">
        <w:rPr>
          <w:rFonts w:asciiTheme="minorHAnsi" w:hAnsiTheme="minorHAnsi"/>
          <w:sz w:val="18"/>
        </w:rPr>
        <w:t>TSANZ Annual Scientific Meetings 2000-</w:t>
      </w:r>
      <w:r w:rsidR="00336A36">
        <w:rPr>
          <w:rFonts w:asciiTheme="minorHAnsi" w:hAnsiTheme="minorHAnsi"/>
          <w:sz w:val="18"/>
        </w:rPr>
        <w:t>22</w:t>
      </w:r>
      <w:r w:rsidR="00C9036C" w:rsidRPr="00374D98">
        <w:rPr>
          <w:rFonts w:asciiTheme="minorHAnsi" w:hAnsiTheme="minorHAnsi"/>
          <w:sz w:val="18"/>
        </w:rPr>
        <w:t>, 15</w:t>
      </w:r>
      <w:r w:rsidRPr="00374D98">
        <w:rPr>
          <w:rFonts w:asciiTheme="minorHAnsi" w:hAnsiTheme="minorHAnsi"/>
          <w:sz w:val="18"/>
        </w:rPr>
        <w:t xml:space="preserve"> oral, </w:t>
      </w:r>
      <w:r w:rsidR="00C9036C" w:rsidRPr="00374D98">
        <w:rPr>
          <w:rFonts w:asciiTheme="minorHAnsi" w:hAnsiTheme="minorHAnsi"/>
          <w:sz w:val="18"/>
        </w:rPr>
        <w:t>4</w:t>
      </w:r>
      <w:r w:rsidRPr="00374D98">
        <w:rPr>
          <w:rFonts w:asciiTheme="minorHAnsi" w:hAnsiTheme="minorHAnsi"/>
          <w:sz w:val="18"/>
        </w:rPr>
        <w:t xml:space="preserve">3 posters, Young Investigator award, </w:t>
      </w:r>
      <w:r w:rsidR="00C9036C" w:rsidRPr="00374D98">
        <w:rPr>
          <w:rFonts w:asciiTheme="minorHAnsi" w:hAnsiTheme="minorHAnsi"/>
          <w:sz w:val="18"/>
        </w:rPr>
        <w:t xml:space="preserve">5 </w:t>
      </w:r>
      <w:r w:rsidRPr="00374D98">
        <w:rPr>
          <w:rFonts w:asciiTheme="minorHAnsi" w:hAnsiTheme="minorHAnsi"/>
          <w:sz w:val="18"/>
        </w:rPr>
        <w:t>plenar</w:t>
      </w:r>
      <w:r w:rsidR="00C9036C" w:rsidRPr="00374D98">
        <w:rPr>
          <w:rFonts w:asciiTheme="minorHAnsi" w:hAnsiTheme="minorHAnsi"/>
          <w:sz w:val="18"/>
        </w:rPr>
        <w:t>ies</w:t>
      </w:r>
      <w:r w:rsidRPr="00374D98">
        <w:rPr>
          <w:rFonts w:asciiTheme="minorHAnsi" w:hAnsiTheme="minorHAnsi"/>
          <w:sz w:val="18"/>
        </w:rPr>
        <w:t>)</w:t>
      </w:r>
    </w:p>
    <w:p w14:paraId="27B0DFD1" w14:textId="02B321DD" w:rsidR="003A3759" w:rsidRPr="00374D98" w:rsidRDefault="003A3759">
      <w:pPr>
        <w:pStyle w:val="BodyText"/>
        <w:rPr>
          <w:rFonts w:asciiTheme="minorHAnsi" w:hAnsiTheme="minorHAnsi"/>
          <w:sz w:val="18"/>
          <w:lang w:val="en-US"/>
        </w:rPr>
      </w:pPr>
      <w:r w:rsidRPr="00374D98">
        <w:rPr>
          <w:rFonts w:asciiTheme="minorHAnsi" w:hAnsiTheme="minorHAnsi"/>
          <w:sz w:val="18"/>
          <w:lang w:val="en-US"/>
        </w:rPr>
        <w:t>International Congress of Nephrology (2003, 2005, 2011</w:t>
      </w:r>
      <w:r w:rsidR="00C9036C" w:rsidRPr="00374D98">
        <w:rPr>
          <w:rFonts w:asciiTheme="minorHAnsi" w:hAnsiTheme="minorHAnsi"/>
          <w:sz w:val="18"/>
          <w:lang w:val="en-US"/>
        </w:rPr>
        <w:t>, 2013</w:t>
      </w:r>
      <w:r w:rsidRPr="00374D98">
        <w:rPr>
          <w:rFonts w:asciiTheme="minorHAnsi" w:hAnsiTheme="minorHAnsi"/>
          <w:sz w:val="18"/>
          <w:lang w:val="en-US"/>
        </w:rPr>
        <w:t xml:space="preserve"> invited plenaries, 1995 &amp; 1997)</w:t>
      </w:r>
    </w:p>
    <w:p w14:paraId="47871716" w14:textId="765BF7C2" w:rsidR="003A3759" w:rsidRPr="00374D98" w:rsidRDefault="003A3759">
      <w:pPr>
        <w:pStyle w:val="BodyText"/>
        <w:rPr>
          <w:rFonts w:asciiTheme="minorHAnsi" w:hAnsiTheme="minorHAnsi"/>
          <w:sz w:val="18"/>
          <w:lang w:val="en-US"/>
        </w:rPr>
      </w:pPr>
      <w:r w:rsidRPr="00374D98">
        <w:rPr>
          <w:rFonts w:asciiTheme="minorHAnsi" w:hAnsiTheme="minorHAnsi"/>
          <w:sz w:val="18"/>
          <w:lang w:val="en-US"/>
        </w:rPr>
        <w:t>American Society of Nephrology ASM (</w:t>
      </w:r>
      <w:r w:rsidR="00C9036C" w:rsidRPr="00374D98">
        <w:rPr>
          <w:rFonts w:asciiTheme="minorHAnsi" w:hAnsiTheme="minorHAnsi"/>
          <w:sz w:val="18"/>
          <w:lang w:val="en-US"/>
        </w:rPr>
        <w:t>multiple posters, chair roles, SOTA</w:t>
      </w:r>
      <w:r w:rsidRPr="00374D98">
        <w:rPr>
          <w:rFonts w:asciiTheme="minorHAnsi" w:hAnsiTheme="minorHAnsi"/>
          <w:sz w:val="18"/>
          <w:lang w:val="en-US"/>
        </w:rPr>
        <w:t>).</w:t>
      </w:r>
    </w:p>
    <w:p w14:paraId="248D8FBE" w14:textId="7E72B65D" w:rsidR="003A3759" w:rsidRPr="00374D98" w:rsidRDefault="003A3759">
      <w:pPr>
        <w:pStyle w:val="BodyText"/>
        <w:rPr>
          <w:rFonts w:asciiTheme="minorHAnsi" w:hAnsiTheme="minorHAnsi"/>
          <w:sz w:val="18"/>
          <w:lang w:val="en-US"/>
        </w:rPr>
      </w:pPr>
      <w:r w:rsidRPr="00374D98">
        <w:rPr>
          <w:rFonts w:asciiTheme="minorHAnsi" w:hAnsiTheme="minorHAnsi"/>
          <w:sz w:val="18"/>
          <w:lang w:val="en-US"/>
        </w:rPr>
        <w:t xml:space="preserve">Hong Kong Societies of Nephrology and Transplantation, Invited speaker </w:t>
      </w:r>
      <w:r w:rsidR="00336A36">
        <w:rPr>
          <w:rFonts w:asciiTheme="minorHAnsi" w:hAnsiTheme="minorHAnsi"/>
          <w:sz w:val="18"/>
          <w:lang w:val="en-US"/>
        </w:rPr>
        <w:t>4 times</w:t>
      </w:r>
    </w:p>
    <w:p w14:paraId="290CD37B" w14:textId="36765468" w:rsidR="00C9036C" w:rsidRPr="00374D98" w:rsidRDefault="00C9036C" w:rsidP="00C9036C">
      <w:pPr>
        <w:pStyle w:val="BodyText"/>
        <w:rPr>
          <w:rFonts w:asciiTheme="minorHAnsi" w:hAnsiTheme="minorHAnsi"/>
          <w:sz w:val="18"/>
          <w:lang w:val="en-US"/>
        </w:rPr>
      </w:pPr>
      <w:r w:rsidRPr="00374D98">
        <w:rPr>
          <w:rFonts w:asciiTheme="minorHAnsi" w:hAnsiTheme="minorHAnsi"/>
          <w:sz w:val="18"/>
          <w:lang w:val="en-US"/>
        </w:rPr>
        <w:t xml:space="preserve">Malaysian Society of Transplantation, Plenary Speaker </w:t>
      </w:r>
      <w:r w:rsidR="00336A36">
        <w:rPr>
          <w:rFonts w:asciiTheme="minorHAnsi" w:hAnsiTheme="minorHAnsi"/>
          <w:sz w:val="18"/>
          <w:lang w:val="en-US"/>
        </w:rPr>
        <w:t>on over 5 occasions</w:t>
      </w:r>
    </w:p>
    <w:p w14:paraId="1B8B7C93" w14:textId="5136D138" w:rsidR="00C9036C" w:rsidRPr="00374D98" w:rsidRDefault="00C9036C" w:rsidP="00C9036C">
      <w:pPr>
        <w:pStyle w:val="BodyText"/>
        <w:rPr>
          <w:rFonts w:asciiTheme="minorHAnsi" w:hAnsiTheme="minorHAnsi"/>
          <w:sz w:val="18"/>
          <w:lang w:val="en-US"/>
        </w:rPr>
      </w:pPr>
      <w:r w:rsidRPr="00374D98">
        <w:rPr>
          <w:rFonts w:asciiTheme="minorHAnsi" w:hAnsiTheme="minorHAnsi"/>
          <w:sz w:val="18"/>
          <w:lang w:val="en-US"/>
        </w:rPr>
        <w:t>Taiwanese Society of Transplantation, Invited Speaker 2012, 2014</w:t>
      </w:r>
    </w:p>
    <w:p w14:paraId="6C19E508" w14:textId="27CC96FE" w:rsidR="00C9036C" w:rsidRPr="00374D98" w:rsidRDefault="00C9036C">
      <w:pPr>
        <w:pStyle w:val="BodyText"/>
        <w:rPr>
          <w:rFonts w:asciiTheme="minorHAnsi" w:hAnsiTheme="minorHAnsi"/>
          <w:sz w:val="18"/>
          <w:lang w:val="en-US"/>
        </w:rPr>
      </w:pPr>
      <w:r w:rsidRPr="00374D98">
        <w:rPr>
          <w:rFonts w:asciiTheme="minorHAnsi" w:hAnsiTheme="minorHAnsi"/>
          <w:sz w:val="18"/>
          <w:lang w:val="en-US"/>
        </w:rPr>
        <w:t>CAST invited plenary speaker 2013, 2015</w:t>
      </w:r>
      <w:r w:rsidR="00336A36">
        <w:rPr>
          <w:rFonts w:asciiTheme="minorHAnsi" w:hAnsiTheme="minorHAnsi"/>
          <w:sz w:val="18"/>
          <w:lang w:val="en-US"/>
        </w:rPr>
        <w:t>, 2019, 2022</w:t>
      </w:r>
    </w:p>
    <w:p w14:paraId="4FC5B5D4" w14:textId="1C2D6079" w:rsidR="00C9036C" w:rsidRPr="00374D98" w:rsidRDefault="00C9036C">
      <w:pPr>
        <w:pStyle w:val="BodyText"/>
        <w:rPr>
          <w:rFonts w:asciiTheme="minorHAnsi" w:hAnsiTheme="minorHAnsi"/>
          <w:sz w:val="18"/>
          <w:lang w:val="en-US"/>
        </w:rPr>
      </w:pPr>
      <w:r w:rsidRPr="00374D98">
        <w:rPr>
          <w:rFonts w:asciiTheme="minorHAnsi" w:hAnsiTheme="minorHAnsi"/>
          <w:sz w:val="18"/>
          <w:lang w:val="en-US"/>
        </w:rPr>
        <w:t>Thai Society of Transplantation, Plenary Speaker 2016</w:t>
      </w:r>
    </w:p>
    <w:p w14:paraId="65D04350" w14:textId="77777777" w:rsidR="003A3759" w:rsidRPr="00374D98" w:rsidRDefault="003A3759">
      <w:pPr>
        <w:pStyle w:val="Heading1"/>
        <w:rPr>
          <w:rFonts w:asciiTheme="minorHAnsi" w:hAnsiTheme="minorHAnsi"/>
          <w:b w:val="0"/>
          <w:sz w:val="18"/>
        </w:rPr>
      </w:pPr>
      <w:r w:rsidRPr="00374D98">
        <w:rPr>
          <w:rFonts w:asciiTheme="minorHAnsi" w:hAnsiTheme="minorHAnsi"/>
          <w:b w:val="0"/>
          <w:sz w:val="18"/>
        </w:rPr>
        <w:t>WHO and ISN CME Lecturer, Bangkok and Ho Chi Minh City, 1999</w:t>
      </w:r>
    </w:p>
    <w:p w14:paraId="01B3455C" w14:textId="5E947A2C" w:rsidR="003A3759" w:rsidRPr="00374D98" w:rsidRDefault="003A3759">
      <w:pPr>
        <w:pStyle w:val="BodyText"/>
        <w:rPr>
          <w:rFonts w:asciiTheme="minorHAnsi" w:hAnsiTheme="minorHAnsi"/>
          <w:sz w:val="18"/>
        </w:rPr>
      </w:pPr>
      <w:r w:rsidRPr="00374D98">
        <w:rPr>
          <w:rFonts w:asciiTheme="minorHAnsi" w:hAnsiTheme="minorHAnsi"/>
          <w:sz w:val="18"/>
        </w:rPr>
        <w:t>RACP Physician Training Lectures (RACP, DELTAMED, RPA) 2000-20</w:t>
      </w:r>
      <w:r w:rsidR="00336A36">
        <w:rPr>
          <w:rFonts w:asciiTheme="minorHAnsi" w:hAnsiTheme="minorHAnsi"/>
          <w:sz w:val="18"/>
        </w:rPr>
        <w:t>22</w:t>
      </w:r>
    </w:p>
    <w:p w14:paraId="5578801C" w14:textId="011FE4A5" w:rsidR="003A3759" w:rsidRDefault="003A3759">
      <w:pPr>
        <w:pStyle w:val="BodyText"/>
        <w:rPr>
          <w:rFonts w:asciiTheme="minorHAnsi" w:hAnsiTheme="minorHAnsi"/>
          <w:sz w:val="18"/>
        </w:rPr>
      </w:pPr>
      <w:r w:rsidRPr="00374D98">
        <w:rPr>
          <w:rFonts w:asciiTheme="minorHAnsi" w:hAnsiTheme="minorHAnsi"/>
          <w:sz w:val="18"/>
        </w:rPr>
        <w:t>Advanced Training in Nephrology and Tra</w:t>
      </w:r>
      <w:r w:rsidR="00C9036C" w:rsidRPr="00374D98">
        <w:rPr>
          <w:rFonts w:asciiTheme="minorHAnsi" w:hAnsiTheme="minorHAnsi"/>
          <w:sz w:val="18"/>
        </w:rPr>
        <w:t>nsplantation Lectures (2000-2016</w:t>
      </w:r>
      <w:r w:rsidRPr="00374D98">
        <w:rPr>
          <w:rFonts w:asciiTheme="minorHAnsi" w:hAnsiTheme="minorHAnsi"/>
          <w:sz w:val="18"/>
        </w:rPr>
        <w:t>)</w:t>
      </w:r>
    </w:p>
    <w:p w14:paraId="3F934EAE" w14:textId="21D29496" w:rsidR="00336A36" w:rsidRPr="00374D98" w:rsidRDefault="00336A36">
      <w:pPr>
        <w:pStyle w:val="BodyText"/>
        <w:rPr>
          <w:rFonts w:asciiTheme="minorHAnsi" w:hAnsiTheme="minorHAnsi"/>
          <w:sz w:val="18"/>
        </w:rPr>
      </w:pPr>
      <w:r>
        <w:rPr>
          <w:rFonts w:asciiTheme="minorHAnsi" w:hAnsiTheme="minorHAnsi"/>
          <w:sz w:val="18"/>
        </w:rPr>
        <w:t>GPCE Plenary presentations 2015 and 2023</w:t>
      </w:r>
    </w:p>
    <w:p w14:paraId="0AD79A07" w14:textId="77777777" w:rsidR="003A3759" w:rsidRPr="00374D98" w:rsidRDefault="003A3759">
      <w:pPr>
        <w:rPr>
          <w:rFonts w:asciiTheme="minorHAnsi" w:hAnsiTheme="minorHAnsi"/>
          <w:sz w:val="18"/>
        </w:rPr>
      </w:pPr>
    </w:p>
    <w:p w14:paraId="0C3CBF96" w14:textId="77777777" w:rsidR="003A3759" w:rsidRPr="00374D98" w:rsidRDefault="003A3759">
      <w:pPr>
        <w:rPr>
          <w:rFonts w:asciiTheme="minorHAnsi" w:hAnsiTheme="minorHAnsi"/>
          <w:sz w:val="18"/>
        </w:rPr>
      </w:pPr>
    </w:p>
    <w:sectPr w:rsidR="003A3759" w:rsidRPr="00374D98" w:rsidSect="003A3759">
      <w:headerReference w:type="even" r:id="rId19"/>
      <w:head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498A" w14:textId="77777777" w:rsidR="00217DD3" w:rsidRDefault="00217DD3">
      <w:r>
        <w:separator/>
      </w:r>
    </w:p>
  </w:endnote>
  <w:endnote w:type="continuationSeparator" w:id="0">
    <w:p w14:paraId="49446232" w14:textId="77777777" w:rsidR="00217DD3" w:rsidRDefault="0021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233E" w14:textId="77777777" w:rsidR="00217DD3" w:rsidRDefault="00217DD3">
      <w:r>
        <w:separator/>
      </w:r>
    </w:p>
  </w:footnote>
  <w:footnote w:type="continuationSeparator" w:id="0">
    <w:p w14:paraId="4F41E6B3" w14:textId="77777777" w:rsidR="00217DD3" w:rsidRDefault="0021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1B71" w14:textId="77777777" w:rsidR="00D940E0" w:rsidRDefault="00D940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6CB351" w14:textId="77777777" w:rsidR="00D940E0" w:rsidRDefault="00D940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86E0" w14:textId="77777777" w:rsidR="00D940E0" w:rsidRDefault="00D940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FD1445" w14:textId="77777777" w:rsidR="00D940E0" w:rsidRDefault="00D940E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FE5"/>
    <w:multiLevelType w:val="multilevel"/>
    <w:tmpl w:val="EFEE3488"/>
    <w:lvl w:ilvl="0">
      <w:start w:val="2003"/>
      <w:numFmt w:val="decimal"/>
      <w:lvlText w:val="%1"/>
      <w:lvlJc w:val="left"/>
      <w:pPr>
        <w:tabs>
          <w:tab w:val="num" w:pos="4320"/>
        </w:tabs>
        <w:ind w:left="4320" w:hanging="4320"/>
      </w:pPr>
      <w:rPr>
        <w:rFonts w:cs="Times New Roman" w:hint="default"/>
      </w:rPr>
    </w:lvl>
    <w:lvl w:ilvl="1">
      <w:start w:val="2005"/>
      <w:numFmt w:val="decimal"/>
      <w:lvlText w:val="%1-%2"/>
      <w:lvlJc w:val="left"/>
      <w:pPr>
        <w:tabs>
          <w:tab w:val="num" w:pos="5760"/>
        </w:tabs>
        <w:ind w:left="5760" w:hanging="4320"/>
      </w:pPr>
      <w:rPr>
        <w:rFonts w:cs="Times New Roman" w:hint="default"/>
      </w:rPr>
    </w:lvl>
    <w:lvl w:ilvl="2">
      <w:start w:val="1"/>
      <w:numFmt w:val="decimal"/>
      <w:lvlText w:val="%1-%2.%3"/>
      <w:lvlJc w:val="left"/>
      <w:pPr>
        <w:tabs>
          <w:tab w:val="num" w:pos="7200"/>
        </w:tabs>
        <w:ind w:left="7200" w:hanging="4320"/>
      </w:pPr>
      <w:rPr>
        <w:rFonts w:cs="Times New Roman" w:hint="default"/>
      </w:rPr>
    </w:lvl>
    <w:lvl w:ilvl="3">
      <w:start w:val="1"/>
      <w:numFmt w:val="decimal"/>
      <w:lvlText w:val="%1-%2.%3.%4"/>
      <w:lvlJc w:val="left"/>
      <w:pPr>
        <w:tabs>
          <w:tab w:val="num" w:pos="8640"/>
        </w:tabs>
        <w:ind w:left="8640" w:hanging="4320"/>
      </w:pPr>
      <w:rPr>
        <w:rFonts w:cs="Times New Roman" w:hint="default"/>
      </w:rPr>
    </w:lvl>
    <w:lvl w:ilvl="4">
      <w:start w:val="1"/>
      <w:numFmt w:val="decimal"/>
      <w:lvlText w:val="%1-%2.%3.%4.%5"/>
      <w:lvlJc w:val="left"/>
      <w:pPr>
        <w:tabs>
          <w:tab w:val="num" w:pos="10080"/>
        </w:tabs>
        <w:ind w:left="10080" w:hanging="4320"/>
      </w:pPr>
      <w:rPr>
        <w:rFonts w:cs="Times New Roman" w:hint="default"/>
      </w:rPr>
    </w:lvl>
    <w:lvl w:ilvl="5">
      <w:start w:val="1"/>
      <w:numFmt w:val="decimal"/>
      <w:lvlText w:val="%1-%2.%3.%4.%5.%6"/>
      <w:lvlJc w:val="left"/>
      <w:pPr>
        <w:tabs>
          <w:tab w:val="num" w:pos="11520"/>
        </w:tabs>
        <w:ind w:left="11520" w:hanging="4320"/>
      </w:pPr>
      <w:rPr>
        <w:rFonts w:cs="Times New Roman" w:hint="default"/>
      </w:rPr>
    </w:lvl>
    <w:lvl w:ilvl="6">
      <w:start w:val="1"/>
      <w:numFmt w:val="decimal"/>
      <w:lvlText w:val="%1-%2.%3.%4.%5.%6.%7"/>
      <w:lvlJc w:val="left"/>
      <w:pPr>
        <w:tabs>
          <w:tab w:val="num" w:pos="12960"/>
        </w:tabs>
        <w:ind w:left="12960" w:hanging="4320"/>
      </w:pPr>
      <w:rPr>
        <w:rFonts w:cs="Times New Roman" w:hint="default"/>
      </w:rPr>
    </w:lvl>
    <w:lvl w:ilvl="7">
      <w:start w:val="1"/>
      <w:numFmt w:val="decimal"/>
      <w:lvlText w:val="%1-%2.%3.%4.%5.%6.%7.%8"/>
      <w:lvlJc w:val="left"/>
      <w:pPr>
        <w:tabs>
          <w:tab w:val="num" w:pos="14400"/>
        </w:tabs>
        <w:ind w:left="14400" w:hanging="4320"/>
      </w:pPr>
      <w:rPr>
        <w:rFonts w:cs="Times New Roman" w:hint="default"/>
      </w:rPr>
    </w:lvl>
    <w:lvl w:ilvl="8">
      <w:start w:val="1"/>
      <w:numFmt w:val="decimal"/>
      <w:lvlText w:val="%1-%2.%3.%4.%5.%6.%7.%8.%9"/>
      <w:lvlJc w:val="left"/>
      <w:pPr>
        <w:tabs>
          <w:tab w:val="num" w:pos="15840"/>
        </w:tabs>
        <w:ind w:left="15840" w:hanging="4320"/>
      </w:pPr>
      <w:rPr>
        <w:rFonts w:cs="Times New Roman" w:hint="default"/>
      </w:rPr>
    </w:lvl>
  </w:abstractNum>
  <w:abstractNum w:abstractNumId="1" w15:restartNumberingAfterBreak="0">
    <w:nsid w:val="1C4A0908"/>
    <w:multiLevelType w:val="hybridMultilevel"/>
    <w:tmpl w:val="764A51E4"/>
    <w:lvl w:ilvl="0" w:tplc="91804BF4">
      <w:start w:val="1"/>
      <w:numFmt w:val="decimal"/>
      <w:lvlText w:val="%1."/>
      <w:lvlJc w:val="left"/>
      <w:pPr>
        <w:tabs>
          <w:tab w:val="num" w:pos="900"/>
        </w:tabs>
        <w:ind w:left="900" w:hanging="360"/>
      </w:pPr>
      <w:rPr>
        <w:rFonts w:cs="Times New Roman" w:hint="default"/>
        <w:b w:val="0"/>
        <w:i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3D96726"/>
    <w:multiLevelType w:val="hybridMultilevel"/>
    <w:tmpl w:val="01268B5A"/>
    <w:lvl w:ilvl="0" w:tplc="9F34354A">
      <w:start w:val="1"/>
      <w:numFmt w:val="decimal"/>
      <w:lvlText w:val="%1."/>
      <w:lvlJc w:val="left"/>
      <w:pPr>
        <w:tabs>
          <w:tab w:val="num" w:pos="432"/>
        </w:tabs>
        <w:ind w:left="432" w:hanging="360"/>
      </w:pPr>
      <w:rPr>
        <w:rFonts w:ascii="Book Antiqua" w:eastAsia="Times New Roman" w:hAnsi="Book Antiqua" w:cs="Courier New"/>
        <w:sz w:val="18"/>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3" w15:restartNumberingAfterBreak="0">
    <w:nsid w:val="288659AA"/>
    <w:multiLevelType w:val="hybridMultilevel"/>
    <w:tmpl w:val="01268B5A"/>
    <w:lvl w:ilvl="0" w:tplc="9F34354A">
      <w:start w:val="1"/>
      <w:numFmt w:val="decimal"/>
      <w:lvlText w:val="%1."/>
      <w:lvlJc w:val="left"/>
      <w:pPr>
        <w:tabs>
          <w:tab w:val="num" w:pos="432"/>
        </w:tabs>
        <w:ind w:left="432" w:hanging="360"/>
      </w:pPr>
      <w:rPr>
        <w:rFonts w:ascii="Book Antiqua" w:eastAsia="Times New Roman" w:hAnsi="Book Antiqua" w:cs="Courier New"/>
        <w:sz w:val="18"/>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4" w15:restartNumberingAfterBreak="0">
    <w:nsid w:val="2F6F63DD"/>
    <w:multiLevelType w:val="hybridMultilevel"/>
    <w:tmpl w:val="67943874"/>
    <w:lvl w:ilvl="0" w:tplc="2C529DAC">
      <w:start w:val="1"/>
      <w:numFmt w:val="decimal"/>
      <w:lvlText w:val="%1."/>
      <w:lvlJc w:val="left"/>
      <w:pPr>
        <w:tabs>
          <w:tab w:val="num" w:pos="180"/>
        </w:tabs>
        <w:ind w:left="180" w:hanging="360"/>
      </w:pPr>
      <w:rPr>
        <w:rFonts w:cs="Times New Roman"/>
        <w:b w:val="0"/>
      </w:rPr>
    </w:lvl>
    <w:lvl w:ilvl="1" w:tplc="04090019">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5" w15:restartNumberingAfterBreak="0">
    <w:nsid w:val="3BE91127"/>
    <w:multiLevelType w:val="hybridMultilevel"/>
    <w:tmpl w:val="01268B5A"/>
    <w:lvl w:ilvl="0" w:tplc="9F34354A">
      <w:start w:val="1"/>
      <w:numFmt w:val="decimal"/>
      <w:lvlText w:val="%1."/>
      <w:lvlJc w:val="left"/>
      <w:pPr>
        <w:tabs>
          <w:tab w:val="num" w:pos="432"/>
        </w:tabs>
        <w:ind w:left="432" w:hanging="360"/>
      </w:pPr>
      <w:rPr>
        <w:rFonts w:ascii="Book Antiqua" w:eastAsia="Times New Roman" w:hAnsi="Book Antiqua" w:cs="Courier New"/>
        <w:sz w:val="18"/>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6" w15:restartNumberingAfterBreak="0">
    <w:nsid w:val="4F8B475A"/>
    <w:multiLevelType w:val="hybridMultilevel"/>
    <w:tmpl w:val="1612FC00"/>
    <w:lvl w:ilvl="0" w:tplc="AC4200BC">
      <w:start w:val="1"/>
      <w:numFmt w:val="decimal"/>
      <w:lvlText w:val="SC%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FA5343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556958CB"/>
    <w:multiLevelType w:val="hybridMultilevel"/>
    <w:tmpl w:val="A1C0E9F4"/>
    <w:lvl w:ilvl="0" w:tplc="D9B4711C">
      <w:start w:val="1"/>
      <w:numFmt w:val="decimal"/>
      <w:lvlText w:val="%1."/>
      <w:lvlJc w:val="left"/>
      <w:pPr>
        <w:tabs>
          <w:tab w:val="num" w:pos="720"/>
        </w:tabs>
        <w:ind w:left="720" w:hanging="360"/>
      </w:pPr>
      <w:rPr>
        <w:rFonts w:cs="Courier New"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2E548F8"/>
    <w:multiLevelType w:val="hybridMultilevel"/>
    <w:tmpl w:val="01268B5A"/>
    <w:lvl w:ilvl="0" w:tplc="9F34354A">
      <w:start w:val="1"/>
      <w:numFmt w:val="decimal"/>
      <w:lvlText w:val="%1."/>
      <w:lvlJc w:val="left"/>
      <w:pPr>
        <w:tabs>
          <w:tab w:val="num" w:pos="432"/>
        </w:tabs>
        <w:ind w:left="432" w:hanging="360"/>
      </w:pPr>
      <w:rPr>
        <w:rFonts w:ascii="Book Antiqua" w:eastAsia="Times New Roman" w:hAnsi="Book Antiqua" w:cs="Courier New"/>
        <w:sz w:val="18"/>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0" w15:restartNumberingAfterBreak="0">
    <w:nsid w:val="677E227C"/>
    <w:multiLevelType w:val="hybridMultilevel"/>
    <w:tmpl w:val="DDE071CE"/>
    <w:lvl w:ilvl="0" w:tplc="C47204B8">
      <w:start w:val="1"/>
      <w:numFmt w:val="decimal"/>
      <w:lvlText w:val="SC%1."/>
      <w:lvlJc w:val="left"/>
      <w:pPr>
        <w:tabs>
          <w:tab w:val="num" w:pos="864"/>
        </w:tabs>
        <w:ind w:left="864" w:hanging="792"/>
      </w:pPr>
      <w:rPr>
        <w:rFonts w:cs="Times New Roman" w:hint="default"/>
        <w:b w:val="0"/>
        <w:i w:val="0"/>
      </w:rPr>
    </w:lvl>
    <w:lvl w:ilvl="1" w:tplc="41C473E2">
      <w:start w:val="16"/>
      <w:numFmt w:val="decimal"/>
      <w:lvlText w:val="%2"/>
      <w:lvlJc w:val="left"/>
      <w:pPr>
        <w:tabs>
          <w:tab w:val="num" w:pos="1218"/>
        </w:tabs>
        <w:ind w:left="1218" w:hanging="480"/>
      </w:pPr>
      <w:rPr>
        <w:rFonts w:cs="Times New Roman" w:hint="default"/>
      </w:rPr>
    </w:lvl>
    <w:lvl w:ilvl="2" w:tplc="0409001B" w:tentative="1">
      <w:start w:val="1"/>
      <w:numFmt w:val="lowerRoman"/>
      <w:lvlText w:val="%3."/>
      <w:lvlJc w:val="right"/>
      <w:pPr>
        <w:tabs>
          <w:tab w:val="num" w:pos="1818"/>
        </w:tabs>
        <w:ind w:left="1818" w:hanging="180"/>
      </w:pPr>
      <w:rPr>
        <w:rFonts w:cs="Times New Roman"/>
      </w:rPr>
    </w:lvl>
    <w:lvl w:ilvl="3" w:tplc="0409000F" w:tentative="1">
      <w:start w:val="1"/>
      <w:numFmt w:val="decimal"/>
      <w:lvlText w:val="%4."/>
      <w:lvlJc w:val="left"/>
      <w:pPr>
        <w:tabs>
          <w:tab w:val="num" w:pos="2538"/>
        </w:tabs>
        <w:ind w:left="2538" w:hanging="360"/>
      </w:pPr>
      <w:rPr>
        <w:rFonts w:cs="Times New Roman"/>
      </w:rPr>
    </w:lvl>
    <w:lvl w:ilvl="4" w:tplc="04090019" w:tentative="1">
      <w:start w:val="1"/>
      <w:numFmt w:val="lowerLetter"/>
      <w:lvlText w:val="%5."/>
      <w:lvlJc w:val="left"/>
      <w:pPr>
        <w:tabs>
          <w:tab w:val="num" w:pos="3258"/>
        </w:tabs>
        <w:ind w:left="3258" w:hanging="360"/>
      </w:pPr>
      <w:rPr>
        <w:rFonts w:cs="Times New Roman"/>
      </w:rPr>
    </w:lvl>
    <w:lvl w:ilvl="5" w:tplc="0409001B" w:tentative="1">
      <w:start w:val="1"/>
      <w:numFmt w:val="lowerRoman"/>
      <w:lvlText w:val="%6."/>
      <w:lvlJc w:val="right"/>
      <w:pPr>
        <w:tabs>
          <w:tab w:val="num" w:pos="3978"/>
        </w:tabs>
        <w:ind w:left="3978" w:hanging="180"/>
      </w:pPr>
      <w:rPr>
        <w:rFonts w:cs="Times New Roman"/>
      </w:rPr>
    </w:lvl>
    <w:lvl w:ilvl="6" w:tplc="0409000F" w:tentative="1">
      <w:start w:val="1"/>
      <w:numFmt w:val="decimal"/>
      <w:lvlText w:val="%7."/>
      <w:lvlJc w:val="left"/>
      <w:pPr>
        <w:tabs>
          <w:tab w:val="num" w:pos="4698"/>
        </w:tabs>
        <w:ind w:left="4698" w:hanging="360"/>
      </w:pPr>
      <w:rPr>
        <w:rFonts w:cs="Times New Roman"/>
      </w:rPr>
    </w:lvl>
    <w:lvl w:ilvl="7" w:tplc="04090019" w:tentative="1">
      <w:start w:val="1"/>
      <w:numFmt w:val="lowerLetter"/>
      <w:lvlText w:val="%8."/>
      <w:lvlJc w:val="left"/>
      <w:pPr>
        <w:tabs>
          <w:tab w:val="num" w:pos="5418"/>
        </w:tabs>
        <w:ind w:left="5418" w:hanging="360"/>
      </w:pPr>
      <w:rPr>
        <w:rFonts w:cs="Times New Roman"/>
      </w:rPr>
    </w:lvl>
    <w:lvl w:ilvl="8" w:tplc="0409001B" w:tentative="1">
      <w:start w:val="1"/>
      <w:numFmt w:val="lowerRoman"/>
      <w:lvlText w:val="%9."/>
      <w:lvlJc w:val="right"/>
      <w:pPr>
        <w:tabs>
          <w:tab w:val="num" w:pos="6138"/>
        </w:tabs>
        <w:ind w:left="6138" w:hanging="180"/>
      </w:pPr>
      <w:rPr>
        <w:rFonts w:cs="Times New Roman"/>
      </w:rPr>
    </w:lvl>
  </w:abstractNum>
  <w:abstractNum w:abstractNumId="11" w15:restartNumberingAfterBreak="0">
    <w:nsid w:val="67B601C0"/>
    <w:multiLevelType w:val="singleLevel"/>
    <w:tmpl w:val="8852329C"/>
    <w:lvl w:ilvl="0">
      <w:start w:val="1999"/>
      <w:numFmt w:val="decimal"/>
      <w:lvlText w:val="%1"/>
      <w:lvlJc w:val="left"/>
      <w:pPr>
        <w:tabs>
          <w:tab w:val="num" w:pos="780"/>
        </w:tabs>
        <w:ind w:left="780" w:hanging="780"/>
      </w:pPr>
      <w:rPr>
        <w:rFonts w:cs="Times New Roman" w:hint="default"/>
      </w:rPr>
    </w:lvl>
  </w:abstractNum>
  <w:abstractNum w:abstractNumId="12" w15:restartNumberingAfterBreak="0">
    <w:nsid w:val="67F85EA5"/>
    <w:multiLevelType w:val="singleLevel"/>
    <w:tmpl w:val="3EE674D0"/>
    <w:lvl w:ilvl="0">
      <w:start w:val="1"/>
      <w:numFmt w:val="decimal"/>
      <w:lvlText w:val="%1."/>
      <w:lvlJc w:val="left"/>
      <w:pPr>
        <w:tabs>
          <w:tab w:val="num" w:pos="360"/>
        </w:tabs>
        <w:ind w:left="360" w:hanging="360"/>
      </w:pPr>
      <w:rPr>
        <w:rFonts w:cs="Times New Roman" w:hint="default"/>
        <w:b/>
        <w:i w:val="0"/>
      </w:rPr>
    </w:lvl>
  </w:abstractNum>
  <w:abstractNum w:abstractNumId="13" w15:restartNumberingAfterBreak="0">
    <w:nsid w:val="6A6B6767"/>
    <w:multiLevelType w:val="singleLevel"/>
    <w:tmpl w:val="32BA83D2"/>
    <w:lvl w:ilvl="0">
      <w:start w:val="1999"/>
      <w:numFmt w:val="decimal"/>
      <w:lvlText w:val="%1"/>
      <w:lvlJc w:val="left"/>
      <w:pPr>
        <w:tabs>
          <w:tab w:val="num" w:pos="450"/>
        </w:tabs>
        <w:ind w:left="450" w:hanging="450"/>
      </w:pPr>
      <w:rPr>
        <w:rFonts w:cs="Times New Roman" w:hint="default"/>
      </w:rPr>
    </w:lvl>
  </w:abstractNum>
  <w:abstractNum w:abstractNumId="14" w15:restartNumberingAfterBreak="0">
    <w:nsid w:val="6E881711"/>
    <w:multiLevelType w:val="hybridMultilevel"/>
    <w:tmpl w:val="4E8CB5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B76597"/>
    <w:multiLevelType w:val="multilevel"/>
    <w:tmpl w:val="17DC9322"/>
    <w:lvl w:ilvl="0">
      <w:start w:val="1995"/>
      <w:numFmt w:val="decimal"/>
      <w:lvlText w:val="%1"/>
      <w:lvlJc w:val="left"/>
      <w:pPr>
        <w:tabs>
          <w:tab w:val="num" w:pos="1080"/>
        </w:tabs>
        <w:ind w:left="1080" w:hanging="1080"/>
      </w:pPr>
      <w:rPr>
        <w:rFonts w:cs="Times New Roman" w:hint="default"/>
      </w:rPr>
    </w:lvl>
    <w:lvl w:ilvl="1">
      <w:start w:val="1997"/>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2FF03C9"/>
    <w:multiLevelType w:val="singleLevel"/>
    <w:tmpl w:val="DA06D744"/>
    <w:lvl w:ilvl="0">
      <w:start w:val="1"/>
      <w:numFmt w:val="lowerLetter"/>
      <w:lvlText w:val="%1."/>
      <w:lvlJc w:val="left"/>
      <w:pPr>
        <w:tabs>
          <w:tab w:val="num" w:pos="1080"/>
        </w:tabs>
        <w:ind w:left="1080" w:hanging="360"/>
      </w:pPr>
      <w:rPr>
        <w:rFonts w:cs="Times New Roman" w:hint="default"/>
      </w:rPr>
    </w:lvl>
  </w:abstractNum>
  <w:abstractNum w:abstractNumId="17" w15:restartNumberingAfterBreak="0">
    <w:nsid w:val="747F6AA9"/>
    <w:multiLevelType w:val="singleLevel"/>
    <w:tmpl w:val="40FA21B6"/>
    <w:lvl w:ilvl="0">
      <w:start w:val="2"/>
      <w:numFmt w:val="lowerLetter"/>
      <w:lvlText w:val="%1."/>
      <w:lvlJc w:val="left"/>
      <w:pPr>
        <w:tabs>
          <w:tab w:val="num" w:pos="360"/>
        </w:tabs>
        <w:ind w:left="360" w:hanging="360"/>
      </w:pPr>
      <w:rPr>
        <w:rFonts w:cs="Times New Roman" w:hint="default"/>
      </w:rPr>
    </w:lvl>
  </w:abstractNum>
  <w:abstractNum w:abstractNumId="18" w15:restartNumberingAfterBreak="0">
    <w:nsid w:val="770D793B"/>
    <w:multiLevelType w:val="hybridMultilevel"/>
    <w:tmpl w:val="0BB4404C"/>
    <w:lvl w:ilvl="0" w:tplc="C1BA8FAA">
      <w:start w:val="1"/>
      <w:numFmt w:val="decimal"/>
      <w:lvlText w:val="%1."/>
      <w:lvlJc w:val="left"/>
      <w:pPr>
        <w:tabs>
          <w:tab w:val="num" w:pos="432"/>
        </w:tabs>
        <w:ind w:left="432" w:hanging="360"/>
      </w:pPr>
      <w:rPr>
        <w:rFonts w:cs="Times New Roman" w:hint="default"/>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abstractNum w:abstractNumId="19" w15:restartNumberingAfterBreak="0">
    <w:nsid w:val="79172D82"/>
    <w:multiLevelType w:val="hybridMultilevel"/>
    <w:tmpl w:val="01268B5A"/>
    <w:lvl w:ilvl="0" w:tplc="9F34354A">
      <w:start w:val="1"/>
      <w:numFmt w:val="decimal"/>
      <w:lvlText w:val="%1."/>
      <w:lvlJc w:val="left"/>
      <w:pPr>
        <w:tabs>
          <w:tab w:val="num" w:pos="432"/>
        </w:tabs>
        <w:ind w:left="432" w:hanging="360"/>
      </w:pPr>
      <w:rPr>
        <w:rFonts w:ascii="Book Antiqua" w:eastAsia="Times New Roman" w:hAnsi="Book Antiqua" w:cs="Courier New"/>
        <w:sz w:val="18"/>
      </w:rPr>
    </w:lvl>
    <w:lvl w:ilvl="1" w:tplc="04090019" w:tentative="1">
      <w:start w:val="1"/>
      <w:numFmt w:val="lowerLetter"/>
      <w:lvlText w:val="%2."/>
      <w:lvlJc w:val="left"/>
      <w:pPr>
        <w:tabs>
          <w:tab w:val="num" w:pos="1152"/>
        </w:tabs>
        <w:ind w:left="1152" w:hanging="360"/>
      </w:pPr>
      <w:rPr>
        <w:rFonts w:cs="Times New Roman"/>
      </w:rPr>
    </w:lvl>
    <w:lvl w:ilvl="2" w:tplc="0409001B" w:tentative="1">
      <w:start w:val="1"/>
      <w:numFmt w:val="lowerRoman"/>
      <w:lvlText w:val="%3."/>
      <w:lvlJc w:val="right"/>
      <w:pPr>
        <w:tabs>
          <w:tab w:val="num" w:pos="1872"/>
        </w:tabs>
        <w:ind w:left="1872" w:hanging="180"/>
      </w:pPr>
      <w:rPr>
        <w:rFonts w:cs="Times New Roman"/>
      </w:rPr>
    </w:lvl>
    <w:lvl w:ilvl="3" w:tplc="0409000F" w:tentative="1">
      <w:start w:val="1"/>
      <w:numFmt w:val="decimal"/>
      <w:lvlText w:val="%4."/>
      <w:lvlJc w:val="left"/>
      <w:pPr>
        <w:tabs>
          <w:tab w:val="num" w:pos="2592"/>
        </w:tabs>
        <w:ind w:left="2592" w:hanging="360"/>
      </w:pPr>
      <w:rPr>
        <w:rFonts w:cs="Times New Roman"/>
      </w:rPr>
    </w:lvl>
    <w:lvl w:ilvl="4" w:tplc="04090019" w:tentative="1">
      <w:start w:val="1"/>
      <w:numFmt w:val="lowerLetter"/>
      <w:lvlText w:val="%5."/>
      <w:lvlJc w:val="left"/>
      <w:pPr>
        <w:tabs>
          <w:tab w:val="num" w:pos="3312"/>
        </w:tabs>
        <w:ind w:left="3312" w:hanging="360"/>
      </w:pPr>
      <w:rPr>
        <w:rFonts w:cs="Times New Roman"/>
      </w:rPr>
    </w:lvl>
    <w:lvl w:ilvl="5" w:tplc="0409001B" w:tentative="1">
      <w:start w:val="1"/>
      <w:numFmt w:val="lowerRoman"/>
      <w:lvlText w:val="%6."/>
      <w:lvlJc w:val="right"/>
      <w:pPr>
        <w:tabs>
          <w:tab w:val="num" w:pos="4032"/>
        </w:tabs>
        <w:ind w:left="4032" w:hanging="180"/>
      </w:pPr>
      <w:rPr>
        <w:rFonts w:cs="Times New Roman"/>
      </w:rPr>
    </w:lvl>
    <w:lvl w:ilvl="6" w:tplc="0409000F" w:tentative="1">
      <w:start w:val="1"/>
      <w:numFmt w:val="decimal"/>
      <w:lvlText w:val="%7."/>
      <w:lvlJc w:val="left"/>
      <w:pPr>
        <w:tabs>
          <w:tab w:val="num" w:pos="4752"/>
        </w:tabs>
        <w:ind w:left="4752" w:hanging="360"/>
      </w:pPr>
      <w:rPr>
        <w:rFonts w:cs="Times New Roman"/>
      </w:rPr>
    </w:lvl>
    <w:lvl w:ilvl="7" w:tplc="04090019" w:tentative="1">
      <w:start w:val="1"/>
      <w:numFmt w:val="lowerLetter"/>
      <w:lvlText w:val="%8."/>
      <w:lvlJc w:val="left"/>
      <w:pPr>
        <w:tabs>
          <w:tab w:val="num" w:pos="5472"/>
        </w:tabs>
        <w:ind w:left="5472" w:hanging="360"/>
      </w:pPr>
      <w:rPr>
        <w:rFonts w:cs="Times New Roman"/>
      </w:rPr>
    </w:lvl>
    <w:lvl w:ilvl="8" w:tplc="0409001B" w:tentative="1">
      <w:start w:val="1"/>
      <w:numFmt w:val="lowerRoman"/>
      <w:lvlText w:val="%9."/>
      <w:lvlJc w:val="right"/>
      <w:pPr>
        <w:tabs>
          <w:tab w:val="num" w:pos="6192"/>
        </w:tabs>
        <w:ind w:left="6192" w:hanging="180"/>
      </w:pPr>
      <w:rPr>
        <w:rFonts w:cs="Times New Roman"/>
      </w:rPr>
    </w:lvl>
  </w:abstractNum>
  <w:num w:numId="1" w16cid:durableId="1003633110">
    <w:abstractNumId w:val="11"/>
  </w:num>
  <w:num w:numId="2" w16cid:durableId="1018897362">
    <w:abstractNumId w:val="13"/>
  </w:num>
  <w:num w:numId="3" w16cid:durableId="1130778972">
    <w:abstractNumId w:val="15"/>
  </w:num>
  <w:num w:numId="4" w16cid:durableId="1141457340">
    <w:abstractNumId w:val="16"/>
  </w:num>
  <w:num w:numId="5" w16cid:durableId="24062258">
    <w:abstractNumId w:val="17"/>
  </w:num>
  <w:num w:numId="6" w16cid:durableId="811293587">
    <w:abstractNumId w:val="7"/>
  </w:num>
  <w:num w:numId="7" w16cid:durableId="449864749">
    <w:abstractNumId w:val="12"/>
  </w:num>
  <w:num w:numId="8" w16cid:durableId="255673033">
    <w:abstractNumId w:val="0"/>
  </w:num>
  <w:num w:numId="9" w16cid:durableId="34083839">
    <w:abstractNumId w:val="1"/>
  </w:num>
  <w:num w:numId="10" w16cid:durableId="1451701561">
    <w:abstractNumId w:val="10"/>
  </w:num>
  <w:num w:numId="11" w16cid:durableId="1741562732">
    <w:abstractNumId w:val="18"/>
  </w:num>
  <w:num w:numId="12" w16cid:durableId="1869179366">
    <w:abstractNumId w:val="3"/>
  </w:num>
  <w:num w:numId="13" w16cid:durableId="1152405710">
    <w:abstractNumId w:val="8"/>
  </w:num>
  <w:num w:numId="14" w16cid:durableId="347760087">
    <w:abstractNumId w:val="14"/>
  </w:num>
  <w:num w:numId="15" w16cid:durableId="599489142">
    <w:abstractNumId w:val="6"/>
  </w:num>
  <w:num w:numId="16" w16cid:durableId="1237934982">
    <w:abstractNumId w:val="4"/>
  </w:num>
  <w:num w:numId="17" w16cid:durableId="1631476883">
    <w:abstractNumId w:val="2"/>
  </w:num>
  <w:num w:numId="18" w16cid:durableId="2103260843">
    <w:abstractNumId w:val="9"/>
  </w:num>
  <w:num w:numId="19" w16cid:durableId="1839926652">
    <w:abstractNumId w:val="5"/>
  </w:num>
  <w:num w:numId="20" w16cid:durableId="1172834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67"/>
    <w:rsid w:val="00010675"/>
    <w:rsid w:val="00024F36"/>
    <w:rsid w:val="0004148C"/>
    <w:rsid w:val="00066C46"/>
    <w:rsid w:val="0007004D"/>
    <w:rsid w:val="000718B0"/>
    <w:rsid w:val="000742BE"/>
    <w:rsid w:val="00083B25"/>
    <w:rsid w:val="000914AD"/>
    <w:rsid w:val="00093175"/>
    <w:rsid w:val="00095740"/>
    <w:rsid w:val="000A7D12"/>
    <w:rsid w:val="000C48AA"/>
    <w:rsid w:val="000D68CF"/>
    <w:rsid w:val="000D73CD"/>
    <w:rsid w:val="000E2E8A"/>
    <w:rsid w:val="000E57EB"/>
    <w:rsid w:val="001030C6"/>
    <w:rsid w:val="001167EE"/>
    <w:rsid w:val="00122F7A"/>
    <w:rsid w:val="00126A53"/>
    <w:rsid w:val="0013147B"/>
    <w:rsid w:val="001502C9"/>
    <w:rsid w:val="001574C7"/>
    <w:rsid w:val="00166241"/>
    <w:rsid w:val="00172DF9"/>
    <w:rsid w:val="00176236"/>
    <w:rsid w:val="0018439B"/>
    <w:rsid w:val="00191997"/>
    <w:rsid w:val="001A4FB3"/>
    <w:rsid w:val="001B09FC"/>
    <w:rsid w:val="001C6321"/>
    <w:rsid w:val="001E1F46"/>
    <w:rsid w:val="001E5B7C"/>
    <w:rsid w:val="00215121"/>
    <w:rsid w:val="00217DD3"/>
    <w:rsid w:val="00225421"/>
    <w:rsid w:val="00235BDA"/>
    <w:rsid w:val="00236B78"/>
    <w:rsid w:val="00236B88"/>
    <w:rsid w:val="00250873"/>
    <w:rsid w:val="00260443"/>
    <w:rsid w:val="00260518"/>
    <w:rsid w:val="00263237"/>
    <w:rsid w:val="002713EA"/>
    <w:rsid w:val="002740A0"/>
    <w:rsid w:val="002900CD"/>
    <w:rsid w:val="002942F5"/>
    <w:rsid w:val="002A070B"/>
    <w:rsid w:val="002A70F2"/>
    <w:rsid w:val="002B1153"/>
    <w:rsid w:val="002B20B2"/>
    <w:rsid w:val="002C34DB"/>
    <w:rsid w:val="002D4866"/>
    <w:rsid w:val="002D63AE"/>
    <w:rsid w:val="002E730B"/>
    <w:rsid w:val="002F203E"/>
    <w:rsid w:val="00331968"/>
    <w:rsid w:val="00336A36"/>
    <w:rsid w:val="00341BC3"/>
    <w:rsid w:val="003452EB"/>
    <w:rsid w:val="003459DD"/>
    <w:rsid w:val="00355073"/>
    <w:rsid w:val="00355711"/>
    <w:rsid w:val="00366328"/>
    <w:rsid w:val="00372D81"/>
    <w:rsid w:val="00374D98"/>
    <w:rsid w:val="00377C06"/>
    <w:rsid w:val="00390EBD"/>
    <w:rsid w:val="003A3759"/>
    <w:rsid w:val="003A3B72"/>
    <w:rsid w:val="003C68FE"/>
    <w:rsid w:val="003D0705"/>
    <w:rsid w:val="003E25EC"/>
    <w:rsid w:val="003E6D43"/>
    <w:rsid w:val="00402206"/>
    <w:rsid w:val="00403991"/>
    <w:rsid w:val="00410C95"/>
    <w:rsid w:val="0042550C"/>
    <w:rsid w:val="00450140"/>
    <w:rsid w:val="004505CF"/>
    <w:rsid w:val="00451708"/>
    <w:rsid w:val="00477ABB"/>
    <w:rsid w:val="00481A2E"/>
    <w:rsid w:val="004A2059"/>
    <w:rsid w:val="004B37FE"/>
    <w:rsid w:val="004E072F"/>
    <w:rsid w:val="00522940"/>
    <w:rsid w:val="00550D45"/>
    <w:rsid w:val="0055588F"/>
    <w:rsid w:val="00561A6B"/>
    <w:rsid w:val="005623B4"/>
    <w:rsid w:val="00566305"/>
    <w:rsid w:val="00586C33"/>
    <w:rsid w:val="00587622"/>
    <w:rsid w:val="005A5FD1"/>
    <w:rsid w:val="005B4307"/>
    <w:rsid w:val="005C4017"/>
    <w:rsid w:val="005C6656"/>
    <w:rsid w:val="005E444C"/>
    <w:rsid w:val="005E48EE"/>
    <w:rsid w:val="0060034D"/>
    <w:rsid w:val="00607D38"/>
    <w:rsid w:val="006154F3"/>
    <w:rsid w:val="00617C69"/>
    <w:rsid w:val="00620019"/>
    <w:rsid w:val="00620D52"/>
    <w:rsid w:val="00632E7D"/>
    <w:rsid w:val="00660B50"/>
    <w:rsid w:val="0066315D"/>
    <w:rsid w:val="00667354"/>
    <w:rsid w:val="00670873"/>
    <w:rsid w:val="0068440E"/>
    <w:rsid w:val="00697818"/>
    <w:rsid w:val="006A1A84"/>
    <w:rsid w:val="006C27C8"/>
    <w:rsid w:val="006C5023"/>
    <w:rsid w:val="006D0BE8"/>
    <w:rsid w:val="006D4E35"/>
    <w:rsid w:val="006E44BA"/>
    <w:rsid w:val="006E63CF"/>
    <w:rsid w:val="00710E75"/>
    <w:rsid w:val="0071185E"/>
    <w:rsid w:val="00760E75"/>
    <w:rsid w:val="007640E4"/>
    <w:rsid w:val="007813D4"/>
    <w:rsid w:val="007A202C"/>
    <w:rsid w:val="007B00E4"/>
    <w:rsid w:val="007B4C14"/>
    <w:rsid w:val="007B7A59"/>
    <w:rsid w:val="007C447B"/>
    <w:rsid w:val="007D0D98"/>
    <w:rsid w:val="007D1919"/>
    <w:rsid w:val="007D4939"/>
    <w:rsid w:val="007D501E"/>
    <w:rsid w:val="00807DBD"/>
    <w:rsid w:val="00816CE7"/>
    <w:rsid w:val="008212DF"/>
    <w:rsid w:val="00834068"/>
    <w:rsid w:val="00834C6E"/>
    <w:rsid w:val="00843E10"/>
    <w:rsid w:val="00845D51"/>
    <w:rsid w:val="0085228C"/>
    <w:rsid w:val="00882597"/>
    <w:rsid w:val="008831E7"/>
    <w:rsid w:val="00883CDE"/>
    <w:rsid w:val="008868C8"/>
    <w:rsid w:val="00890FC7"/>
    <w:rsid w:val="008A274E"/>
    <w:rsid w:val="008B4534"/>
    <w:rsid w:val="008E0530"/>
    <w:rsid w:val="008E7616"/>
    <w:rsid w:val="008E7638"/>
    <w:rsid w:val="008F48FF"/>
    <w:rsid w:val="008F7554"/>
    <w:rsid w:val="008F7C8D"/>
    <w:rsid w:val="009037A2"/>
    <w:rsid w:val="00905CB6"/>
    <w:rsid w:val="00910E5E"/>
    <w:rsid w:val="0093180C"/>
    <w:rsid w:val="009405B7"/>
    <w:rsid w:val="0094492A"/>
    <w:rsid w:val="0095041C"/>
    <w:rsid w:val="00951577"/>
    <w:rsid w:val="00964895"/>
    <w:rsid w:val="00965F93"/>
    <w:rsid w:val="009759C1"/>
    <w:rsid w:val="009953AD"/>
    <w:rsid w:val="009A40E3"/>
    <w:rsid w:val="009B44A8"/>
    <w:rsid w:val="009B5A24"/>
    <w:rsid w:val="009C2997"/>
    <w:rsid w:val="009C5B25"/>
    <w:rsid w:val="009C7EBC"/>
    <w:rsid w:val="009D3CEF"/>
    <w:rsid w:val="009D5D47"/>
    <w:rsid w:val="009E686C"/>
    <w:rsid w:val="009F73FD"/>
    <w:rsid w:val="00A01273"/>
    <w:rsid w:val="00A04D2D"/>
    <w:rsid w:val="00A06F87"/>
    <w:rsid w:val="00A13647"/>
    <w:rsid w:val="00A145E0"/>
    <w:rsid w:val="00A331B7"/>
    <w:rsid w:val="00A37DA9"/>
    <w:rsid w:val="00A40ACC"/>
    <w:rsid w:val="00A51B3D"/>
    <w:rsid w:val="00A56767"/>
    <w:rsid w:val="00A602E0"/>
    <w:rsid w:val="00A62F2E"/>
    <w:rsid w:val="00A80368"/>
    <w:rsid w:val="00A953D0"/>
    <w:rsid w:val="00AA0D08"/>
    <w:rsid w:val="00AA1753"/>
    <w:rsid w:val="00AB1914"/>
    <w:rsid w:val="00AB55A5"/>
    <w:rsid w:val="00AD483E"/>
    <w:rsid w:val="00AD566E"/>
    <w:rsid w:val="00AD78FD"/>
    <w:rsid w:val="00AE231A"/>
    <w:rsid w:val="00AF08A9"/>
    <w:rsid w:val="00AF6E0C"/>
    <w:rsid w:val="00B02643"/>
    <w:rsid w:val="00B05023"/>
    <w:rsid w:val="00B14BEA"/>
    <w:rsid w:val="00B24413"/>
    <w:rsid w:val="00B245DC"/>
    <w:rsid w:val="00B33FD3"/>
    <w:rsid w:val="00B375CA"/>
    <w:rsid w:val="00B546AB"/>
    <w:rsid w:val="00B6682C"/>
    <w:rsid w:val="00B85B38"/>
    <w:rsid w:val="00BA4553"/>
    <w:rsid w:val="00BA552F"/>
    <w:rsid w:val="00BA6478"/>
    <w:rsid w:val="00BB7052"/>
    <w:rsid w:val="00BC037D"/>
    <w:rsid w:val="00BC76F5"/>
    <w:rsid w:val="00BE2C91"/>
    <w:rsid w:val="00C021D8"/>
    <w:rsid w:val="00C20D67"/>
    <w:rsid w:val="00C30C40"/>
    <w:rsid w:val="00C32163"/>
    <w:rsid w:val="00C749EA"/>
    <w:rsid w:val="00C84C04"/>
    <w:rsid w:val="00C85C77"/>
    <w:rsid w:val="00C9036C"/>
    <w:rsid w:val="00CA27B6"/>
    <w:rsid w:val="00CA6FAC"/>
    <w:rsid w:val="00CB0EC2"/>
    <w:rsid w:val="00CB407F"/>
    <w:rsid w:val="00CB424C"/>
    <w:rsid w:val="00CC05E1"/>
    <w:rsid w:val="00CC0E7D"/>
    <w:rsid w:val="00CC5AFC"/>
    <w:rsid w:val="00CC6638"/>
    <w:rsid w:val="00CE107C"/>
    <w:rsid w:val="00CE3E99"/>
    <w:rsid w:val="00CE5131"/>
    <w:rsid w:val="00CE537D"/>
    <w:rsid w:val="00CF24BA"/>
    <w:rsid w:val="00CF6BF3"/>
    <w:rsid w:val="00D0295D"/>
    <w:rsid w:val="00D05DF3"/>
    <w:rsid w:val="00D42208"/>
    <w:rsid w:val="00D42D82"/>
    <w:rsid w:val="00D52260"/>
    <w:rsid w:val="00D564F7"/>
    <w:rsid w:val="00D6175E"/>
    <w:rsid w:val="00D823F8"/>
    <w:rsid w:val="00D91BFF"/>
    <w:rsid w:val="00D93D21"/>
    <w:rsid w:val="00D940E0"/>
    <w:rsid w:val="00DB37F9"/>
    <w:rsid w:val="00DC40FF"/>
    <w:rsid w:val="00DC6267"/>
    <w:rsid w:val="00DE021A"/>
    <w:rsid w:val="00DF5932"/>
    <w:rsid w:val="00E04D25"/>
    <w:rsid w:val="00E07BAB"/>
    <w:rsid w:val="00E30269"/>
    <w:rsid w:val="00E362A3"/>
    <w:rsid w:val="00E81833"/>
    <w:rsid w:val="00E85CB3"/>
    <w:rsid w:val="00E91921"/>
    <w:rsid w:val="00E92F14"/>
    <w:rsid w:val="00E97D7F"/>
    <w:rsid w:val="00EA126E"/>
    <w:rsid w:val="00EB54A4"/>
    <w:rsid w:val="00EB61C2"/>
    <w:rsid w:val="00EC0A3B"/>
    <w:rsid w:val="00EC64A7"/>
    <w:rsid w:val="00ED0EF7"/>
    <w:rsid w:val="00EE00E0"/>
    <w:rsid w:val="00EE2332"/>
    <w:rsid w:val="00EE58C7"/>
    <w:rsid w:val="00EF01F0"/>
    <w:rsid w:val="00EF3E8F"/>
    <w:rsid w:val="00EF706A"/>
    <w:rsid w:val="00F104C4"/>
    <w:rsid w:val="00F1694E"/>
    <w:rsid w:val="00F37322"/>
    <w:rsid w:val="00F52289"/>
    <w:rsid w:val="00F60481"/>
    <w:rsid w:val="00F61C2C"/>
    <w:rsid w:val="00F6251B"/>
    <w:rsid w:val="00F6326B"/>
    <w:rsid w:val="00F65119"/>
    <w:rsid w:val="00F775B5"/>
    <w:rsid w:val="00F80188"/>
    <w:rsid w:val="00F94999"/>
    <w:rsid w:val="00F96D07"/>
    <w:rsid w:val="00FC27EA"/>
    <w:rsid w:val="00FD759C"/>
    <w:rsid w:val="00FD7ED2"/>
    <w:rsid w:val="00FE2168"/>
    <w:rsid w:val="00FF162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37F3F"/>
  <w15:docId w15:val="{441DD1DF-6B6A-3346-9327-ED8CFBA3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link w:val="Heading1Char"/>
    <w:uiPriority w:val="9"/>
    <w:qFormat/>
    <w:pPr>
      <w:keepNext/>
      <w:outlineLvl w:val="0"/>
    </w:pPr>
    <w:rPr>
      <w:rFonts w:ascii="Book Antiqua" w:hAnsi="Book Antiqua"/>
      <w:b/>
      <w:sz w:val="22"/>
      <w:lang w:val="en-GB"/>
    </w:rPr>
  </w:style>
  <w:style w:type="paragraph" w:styleId="Heading2">
    <w:name w:val="heading 2"/>
    <w:basedOn w:val="Normal"/>
    <w:next w:val="Normal"/>
    <w:link w:val="Heading2Char"/>
    <w:uiPriority w:val="9"/>
    <w:qFormat/>
    <w:pPr>
      <w:keepNext/>
      <w:outlineLvl w:val="1"/>
    </w:pPr>
    <w:rPr>
      <w:rFonts w:ascii="Book Antiqua" w:hAnsi="Book Antiqu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51"/>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F24251"/>
    <w:rPr>
      <w:rFonts w:asciiTheme="majorHAnsi" w:eastAsiaTheme="majorEastAsia" w:hAnsiTheme="majorHAnsi" w:cstheme="majorBidi"/>
      <w:b/>
      <w:bCs/>
      <w:i/>
      <w:iCs/>
      <w:sz w:val="28"/>
      <w:szCs w:val="28"/>
      <w:lang w:val="en-US" w:eastAsia="en-US"/>
    </w:rPr>
  </w:style>
  <w:style w:type="paragraph" w:styleId="BodyText">
    <w:name w:val="Body Text"/>
    <w:basedOn w:val="Normal"/>
    <w:link w:val="BodyTextChar"/>
    <w:uiPriority w:val="99"/>
    <w:rPr>
      <w:rFonts w:ascii="Book Antiqua" w:hAnsi="Book Antiqua"/>
      <w:sz w:val="22"/>
      <w:lang w:val="en-GB"/>
    </w:rPr>
  </w:style>
  <w:style w:type="character" w:customStyle="1" w:styleId="BodyTextChar">
    <w:name w:val="Body Text Char"/>
    <w:basedOn w:val="DefaultParagraphFont"/>
    <w:link w:val="BodyText"/>
    <w:uiPriority w:val="99"/>
    <w:semiHidden/>
    <w:rsid w:val="00F24251"/>
    <w:rPr>
      <w:rFonts w:ascii="Arial" w:hAnsi="Arial"/>
      <w:lang w:val="en-US" w:eastAsia="en-US"/>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F24251"/>
    <w:rPr>
      <w:rFonts w:ascii="Arial" w:hAnsi="Arial"/>
      <w:lang w:val="en-US" w:eastAsia="en-US"/>
    </w:rPr>
  </w:style>
  <w:style w:type="character" w:styleId="PageNumber">
    <w:name w:val="page number"/>
    <w:basedOn w:val="DefaultParagraphFont"/>
    <w:uiPriority w:val="99"/>
    <w:rPr>
      <w:rFonts w:cs="Times New Roman"/>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sid w:val="00B6682C"/>
    <w:rPr>
      <w:rFonts w:ascii="Courier New" w:hAnsi="Courier New" w:cs="Courier New"/>
      <w:lang w:val="en-US" w:eastAsia="en-US"/>
    </w:rPr>
  </w:style>
  <w:style w:type="paragraph" w:styleId="BalloonText">
    <w:name w:val="Balloon Text"/>
    <w:basedOn w:val="Normal"/>
    <w:link w:val="BalloonTextChar"/>
    <w:uiPriority w:val="99"/>
    <w:semiHidden/>
    <w:rsid w:val="00A56767"/>
    <w:rPr>
      <w:rFonts w:ascii="Tahoma" w:hAnsi="Tahoma" w:cs="Tahoma"/>
      <w:sz w:val="16"/>
      <w:szCs w:val="16"/>
    </w:rPr>
  </w:style>
  <w:style w:type="character" w:customStyle="1" w:styleId="BalloonTextChar">
    <w:name w:val="Balloon Text Char"/>
    <w:basedOn w:val="DefaultParagraphFont"/>
    <w:link w:val="BalloonText"/>
    <w:uiPriority w:val="99"/>
    <w:semiHidden/>
    <w:rsid w:val="00F24251"/>
    <w:rPr>
      <w:sz w:val="0"/>
      <w:szCs w:val="0"/>
      <w:lang w:val="en-US" w:eastAsia="en-US"/>
    </w:rPr>
  </w:style>
  <w:style w:type="paragraph" w:styleId="HTMLPreformatted">
    <w:name w:val="HTML Preformatted"/>
    <w:basedOn w:val="Normal"/>
    <w:link w:val="HTMLPreformattedChar"/>
    <w:uiPriority w:val="99"/>
    <w:rsid w:val="00083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AA0D08"/>
    <w:rPr>
      <w:rFonts w:ascii="Courier New" w:hAnsi="Courier New" w:cs="Courier New"/>
      <w:lang w:val="en-US" w:eastAsia="en-US"/>
    </w:rPr>
  </w:style>
  <w:style w:type="paragraph" w:styleId="Title">
    <w:name w:val="Title"/>
    <w:basedOn w:val="Normal"/>
    <w:link w:val="TitleChar"/>
    <w:uiPriority w:val="10"/>
    <w:qFormat/>
    <w:rsid w:val="00EE2332"/>
    <w:pPr>
      <w:keepNext/>
      <w:spacing w:before="720" w:after="1320"/>
      <w:jc w:val="center"/>
    </w:pPr>
    <w:rPr>
      <w:b/>
      <w:sz w:val="32"/>
    </w:rPr>
  </w:style>
  <w:style w:type="character" w:customStyle="1" w:styleId="TitleChar">
    <w:name w:val="Title Char"/>
    <w:basedOn w:val="DefaultParagraphFont"/>
    <w:link w:val="Title"/>
    <w:uiPriority w:val="10"/>
    <w:rsid w:val="00F24251"/>
    <w:rPr>
      <w:rFonts w:asciiTheme="majorHAnsi" w:eastAsiaTheme="majorEastAsia" w:hAnsiTheme="majorHAnsi" w:cstheme="majorBidi"/>
      <w:b/>
      <w:bCs/>
      <w:kern w:val="28"/>
      <w:sz w:val="32"/>
      <w:szCs w:val="32"/>
      <w:lang w:val="en-US" w:eastAsia="en-US"/>
    </w:rPr>
  </w:style>
  <w:style w:type="character" w:customStyle="1" w:styleId="volume">
    <w:name w:val="volume"/>
    <w:basedOn w:val="DefaultParagraphFont"/>
    <w:rsid w:val="009C7EBC"/>
    <w:rPr>
      <w:rFonts w:cs="Times New Roman"/>
    </w:rPr>
  </w:style>
  <w:style w:type="character" w:customStyle="1" w:styleId="issue">
    <w:name w:val="issue"/>
    <w:basedOn w:val="DefaultParagraphFont"/>
    <w:rsid w:val="009C7EBC"/>
    <w:rPr>
      <w:rFonts w:cs="Times New Roman"/>
    </w:rPr>
  </w:style>
  <w:style w:type="character" w:customStyle="1" w:styleId="pages">
    <w:name w:val="pages"/>
    <w:basedOn w:val="DefaultParagraphFont"/>
    <w:rsid w:val="009C7EBC"/>
    <w:rPr>
      <w:rFonts w:cs="Times New Roman"/>
    </w:rPr>
  </w:style>
  <w:style w:type="character" w:customStyle="1" w:styleId="journalname">
    <w:name w:val="journalname"/>
    <w:basedOn w:val="DefaultParagraphFont"/>
    <w:rsid w:val="00D91BFF"/>
    <w:rPr>
      <w:rFonts w:cs="Times New Roman"/>
    </w:rPr>
  </w:style>
  <w:style w:type="paragraph" w:customStyle="1" w:styleId="title1">
    <w:name w:val="title1"/>
    <w:basedOn w:val="Normal"/>
    <w:rsid w:val="00EC64A7"/>
    <w:rPr>
      <w:rFonts w:ascii="Times New Roman" w:hAnsi="Times New Roman"/>
      <w:sz w:val="29"/>
      <w:szCs w:val="29"/>
      <w:lang w:val="en-AU" w:eastAsia="en-AU"/>
    </w:rPr>
  </w:style>
  <w:style w:type="paragraph" w:customStyle="1" w:styleId="rprtbody1">
    <w:name w:val="rprtbody1"/>
    <w:basedOn w:val="Normal"/>
    <w:rsid w:val="00EC64A7"/>
    <w:pPr>
      <w:spacing w:before="34" w:after="34"/>
    </w:pPr>
    <w:rPr>
      <w:rFonts w:ascii="Times New Roman" w:hAnsi="Times New Roman"/>
      <w:sz w:val="28"/>
      <w:szCs w:val="28"/>
      <w:lang w:val="en-AU" w:eastAsia="en-AU"/>
    </w:rPr>
  </w:style>
  <w:style w:type="paragraph" w:customStyle="1" w:styleId="aux1">
    <w:name w:val="aux1"/>
    <w:basedOn w:val="Normal"/>
    <w:rsid w:val="00EC64A7"/>
    <w:pPr>
      <w:spacing w:line="320" w:lineRule="atLeast"/>
    </w:pPr>
    <w:rPr>
      <w:rFonts w:ascii="Times New Roman" w:hAnsi="Times New Roman"/>
      <w:lang w:val="en-AU" w:eastAsia="en-AU"/>
    </w:rPr>
  </w:style>
  <w:style w:type="character" w:customStyle="1" w:styleId="src1">
    <w:name w:val="src1"/>
    <w:basedOn w:val="DefaultParagraphFont"/>
    <w:rsid w:val="00EC64A7"/>
    <w:rPr>
      <w:rFonts w:cs="Times New Roman"/>
    </w:rPr>
  </w:style>
  <w:style w:type="character" w:customStyle="1" w:styleId="jrnl">
    <w:name w:val="jrnl"/>
    <w:basedOn w:val="DefaultParagraphFont"/>
    <w:rsid w:val="00EC64A7"/>
    <w:rPr>
      <w:rFonts w:cs="Times New Roman"/>
    </w:rPr>
  </w:style>
  <w:style w:type="paragraph" w:styleId="ListParagraph">
    <w:name w:val="List Paragraph"/>
    <w:basedOn w:val="Normal"/>
    <w:uiPriority w:val="34"/>
    <w:qFormat/>
    <w:rsid w:val="002C3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4061">
      <w:marLeft w:val="0"/>
      <w:marRight w:val="0"/>
      <w:marTop w:val="0"/>
      <w:marBottom w:val="0"/>
      <w:divBdr>
        <w:top w:val="none" w:sz="0" w:space="0" w:color="auto"/>
        <w:left w:val="none" w:sz="0" w:space="0" w:color="auto"/>
        <w:bottom w:val="none" w:sz="0" w:space="0" w:color="auto"/>
        <w:right w:val="none" w:sz="0" w:space="0" w:color="auto"/>
      </w:divBdr>
    </w:div>
    <w:div w:id="1855994062">
      <w:marLeft w:val="0"/>
      <w:marRight w:val="0"/>
      <w:marTop w:val="0"/>
      <w:marBottom w:val="0"/>
      <w:divBdr>
        <w:top w:val="none" w:sz="0" w:space="0" w:color="auto"/>
        <w:left w:val="none" w:sz="0" w:space="0" w:color="auto"/>
        <w:bottom w:val="none" w:sz="0" w:space="0" w:color="auto"/>
        <w:right w:val="none" w:sz="0" w:space="0" w:color="auto"/>
      </w:divBdr>
      <w:divsChild>
        <w:div w:id="1855994076">
          <w:marLeft w:val="0"/>
          <w:marRight w:val="0"/>
          <w:marTop w:val="0"/>
          <w:marBottom w:val="0"/>
          <w:divBdr>
            <w:top w:val="none" w:sz="0" w:space="0" w:color="auto"/>
            <w:left w:val="none" w:sz="0" w:space="0" w:color="auto"/>
            <w:bottom w:val="none" w:sz="0" w:space="0" w:color="auto"/>
            <w:right w:val="none" w:sz="0" w:space="0" w:color="auto"/>
          </w:divBdr>
          <w:divsChild>
            <w:div w:id="1855994067">
              <w:marLeft w:val="0"/>
              <w:marRight w:val="0"/>
              <w:marTop w:val="0"/>
              <w:marBottom w:val="0"/>
              <w:divBdr>
                <w:top w:val="none" w:sz="0" w:space="0" w:color="auto"/>
                <w:left w:val="none" w:sz="0" w:space="0" w:color="auto"/>
                <w:bottom w:val="none" w:sz="0" w:space="0" w:color="auto"/>
                <w:right w:val="none" w:sz="0" w:space="0" w:color="auto"/>
              </w:divBdr>
              <w:divsChild>
                <w:div w:id="1855994073">
                  <w:marLeft w:val="0"/>
                  <w:marRight w:val="-6084"/>
                  <w:marTop w:val="0"/>
                  <w:marBottom w:val="0"/>
                  <w:divBdr>
                    <w:top w:val="none" w:sz="0" w:space="0" w:color="auto"/>
                    <w:left w:val="none" w:sz="0" w:space="0" w:color="auto"/>
                    <w:bottom w:val="none" w:sz="0" w:space="0" w:color="auto"/>
                    <w:right w:val="none" w:sz="0" w:space="0" w:color="auto"/>
                  </w:divBdr>
                  <w:divsChild>
                    <w:div w:id="1855994068">
                      <w:marLeft w:val="0"/>
                      <w:marRight w:val="5604"/>
                      <w:marTop w:val="0"/>
                      <w:marBottom w:val="0"/>
                      <w:divBdr>
                        <w:top w:val="none" w:sz="0" w:space="0" w:color="auto"/>
                        <w:left w:val="none" w:sz="0" w:space="0" w:color="auto"/>
                        <w:bottom w:val="none" w:sz="0" w:space="0" w:color="auto"/>
                        <w:right w:val="none" w:sz="0" w:space="0" w:color="auto"/>
                      </w:divBdr>
                      <w:divsChild>
                        <w:div w:id="1855994077">
                          <w:marLeft w:val="0"/>
                          <w:marRight w:val="0"/>
                          <w:marTop w:val="0"/>
                          <w:marBottom w:val="0"/>
                          <w:divBdr>
                            <w:top w:val="none" w:sz="0" w:space="0" w:color="auto"/>
                            <w:left w:val="none" w:sz="0" w:space="0" w:color="auto"/>
                            <w:bottom w:val="none" w:sz="0" w:space="0" w:color="auto"/>
                            <w:right w:val="none" w:sz="0" w:space="0" w:color="auto"/>
                          </w:divBdr>
                          <w:divsChild>
                            <w:div w:id="1855994070">
                              <w:marLeft w:val="0"/>
                              <w:marRight w:val="0"/>
                              <w:marTop w:val="120"/>
                              <w:marBottom w:val="360"/>
                              <w:divBdr>
                                <w:top w:val="none" w:sz="0" w:space="0" w:color="auto"/>
                                <w:left w:val="none" w:sz="0" w:space="0" w:color="auto"/>
                                <w:bottom w:val="none" w:sz="0" w:space="0" w:color="auto"/>
                                <w:right w:val="none" w:sz="0" w:space="0" w:color="auto"/>
                              </w:divBdr>
                              <w:divsChild>
                                <w:div w:id="185599407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94064">
      <w:marLeft w:val="0"/>
      <w:marRight w:val="0"/>
      <w:marTop w:val="0"/>
      <w:marBottom w:val="0"/>
      <w:divBdr>
        <w:top w:val="none" w:sz="0" w:space="0" w:color="auto"/>
        <w:left w:val="none" w:sz="0" w:space="0" w:color="auto"/>
        <w:bottom w:val="none" w:sz="0" w:space="0" w:color="auto"/>
        <w:right w:val="none" w:sz="0" w:space="0" w:color="auto"/>
      </w:divBdr>
    </w:div>
    <w:div w:id="1855994065">
      <w:marLeft w:val="0"/>
      <w:marRight w:val="0"/>
      <w:marTop w:val="0"/>
      <w:marBottom w:val="0"/>
      <w:divBdr>
        <w:top w:val="none" w:sz="0" w:space="0" w:color="auto"/>
        <w:left w:val="none" w:sz="0" w:space="0" w:color="auto"/>
        <w:bottom w:val="none" w:sz="0" w:space="0" w:color="auto"/>
        <w:right w:val="none" w:sz="0" w:space="0" w:color="auto"/>
      </w:divBdr>
    </w:div>
    <w:div w:id="1855994066">
      <w:marLeft w:val="0"/>
      <w:marRight w:val="0"/>
      <w:marTop w:val="0"/>
      <w:marBottom w:val="0"/>
      <w:divBdr>
        <w:top w:val="none" w:sz="0" w:space="0" w:color="auto"/>
        <w:left w:val="none" w:sz="0" w:space="0" w:color="auto"/>
        <w:bottom w:val="none" w:sz="0" w:space="0" w:color="auto"/>
        <w:right w:val="none" w:sz="0" w:space="0" w:color="auto"/>
      </w:divBdr>
      <w:divsChild>
        <w:div w:id="1855994060">
          <w:marLeft w:val="0"/>
          <w:marRight w:val="0"/>
          <w:marTop w:val="0"/>
          <w:marBottom w:val="0"/>
          <w:divBdr>
            <w:top w:val="none" w:sz="0" w:space="0" w:color="auto"/>
            <w:left w:val="none" w:sz="0" w:space="0" w:color="auto"/>
            <w:bottom w:val="none" w:sz="0" w:space="0" w:color="auto"/>
            <w:right w:val="none" w:sz="0" w:space="0" w:color="auto"/>
          </w:divBdr>
        </w:div>
        <w:div w:id="1855994063">
          <w:marLeft w:val="0"/>
          <w:marRight w:val="0"/>
          <w:marTop w:val="0"/>
          <w:marBottom w:val="0"/>
          <w:divBdr>
            <w:top w:val="none" w:sz="0" w:space="0" w:color="auto"/>
            <w:left w:val="none" w:sz="0" w:space="0" w:color="auto"/>
            <w:bottom w:val="none" w:sz="0" w:space="0" w:color="auto"/>
            <w:right w:val="none" w:sz="0" w:space="0" w:color="auto"/>
          </w:divBdr>
        </w:div>
        <w:div w:id="1855994072">
          <w:marLeft w:val="0"/>
          <w:marRight w:val="0"/>
          <w:marTop w:val="0"/>
          <w:marBottom w:val="0"/>
          <w:divBdr>
            <w:top w:val="none" w:sz="0" w:space="0" w:color="auto"/>
            <w:left w:val="none" w:sz="0" w:space="0" w:color="auto"/>
            <w:bottom w:val="none" w:sz="0" w:space="0" w:color="auto"/>
            <w:right w:val="none" w:sz="0" w:space="0" w:color="auto"/>
          </w:divBdr>
        </w:div>
        <w:div w:id="1855994075">
          <w:marLeft w:val="0"/>
          <w:marRight w:val="0"/>
          <w:marTop w:val="0"/>
          <w:marBottom w:val="0"/>
          <w:divBdr>
            <w:top w:val="none" w:sz="0" w:space="0" w:color="auto"/>
            <w:left w:val="none" w:sz="0" w:space="0" w:color="auto"/>
            <w:bottom w:val="none" w:sz="0" w:space="0" w:color="auto"/>
            <w:right w:val="none" w:sz="0" w:space="0" w:color="auto"/>
          </w:divBdr>
        </w:div>
      </w:divsChild>
    </w:div>
    <w:div w:id="1855994069">
      <w:marLeft w:val="0"/>
      <w:marRight w:val="0"/>
      <w:marTop w:val="0"/>
      <w:marBottom w:val="0"/>
      <w:divBdr>
        <w:top w:val="none" w:sz="0" w:space="0" w:color="auto"/>
        <w:left w:val="none" w:sz="0" w:space="0" w:color="auto"/>
        <w:bottom w:val="none" w:sz="0" w:space="0" w:color="auto"/>
        <w:right w:val="none" w:sz="0" w:space="0" w:color="auto"/>
      </w:divBdr>
    </w:div>
    <w:div w:id="1855994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195919" TargetMode="External"/><Relationship Id="rId13" Type="http://schemas.openxmlformats.org/officeDocument/2006/relationships/hyperlink" Target="http://www.ncbi.nlm.nih.gov/pubmed/18203125?ordinalpos=1&amp;itool=EntrezSystem2.PEntrez.Pubmed.Pubmed_ResultsPanel.Pubmed_RVDocSum" TargetMode="External"/><Relationship Id="rId18" Type="http://schemas.openxmlformats.org/officeDocument/2006/relationships/hyperlink" Target="http://www.kidney.org.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cbi.nlm.nih.gov/pubmed/18003774?ordinalpos=3&amp;itool=EntrezSystem2.PEntrez.Pubmed.Pubmed_ResultsPanel.Pubmed_RVDocSum" TargetMode="External"/><Relationship Id="rId17" Type="http://schemas.openxmlformats.org/officeDocument/2006/relationships/hyperlink" Target="http://www.kidney.org.au" TargetMode="External"/><Relationship Id="rId2" Type="http://schemas.openxmlformats.org/officeDocument/2006/relationships/styles" Target="styles.xml"/><Relationship Id="rId16" Type="http://schemas.openxmlformats.org/officeDocument/2006/relationships/hyperlink" Target="http://www.ncbi.nlm.nih.gov/sites/entrez?Db=pubmed&amp;Cmd=ShowDetailView&amp;TermToSearch=17461011&amp;ordinalpos=3&amp;itool=EntrezSystem2.PEntrez.Pubmed.Pubmed_ResultsPanel.Pubmed_RVDocSu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howDetailView&amp;TermToSearch=17876274&amp;ordinalpos=1&amp;itool=EntrezSystem2.PEntrez.Pubmed.Pubmed_ResultsPanel.Pubmed_RVDocSum" TargetMode="External"/><Relationship Id="rId5" Type="http://schemas.openxmlformats.org/officeDocument/2006/relationships/footnotes" Target="footnotes.xml"/><Relationship Id="rId15" Type="http://schemas.openxmlformats.org/officeDocument/2006/relationships/hyperlink" Target="http://www.ncbi.nlm.nih.gov/sites/entrez?Db=pubmed&amp;Cmd=ShowDetailView&amp;TermToSearch=17876274&amp;ordinalpos=1&amp;itool=EntrezSystem2.PEntrez.Pubmed.Pubmed_ResultsPanel.Pubmed_RVDocSum" TargetMode="External"/><Relationship Id="rId10" Type="http://schemas.openxmlformats.org/officeDocument/2006/relationships/hyperlink" Target="http://www.ncbi.nlm.nih.gov/pubmed/2128959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21265932" TargetMode="External"/><Relationship Id="rId14" Type="http://schemas.openxmlformats.org/officeDocument/2006/relationships/hyperlink" Target="http://www.ncbi.nlm.nih.gov/sites/entrez?Db=pubmed&amp;Cmd=ShowDetailView&amp;TermToSearch=17853945&amp;ordinalpos=2&amp;itool=EntrezSystem2.PEntrez.Pubmed.Pubmed_ResultsPanel.Pubmed_RVDocSu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15169</Words>
  <Characters>86465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CURRICULUM VITAE</vt:lpstr>
    </vt:vector>
  </TitlesOfParts>
  <Company>CSAHS</Company>
  <LinksUpToDate>false</LinksUpToDate>
  <CharactersWithSpaces>101432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Renal Medicine</dc:creator>
  <cp:keywords/>
  <dc:description/>
  <cp:lastModifiedBy>Steve Chadban (Sydney LHD)</cp:lastModifiedBy>
  <cp:revision>4</cp:revision>
  <cp:lastPrinted>2023-04-14T02:53:00Z</cp:lastPrinted>
  <dcterms:created xsi:type="dcterms:W3CDTF">2023-10-26T02:55:00Z</dcterms:created>
  <dcterms:modified xsi:type="dcterms:W3CDTF">2023-11-14T00:10:00Z</dcterms:modified>
</cp:coreProperties>
</file>